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C18FC" w14:textId="4AD534CE" w:rsidR="003B21B8" w:rsidRDefault="002F2C82" w:rsidP="00D87FFE">
      <w:pPr>
        <w:pStyle w:val="TableTitle-Grey"/>
        <w:jc w:val="both"/>
      </w:pPr>
      <w:r w:rsidRPr="00F8443F">
        <w:rPr>
          <w:noProof/>
          <w:lang w:val="en-US" w:eastAsia="en-US"/>
        </w:rPr>
        <mc:AlternateContent>
          <mc:Choice Requires="wps">
            <w:drawing>
              <wp:anchor distT="0" distB="0" distL="114300" distR="114300" simplePos="0" relativeHeight="251660288" behindDoc="1" locked="0" layoutInCell="1" allowOverlap="1" wp14:anchorId="34FD4C55" wp14:editId="464D8CCC">
                <wp:simplePos x="0" y="0"/>
                <wp:positionH relativeFrom="page">
                  <wp:posOffset>998220</wp:posOffset>
                </wp:positionH>
                <wp:positionV relativeFrom="margin">
                  <wp:align>top</wp:align>
                </wp:positionV>
                <wp:extent cx="5934075" cy="1653540"/>
                <wp:effectExtent l="0" t="0" r="9525" b="3810"/>
                <wp:wrapNone/>
                <wp:docPr id="6" name="Text Box 6" descr="Cover page content layout"/>
                <wp:cNvGraphicFramePr/>
                <a:graphic xmlns:a="http://schemas.openxmlformats.org/drawingml/2006/main">
                  <a:graphicData uri="http://schemas.microsoft.com/office/word/2010/wordprocessingShape">
                    <wps:wsp>
                      <wps:cNvSpPr txBox="1"/>
                      <wps:spPr>
                        <a:xfrm>
                          <a:off x="0" y="0"/>
                          <a:ext cx="5934075" cy="1653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587891" w14:textId="6780EC9A" w:rsidR="00877A38" w:rsidRPr="0082277E" w:rsidRDefault="00877A38" w:rsidP="003B21B8">
                            <w:pPr>
                              <w:pStyle w:val="Title"/>
                              <w:jc w:val="left"/>
                              <w:rPr>
                                <w:b/>
                                <w:bCs/>
                                <w:sz w:val="46"/>
                                <w:szCs w:val="46"/>
                              </w:rPr>
                            </w:pPr>
                            <w:r w:rsidRPr="001D020D">
                              <w:rPr>
                                <w:b/>
                                <w:bCs/>
                                <w:sz w:val="46"/>
                                <w:szCs w:val="46"/>
                              </w:rPr>
                              <w:t xml:space="preserve">TERMS OF REFERENCE </w:t>
                            </w:r>
                          </w:p>
                          <w:p w14:paraId="5A30C99C" w14:textId="19120400" w:rsidR="00877A38" w:rsidRPr="0082277E" w:rsidRDefault="00877A38" w:rsidP="003B21B8">
                            <w:pPr>
                              <w:pStyle w:val="Title"/>
                              <w:jc w:val="left"/>
                              <w:rPr>
                                <w:b/>
                                <w:bCs/>
                                <w:color w:val="1C3768"/>
                                <w:sz w:val="36"/>
                                <w:szCs w:val="46"/>
                              </w:rPr>
                            </w:pPr>
                            <w:r w:rsidRPr="001D020D">
                              <w:rPr>
                                <w:b/>
                                <w:bCs/>
                                <w:sz w:val="46"/>
                                <w:szCs w:val="46"/>
                              </w:rPr>
                              <w:t>END-LINE EXTERNAL EVALUATION</w:t>
                            </w:r>
                          </w:p>
                          <w:p w14:paraId="65FE57A9" w14:textId="77777777" w:rsidR="00877A38" w:rsidRPr="0082277E" w:rsidRDefault="00877A38" w:rsidP="003B21B8">
                            <w:pPr>
                              <w:pStyle w:val="Title"/>
                              <w:jc w:val="left"/>
                              <w:rPr>
                                <w:rFonts w:cstheme="minorBidi"/>
                                <w:color w:val="1C3768"/>
                                <w:sz w:val="20"/>
                                <w:szCs w:val="20"/>
                              </w:rPr>
                            </w:pPr>
                          </w:p>
                          <w:p w14:paraId="766FBDEA" w14:textId="626DFA5D" w:rsidR="00877A38" w:rsidRPr="00733F72" w:rsidRDefault="00877A38" w:rsidP="003B21B8">
                            <w:pPr>
                              <w:pStyle w:val="Title"/>
                              <w:jc w:val="left"/>
                              <w:rPr>
                                <w:color w:val="1C3768"/>
                                <w:sz w:val="36"/>
                                <w:szCs w:val="46"/>
                              </w:rPr>
                            </w:pPr>
                            <w:r w:rsidRPr="002F2C82">
                              <w:rPr>
                                <w:color w:val="1C3768"/>
                                <w:sz w:val="36"/>
                                <w:szCs w:val="46"/>
                              </w:rPr>
                              <w:t>Strengthening cooperation between civil society and government officials for effective religious freedom in Sri Lanka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shapetype w14:anchorId="34FD4C55" id="_x0000_t202" coordsize="21600,21600" o:spt="202" path="m,l,21600r21600,l21600,xe">
                <v:stroke joinstyle="miter"/>
                <v:path gradientshapeok="t" o:connecttype="rect"/>
              </v:shapetype>
              <v:shape id="Text Box 6" o:spid="_x0000_s1026" type="#_x0000_t202" alt="Cover page content layout" style="position:absolute;left:0;text-align:left;margin-left:78.6pt;margin-top:0;width:467.25pt;height:130.2pt;z-index:-251656192;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" filled="f" stroked="f" strokeweight=".5pt">
                <v:textbox inset="0,0,0,0">
                  <w:txbxContent>
                    <w:p w14:paraId="16587891" w14:textId="6780EC9A" w:rsidR="00877A38" w:rsidRPr="0082277E" w:rsidRDefault="00877A38" w:rsidP="003B21B8">
                      <w:pPr>
                        <w:pStyle w:val="Title"/>
                        <w:jc w:val="left"/>
                        <w:rPr>
                          <w:b/>
                          <w:bCs/>
                          <w:sz w:val="46"/>
                          <w:szCs w:val="46"/>
                        </w:rPr>
                      </w:pPr>
                      <w:r w:rsidRPr="001D020D">
                        <w:rPr>
                          <w:b/>
                          <w:bCs/>
                          <w:sz w:val="46"/>
                          <w:szCs w:val="46"/>
                        </w:rPr>
                        <w:t xml:space="preserve">TERMS OF REFERENCE </w:t>
                      </w:r>
                    </w:p>
                    <w:p w14:paraId="5A30C99C" w14:textId="19120400" w:rsidR="00877A38" w:rsidRPr="0082277E" w:rsidRDefault="00877A38" w:rsidP="003B21B8">
                      <w:pPr>
                        <w:pStyle w:val="Title"/>
                        <w:jc w:val="left"/>
                        <w:rPr>
                          <w:b/>
                          <w:bCs/>
                          <w:color w:val="1C3768"/>
                          <w:sz w:val="36"/>
                          <w:szCs w:val="46"/>
                        </w:rPr>
                      </w:pPr>
                      <w:r w:rsidRPr="001D020D">
                        <w:rPr>
                          <w:b/>
                          <w:bCs/>
                          <w:sz w:val="46"/>
                          <w:szCs w:val="46"/>
                        </w:rPr>
                        <w:t>END-LINE EXTERNAL EVALUATION</w:t>
                      </w:r>
                    </w:p>
                    <w:p w14:paraId="65FE57A9" w14:textId="77777777" w:rsidR="00877A38" w:rsidRPr="0082277E" w:rsidRDefault="00877A38" w:rsidP="003B21B8">
                      <w:pPr>
                        <w:pStyle w:val="Title"/>
                        <w:jc w:val="left"/>
                        <w:rPr>
                          <w:rFonts w:cstheme="minorBidi"/>
                          <w:color w:val="1C3768"/>
                          <w:sz w:val="20"/>
                          <w:szCs w:val="20"/>
                        </w:rPr>
                      </w:pPr>
                    </w:p>
                    <w:p w14:paraId="766FBDEA" w14:textId="626DFA5D" w:rsidR="00877A38" w:rsidRPr="00733F72" w:rsidRDefault="00877A38" w:rsidP="003B21B8">
                      <w:pPr>
                        <w:pStyle w:val="Title"/>
                        <w:jc w:val="left"/>
                        <w:rPr>
                          <w:color w:val="1C3768"/>
                          <w:sz w:val="36"/>
                          <w:szCs w:val="46"/>
                        </w:rPr>
                      </w:pPr>
                      <w:r w:rsidRPr="002F2C82">
                        <w:rPr>
                          <w:color w:val="1C3768"/>
                          <w:sz w:val="36"/>
                          <w:szCs w:val="46"/>
                        </w:rPr>
                        <w:t>Strengthening cooperation between civil society and government officials for effective religious freedom in Sri Lanka</w:t>
                      </w:r>
                    </w:p>
                  </w:txbxContent>
                </v:textbox>
                <w10:wrap anchorx="page" anchory="margin"/>
              </v:shape>
            </w:pict>
          </mc:Fallback>
        </mc:AlternateContent>
      </w:r>
      <w:r w:rsidR="003A6D5D" w:rsidRPr="00F8443F">
        <w:rPr>
          <w:noProof/>
          <w:lang w:val="en-US" w:eastAsia="en-US"/>
        </w:rPr>
        <mc:AlternateContent>
          <mc:Choice Requires="wps">
            <w:drawing>
              <wp:anchor distT="0" distB="0" distL="114300" distR="114300" simplePos="0" relativeHeight="251661312" behindDoc="0" locked="0" layoutInCell="1" allowOverlap="1" wp14:anchorId="0D47AA74" wp14:editId="740675AB">
                <wp:simplePos x="0" y="0"/>
                <wp:positionH relativeFrom="margin">
                  <wp:posOffset>15875</wp:posOffset>
                </wp:positionH>
                <wp:positionV relativeFrom="paragraph">
                  <wp:posOffset>72390</wp:posOffset>
                </wp:positionV>
                <wp:extent cx="0" cy="1631315"/>
                <wp:effectExtent l="38100" t="38100" r="38100" b="45085"/>
                <wp:wrapNone/>
                <wp:docPr id="2" name="Straight Connector 2"/>
                <wp:cNvGraphicFramePr/>
                <a:graphic xmlns:a="http://schemas.openxmlformats.org/drawingml/2006/main">
                  <a:graphicData uri="http://schemas.microsoft.com/office/word/2010/wordprocessingShape">
                    <wps:wsp>
                      <wps:cNvCnPr/>
                      <wps:spPr>
                        <a:xfrm flipV="1">
                          <a:off x="0" y="0"/>
                          <a:ext cx="0" cy="1631315"/>
                        </a:xfrm>
                        <a:prstGeom prst="line">
                          <a:avLst/>
                        </a:prstGeom>
                        <a:ln w="38100" cap="sq">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v:line id="Straight Connector 2"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44546a [3215]" strokeweight="3pt" from="1.25pt,5.7pt" to="1.25pt,134.15pt" w14:anchorId="54CA05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">
                <v:stroke joinstyle="miter" endcap="square"/>
                <w10:wrap anchorx="margin"/>
              </v:line>
            </w:pict>
          </mc:Fallback>
        </mc:AlternateContent>
      </w:r>
      <w:r w:rsidR="00EA5403">
        <w:t xml:space="preserve"> </w:t>
      </w:r>
    </w:p>
    <w:p w14:paraId="22A73AF0" w14:textId="1E0F5908" w:rsidR="003B21B8" w:rsidRDefault="003B21B8" w:rsidP="00D87FFE">
      <w:pPr>
        <w:spacing w:after="0" w:line="240" w:lineRule="auto"/>
        <w:jc w:val="both"/>
        <w:rPr>
          <w:b/>
          <w:smallCaps/>
        </w:rPr>
      </w:pPr>
    </w:p>
    <w:p w14:paraId="048CD64B" w14:textId="71543AD8" w:rsidR="003B21B8" w:rsidRDefault="003B21B8" w:rsidP="00D87FFE">
      <w:pPr>
        <w:spacing w:after="0" w:line="240" w:lineRule="auto"/>
        <w:jc w:val="both"/>
        <w:rPr>
          <w:b/>
          <w:smallCaps/>
        </w:rPr>
      </w:pPr>
    </w:p>
    <w:p w14:paraId="2A05AB34" w14:textId="77081B22" w:rsidR="003B21B8" w:rsidRDefault="003B21B8" w:rsidP="00D87FFE">
      <w:pPr>
        <w:spacing w:after="0" w:line="240" w:lineRule="auto"/>
        <w:jc w:val="both"/>
        <w:rPr>
          <w:b/>
          <w:smallCaps/>
        </w:rPr>
      </w:pPr>
    </w:p>
    <w:p w14:paraId="3685A6F5" w14:textId="72154E86" w:rsidR="003B21B8" w:rsidRDefault="003B21B8" w:rsidP="00D87FFE">
      <w:pPr>
        <w:spacing w:after="0" w:line="240" w:lineRule="auto"/>
        <w:jc w:val="both"/>
        <w:rPr>
          <w:b/>
          <w:smallCaps/>
        </w:rPr>
      </w:pPr>
    </w:p>
    <w:p w14:paraId="32B68C6B" w14:textId="77777777" w:rsidR="003B21B8" w:rsidRDefault="003B21B8" w:rsidP="00D87FFE">
      <w:pPr>
        <w:spacing w:after="0" w:line="240" w:lineRule="auto"/>
        <w:jc w:val="both"/>
        <w:rPr>
          <w:b/>
          <w:smallCaps/>
        </w:rPr>
      </w:pPr>
      <w:r>
        <w:rPr>
          <w:b/>
          <w:smallCaps/>
        </w:rPr>
        <w:tab/>
      </w:r>
    </w:p>
    <w:p w14:paraId="2C4273AF" w14:textId="2D54701E" w:rsidR="003B21B8" w:rsidRDefault="003B21B8" w:rsidP="00D87FFE">
      <w:pPr>
        <w:tabs>
          <w:tab w:val="left" w:pos="1260"/>
        </w:tabs>
        <w:spacing w:after="0" w:line="240" w:lineRule="auto"/>
        <w:jc w:val="both"/>
        <w:rPr>
          <w:b/>
          <w:smallCaps/>
        </w:rPr>
      </w:pPr>
    </w:p>
    <w:p w14:paraId="0C5CD865" w14:textId="2CF6B29A" w:rsidR="003B21B8" w:rsidRDefault="003B21B8" w:rsidP="00D87FFE">
      <w:pPr>
        <w:spacing w:after="0" w:line="240" w:lineRule="auto"/>
        <w:jc w:val="both"/>
        <w:rPr>
          <w:b/>
          <w:smallCaps/>
        </w:rPr>
      </w:pPr>
    </w:p>
    <w:p w14:paraId="60E649AB" w14:textId="00D8016B" w:rsidR="003B21B8" w:rsidRDefault="003B21B8" w:rsidP="00D87FFE">
      <w:pPr>
        <w:spacing w:after="0" w:line="240" w:lineRule="auto"/>
        <w:ind w:firstLine="720"/>
        <w:jc w:val="both"/>
        <w:rPr>
          <w:b/>
          <w:smallCaps/>
        </w:rPr>
      </w:pPr>
    </w:p>
    <w:p w14:paraId="7DA5210D" w14:textId="77777777" w:rsidR="003B21B8" w:rsidRDefault="003B21B8" w:rsidP="00D87FFE">
      <w:pPr>
        <w:spacing w:after="0" w:line="240" w:lineRule="auto"/>
        <w:jc w:val="both"/>
        <w:rPr>
          <w:b/>
          <w:smallCaps/>
        </w:rPr>
      </w:pPr>
    </w:p>
    <w:p w14:paraId="534C8E59" w14:textId="77777777" w:rsidR="003B21B8" w:rsidRDefault="003B21B8" w:rsidP="00D87FFE">
      <w:pPr>
        <w:spacing w:after="0" w:line="240" w:lineRule="auto"/>
        <w:jc w:val="both"/>
        <w:rPr>
          <w:b/>
          <w:smallCaps/>
        </w:rPr>
      </w:pPr>
    </w:p>
    <w:tbl>
      <w:tblPr>
        <w:tblpPr w:leftFromText="180" w:rightFromText="180" w:vertAnchor="page" w:horzAnchor="margin" w:tblpY="3877"/>
        <w:tblW w:w="5267" w:type="pct"/>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1C3768"/>
        <w:tblLook w:val="04A0" w:firstRow="1" w:lastRow="0" w:firstColumn="1" w:lastColumn="0" w:noHBand="0" w:noVBand="1"/>
      </w:tblPr>
      <w:tblGrid>
        <w:gridCol w:w="242"/>
        <w:gridCol w:w="2026"/>
        <w:gridCol w:w="7231"/>
      </w:tblGrid>
      <w:tr w:rsidR="00C837E0" w:rsidRPr="00FC08F9" w14:paraId="04037755" w14:textId="77777777" w:rsidTr="002761F6">
        <w:trPr>
          <w:trHeight w:val="301"/>
        </w:trPr>
        <w:tc>
          <w:tcPr>
            <w:tcW w:w="242" w:type="dxa"/>
            <w:vMerge w:val="restart"/>
            <w:tcBorders>
              <w:top w:val="nil"/>
              <w:left w:val="nil"/>
              <w:bottom w:val="nil"/>
              <w:right w:val="nil"/>
            </w:tcBorders>
            <w:shd w:val="clear" w:color="auto" w:fill="21396E"/>
          </w:tcPr>
          <w:p w14:paraId="25699C82" w14:textId="72847C75" w:rsidR="003B21B8" w:rsidRPr="00FC08F9" w:rsidRDefault="003B21B8" w:rsidP="002761F6">
            <w:pPr>
              <w:pStyle w:val="TableTitle-Grey"/>
              <w:spacing w:before="0" w:after="0"/>
              <w:jc w:val="both"/>
              <w:rPr>
                <w:rFonts w:asciiTheme="minorHAnsi" w:hAnsiTheme="minorHAnsi" w:cs="Segoe UI"/>
                <w:smallCaps/>
                <w:color w:val="FFFFFF" w:themeColor="background1"/>
                <w:sz w:val="22"/>
                <w:szCs w:val="22"/>
              </w:rPr>
            </w:pPr>
            <w:r w:rsidRPr="00FC08F9">
              <w:rPr>
                <w:noProof/>
                <w:color w:val="FFC000" w:themeColor="accent4"/>
                <w:sz w:val="22"/>
                <w:szCs w:val="22"/>
                <w:lang w:val="en-US" w:eastAsia="en-US"/>
              </w:rPr>
              <w:drawing>
                <wp:anchor distT="0" distB="0" distL="114300" distR="114300" simplePos="0" relativeHeight="251659264" behindDoc="1" locked="0" layoutInCell="1" allowOverlap="1" wp14:anchorId="19160D24" wp14:editId="7E02DAFE">
                  <wp:simplePos x="0" y="0"/>
                  <wp:positionH relativeFrom="column">
                    <wp:posOffset>-2542540</wp:posOffset>
                  </wp:positionH>
                  <wp:positionV relativeFrom="margin">
                    <wp:posOffset>5100955</wp:posOffset>
                  </wp:positionV>
                  <wp:extent cx="6182995" cy="613981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CTED.png"/>
                          <pic:cNvPicPr/>
                        </pic:nvPicPr>
                        <pic:blipFill rotWithShape="1">
                          <a:blip r:embed="rId11">
                            <a:lum bright="70000" contrast="-70000"/>
                            <a:extLst>
                              <a:ext uri="{28A0092B-C50C-407E-A947-70E740481C1C}">
                                <a14:useLocalDpi xmlns:a14="http://schemas.microsoft.com/office/drawing/2010/main" val="0"/>
                              </a:ext>
                            </a:extLst>
                          </a:blip>
                          <a:srcRect l="6463" t="3517" r="8630" b="24396"/>
                          <a:stretch/>
                        </pic:blipFill>
                        <pic:spPr bwMode="auto">
                          <a:xfrm>
                            <a:off x="0" y="0"/>
                            <a:ext cx="6182995" cy="61398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026" w:type="dxa"/>
            <w:tcBorders>
              <w:left w:val="nil"/>
            </w:tcBorders>
            <w:shd w:val="clear" w:color="auto" w:fill="E7E6E6" w:themeFill="background2"/>
          </w:tcPr>
          <w:p w14:paraId="5FA5DB4D" w14:textId="77777777" w:rsidR="003B21B8" w:rsidRPr="0082277E" w:rsidRDefault="003B21B8" w:rsidP="002761F6">
            <w:pPr>
              <w:pStyle w:val="TableTitle-Grey"/>
              <w:spacing w:before="0" w:after="0"/>
              <w:jc w:val="both"/>
              <w:rPr>
                <w:rFonts w:asciiTheme="minorHAnsi" w:hAnsiTheme="minorHAnsi" w:cs="Segoe UI"/>
                <w:smallCaps/>
                <w:color w:val="21396E"/>
                <w:sz w:val="22"/>
                <w:szCs w:val="22"/>
              </w:rPr>
            </w:pPr>
            <w:r w:rsidRPr="0082277E">
              <w:rPr>
                <w:rFonts w:asciiTheme="minorHAnsi" w:hAnsiTheme="minorHAnsi" w:cs="Segoe UI"/>
                <w:smallCaps/>
                <w:color w:val="21396E"/>
                <w:sz w:val="22"/>
                <w:szCs w:val="22"/>
              </w:rPr>
              <w:t>DONOR</w:t>
            </w:r>
          </w:p>
        </w:tc>
        <w:tc>
          <w:tcPr>
            <w:tcW w:w="7231" w:type="dxa"/>
            <w:shd w:val="clear" w:color="auto" w:fill="E7E6E6" w:themeFill="background2"/>
          </w:tcPr>
          <w:p w14:paraId="78DAFC06" w14:textId="4A23F0F2" w:rsidR="003B21B8" w:rsidRPr="002F2C82" w:rsidRDefault="003A6D5D" w:rsidP="002761F6">
            <w:pPr>
              <w:pStyle w:val="TableText"/>
              <w:spacing w:before="0" w:after="0"/>
              <w:jc w:val="both"/>
              <w:rPr>
                <w:rFonts w:asciiTheme="majorHAnsi" w:hAnsiTheme="majorHAnsi" w:cstheme="majorHAnsi"/>
                <w:color w:val="21396E"/>
                <w:sz w:val="22"/>
                <w:szCs w:val="22"/>
              </w:rPr>
            </w:pPr>
            <w:r w:rsidRPr="002F2C82">
              <w:rPr>
                <w:rFonts w:asciiTheme="majorHAnsi" w:hAnsiTheme="majorHAnsi" w:cstheme="majorHAnsi"/>
                <w:color w:val="21396E"/>
                <w:sz w:val="22"/>
                <w:szCs w:val="22"/>
              </w:rPr>
              <w:t>USDRL (Bureau of Democracy, Human Rights and Labor)</w:t>
            </w:r>
          </w:p>
        </w:tc>
      </w:tr>
      <w:tr w:rsidR="00C837E0" w:rsidRPr="00FC08F9" w14:paraId="302DF543" w14:textId="77777777" w:rsidTr="002761F6">
        <w:trPr>
          <w:trHeight w:val="325"/>
        </w:trPr>
        <w:tc>
          <w:tcPr>
            <w:tcW w:w="242" w:type="dxa"/>
            <w:vMerge/>
            <w:tcBorders>
              <w:top w:val="nil"/>
              <w:left w:val="nil"/>
              <w:bottom w:val="nil"/>
              <w:right w:val="nil"/>
            </w:tcBorders>
            <w:shd w:val="clear" w:color="auto" w:fill="21396E"/>
          </w:tcPr>
          <w:p w14:paraId="1405A2D1" w14:textId="77777777" w:rsidR="003B21B8" w:rsidRPr="00FC08F9" w:rsidRDefault="003B21B8" w:rsidP="002761F6">
            <w:pPr>
              <w:pStyle w:val="TableTitle-Grey"/>
              <w:spacing w:before="0" w:after="0"/>
              <w:jc w:val="both"/>
              <w:rPr>
                <w:rFonts w:asciiTheme="minorHAnsi" w:hAnsiTheme="minorHAnsi" w:cs="Segoe UI"/>
                <w:smallCaps/>
                <w:color w:val="FFFFFF" w:themeColor="background1"/>
                <w:sz w:val="22"/>
                <w:szCs w:val="22"/>
              </w:rPr>
            </w:pPr>
          </w:p>
        </w:tc>
        <w:tc>
          <w:tcPr>
            <w:tcW w:w="2026" w:type="dxa"/>
            <w:tcBorders>
              <w:left w:val="nil"/>
            </w:tcBorders>
            <w:shd w:val="clear" w:color="auto" w:fill="E7E6E6" w:themeFill="background2"/>
          </w:tcPr>
          <w:p w14:paraId="3743E279" w14:textId="77777777" w:rsidR="003B21B8" w:rsidRPr="0082277E" w:rsidRDefault="003B21B8" w:rsidP="002761F6">
            <w:pPr>
              <w:pStyle w:val="TableTitle-Grey"/>
              <w:spacing w:before="0" w:after="0"/>
              <w:jc w:val="both"/>
              <w:rPr>
                <w:rFonts w:asciiTheme="minorHAnsi" w:hAnsiTheme="minorHAnsi" w:cs="Segoe UI"/>
                <w:smallCaps/>
                <w:color w:val="21396E"/>
                <w:sz w:val="22"/>
                <w:szCs w:val="22"/>
              </w:rPr>
            </w:pPr>
            <w:r w:rsidRPr="0082277E">
              <w:rPr>
                <w:rFonts w:asciiTheme="minorHAnsi" w:hAnsiTheme="minorHAnsi" w:cs="Segoe UI"/>
                <w:smallCaps/>
                <w:color w:val="21396E"/>
                <w:sz w:val="22"/>
                <w:szCs w:val="22"/>
              </w:rPr>
              <w:t>Project Duration</w:t>
            </w:r>
          </w:p>
        </w:tc>
        <w:tc>
          <w:tcPr>
            <w:tcW w:w="7231" w:type="dxa"/>
            <w:shd w:val="clear" w:color="auto" w:fill="E7E6E6" w:themeFill="background2"/>
          </w:tcPr>
          <w:p w14:paraId="42541ECA" w14:textId="3C08E286" w:rsidR="003B21B8" w:rsidRPr="002F2C82" w:rsidRDefault="00EC1AAF" w:rsidP="002761F6">
            <w:pPr>
              <w:jc w:val="both"/>
              <w:rPr>
                <w:rFonts w:asciiTheme="majorHAnsi" w:eastAsiaTheme="minorEastAsia" w:hAnsiTheme="majorHAnsi" w:cstheme="majorHAnsi"/>
                <w:color w:val="21396E"/>
                <w:lang w:val="en-GB" w:eastAsia="ja-JP"/>
              </w:rPr>
            </w:pPr>
            <w:r w:rsidRPr="002F2C82">
              <w:rPr>
                <w:rFonts w:asciiTheme="majorHAnsi" w:eastAsiaTheme="minorEastAsia" w:hAnsiTheme="majorHAnsi" w:cstheme="majorHAnsi"/>
                <w:color w:val="21396E"/>
                <w:lang w:val="en-GB" w:eastAsia="ja-JP"/>
              </w:rPr>
              <w:t>54 months (27/09/2018  to 30/03/2023)</w:t>
            </w:r>
          </w:p>
        </w:tc>
      </w:tr>
      <w:tr w:rsidR="00C837E0" w:rsidRPr="00FC08F9" w14:paraId="11CD4FA4" w14:textId="77777777" w:rsidTr="002761F6">
        <w:trPr>
          <w:trHeight w:val="920"/>
        </w:trPr>
        <w:tc>
          <w:tcPr>
            <w:tcW w:w="242" w:type="dxa"/>
            <w:vMerge/>
            <w:tcBorders>
              <w:top w:val="nil"/>
              <w:left w:val="nil"/>
              <w:bottom w:val="nil"/>
              <w:right w:val="nil"/>
            </w:tcBorders>
            <w:shd w:val="clear" w:color="auto" w:fill="21396E"/>
          </w:tcPr>
          <w:p w14:paraId="6E26E8EC" w14:textId="77777777" w:rsidR="003B21B8" w:rsidRPr="00FC08F9" w:rsidRDefault="003B21B8" w:rsidP="002761F6">
            <w:pPr>
              <w:pStyle w:val="TableTitle-Grey"/>
              <w:spacing w:before="0" w:after="0"/>
              <w:jc w:val="both"/>
              <w:rPr>
                <w:rFonts w:asciiTheme="minorHAnsi" w:hAnsiTheme="minorHAnsi" w:cs="Segoe UI"/>
                <w:smallCaps/>
                <w:color w:val="FFFFFF" w:themeColor="background1"/>
                <w:sz w:val="22"/>
                <w:szCs w:val="22"/>
              </w:rPr>
            </w:pPr>
          </w:p>
        </w:tc>
        <w:tc>
          <w:tcPr>
            <w:tcW w:w="2026" w:type="dxa"/>
            <w:tcBorders>
              <w:left w:val="nil"/>
            </w:tcBorders>
            <w:shd w:val="clear" w:color="auto" w:fill="E7E6E6" w:themeFill="background2"/>
          </w:tcPr>
          <w:p w14:paraId="65C2A0EA" w14:textId="77777777" w:rsidR="003B21B8" w:rsidRPr="0082277E" w:rsidRDefault="003B21B8" w:rsidP="002761F6">
            <w:pPr>
              <w:pStyle w:val="TableTitle-Grey"/>
              <w:spacing w:before="0" w:after="0"/>
              <w:jc w:val="both"/>
              <w:rPr>
                <w:rFonts w:asciiTheme="minorHAnsi" w:hAnsiTheme="minorHAnsi" w:cs="Segoe UI"/>
                <w:smallCaps/>
                <w:color w:val="21396E"/>
                <w:sz w:val="22"/>
                <w:szCs w:val="22"/>
              </w:rPr>
            </w:pPr>
            <w:r w:rsidRPr="0082277E">
              <w:rPr>
                <w:rFonts w:asciiTheme="minorHAnsi" w:hAnsiTheme="minorHAnsi" w:cs="Segoe UI"/>
                <w:smallCaps/>
                <w:color w:val="21396E"/>
                <w:sz w:val="22"/>
                <w:szCs w:val="22"/>
              </w:rPr>
              <w:t>Locations</w:t>
            </w:r>
          </w:p>
        </w:tc>
        <w:tc>
          <w:tcPr>
            <w:tcW w:w="7231" w:type="dxa"/>
            <w:shd w:val="clear" w:color="auto" w:fill="E7E6E6" w:themeFill="background2"/>
          </w:tcPr>
          <w:p w14:paraId="166E3F5C" w14:textId="5E4BB9A1" w:rsidR="00EC1AAF" w:rsidRPr="002F2C82" w:rsidRDefault="003B21B8" w:rsidP="002761F6">
            <w:pPr>
              <w:pStyle w:val="Default"/>
              <w:jc w:val="both"/>
              <w:rPr>
                <w:rFonts w:asciiTheme="majorHAnsi" w:eastAsiaTheme="minorEastAsia" w:hAnsiTheme="majorHAnsi" w:cstheme="majorHAnsi"/>
                <w:color w:val="21396E"/>
                <w:sz w:val="22"/>
                <w:szCs w:val="22"/>
                <w:lang w:val="en-GB" w:eastAsia="ja-JP"/>
              </w:rPr>
            </w:pPr>
            <w:r w:rsidRPr="002F2C82">
              <w:rPr>
                <w:rFonts w:asciiTheme="majorHAnsi" w:eastAsiaTheme="minorEastAsia" w:hAnsiTheme="majorHAnsi" w:cstheme="majorHAnsi"/>
                <w:color w:val="21396E"/>
                <w:sz w:val="22"/>
                <w:szCs w:val="22"/>
                <w:lang w:val="en-GB" w:eastAsia="ja-JP"/>
              </w:rPr>
              <w:t>Sri Lanka</w:t>
            </w:r>
          </w:p>
          <w:p w14:paraId="1E816A3D" w14:textId="37C3F0D4" w:rsidR="00EC1AAF" w:rsidRPr="002F2C82" w:rsidRDefault="00EC1AAF" w:rsidP="002761F6">
            <w:pPr>
              <w:pStyle w:val="TableText"/>
              <w:spacing w:after="0"/>
              <w:jc w:val="both"/>
              <w:rPr>
                <w:rFonts w:asciiTheme="majorHAnsi" w:hAnsiTheme="majorHAnsi" w:cstheme="majorHAnsi"/>
                <w:color w:val="21396E"/>
                <w:sz w:val="22"/>
                <w:szCs w:val="22"/>
              </w:rPr>
            </w:pPr>
            <w:r w:rsidRPr="002F2C82">
              <w:rPr>
                <w:rFonts w:asciiTheme="majorHAnsi" w:hAnsiTheme="majorHAnsi" w:cstheme="majorHAnsi"/>
                <w:color w:val="21396E"/>
                <w:sz w:val="22"/>
                <w:szCs w:val="22"/>
              </w:rPr>
              <w:t xml:space="preserve">Batticaloa &amp; Ampara districts of </w:t>
            </w:r>
            <w:r w:rsidR="00496760">
              <w:rPr>
                <w:rFonts w:asciiTheme="majorHAnsi" w:hAnsiTheme="majorHAnsi" w:cstheme="majorHAnsi"/>
                <w:color w:val="21396E"/>
                <w:sz w:val="22"/>
                <w:szCs w:val="22"/>
              </w:rPr>
              <w:t>E</w:t>
            </w:r>
            <w:r w:rsidRPr="002F2C82">
              <w:rPr>
                <w:rFonts w:asciiTheme="majorHAnsi" w:hAnsiTheme="majorHAnsi" w:cstheme="majorHAnsi"/>
                <w:color w:val="21396E"/>
                <w:sz w:val="22"/>
                <w:szCs w:val="22"/>
              </w:rPr>
              <w:t xml:space="preserve">astern </w:t>
            </w:r>
            <w:r w:rsidR="00496760">
              <w:rPr>
                <w:rFonts w:asciiTheme="majorHAnsi" w:hAnsiTheme="majorHAnsi" w:cstheme="majorHAnsi"/>
                <w:color w:val="21396E"/>
                <w:sz w:val="22"/>
                <w:szCs w:val="22"/>
              </w:rPr>
              <w:t>P</w:t>
            </w:r>
            <w:r w:rsidRPr="002F2C82">
              <w:rPr>
                <w:rFonts w:asciiTheme="majorHAnsi" w:hAnsiTheme="majorHAnsi" w:cstheme="majorHAnsi"/>
                <w:color w:val="21396E"/>
                <w:sz w:val="22"/>
                <w:szCs w:val="22"/>
              </w:rPr>
              <w:t>rovince</w:t>
            </w:r>
          </w:p>
          <w:p w14:paraId="76A42285" w14:textId="7D9023A8" w:rsidR="003B21B8" w:rsidRPr="002F2C82" w:rsidRDefault="00EC1AAF" w:rsidP="002761F6">
            <w:pPr>
              <w:pStyle w:val="TableText"/>
              <w:spacing w:before="0" w:after="0"/>
              <w:jc w:val="both"/>
              <w:rPr>
                <w:rFonts w:asciiTheme="majorHAnsi" w:hAnsiTheme="majorHAnsi" w:cstheme="majorHAnsi"/>
                <w:color w:val="21396E"/>
                <w:sz w:val="22"/>
                <w:szCs w:val="22"/>
              </w:rPr>
            </w:pPr>
            <w:r w:rsidRPr="002F2C82">
              <w:rPr>
                <w:rFonts w:asciiTheme="majorHAnsi" w:hAnsiTheme="majorHAnsi" w:cstheme="majorHAnsi"/>
                <w:color w:val="21396E"/>
                <w:sz w:val="22"/>
                <w:szCs w:val="22"/>
              </w:rPr>
              <w:t xml:space="preserve">Galle </w:t>
            </w:r>
            <w:r w:rsidR="00496760">
              <w:rPr>
                <w:rFonts w:asciiTheme="majorHAnsi" w:hAnsiTheme="majorHAnsi" w:cstheme="majorHAnsi"/>
                <w:color w:val="21396E"/>
                <w:sz w:val="22"/>
                <w:szCs w:val="22"/>
              </w:rPr>
              <w:t>D</w:t>
            </w:r>
            <w:r w:rsidRPr="002F2C82">
              <w:rPr>
                <w:rFonts w:asciiTheme="majorHAnsi" w:hAnsiTheme="majorHAnsi" w:cstheme="majorHAnsi"/>
                <w:color w:val="21396E"/>
                <w:sz w:val="22"/>
                <w:szCs w:val="22"/>
              </w:rPr>
              <w:t xml:space="preserve">istrict of </w:t>
            </w:r>
            <w:r w:rsidR="00496760">
              <w:rPr>
                <w:rFonts w:asciiTheme="majorHAnsi" w:hAnsiTheme="majorHAnsi" w:cstheme="majorHAnsi"/>
                <w:color w:val="21396E"/>
                <w:sz w:val="22"/>
                <w:szCs w:val="22"/>
              </w:rPr>
              <w:t>S</w:t>
            </w:r>
            <w:r w:rsidRPr="002F2C82">
              <w:rPr>
                <w:rFonts w:asciiTheme="majorHAnsi" w:hAnsiTheme="majorHAnsi" w:cstheme="majorHAnsi"/>
                <w:color w:val="21396E"/>
                <w:sz w:val="22"/>
                <w:szCs w:val="22"/>
              </w:rPr>
              <w:t xml:space="preserve">outhern </w:t>
            </w:r>
            <w:r w:rsidR="00496760">
              <w:rPr>
                <w:rFonts w:asciiTheme="majorHAnsi" w:hAnsiTheme="majorHAnsi" w:cstheme="majorHAnsi"/>
                <w:color w:val="21396E"/>
                <w:sz w:val="22"/>
                <w:szCs w:val="22"/>
              </w:rPr>
              <w:t>P</w:t>
            </w:r>
            <w:r w:rsidRPr="002F2C82">
              <w:rPr>
                <w:rFonts w:asciiTheme="majorHAnsi" w:hAnsiTheme="majorHAnsi" w:cstheme="majorHAnsi"/>
                <w:color w:val="21396E"/>
                <w:sz w:val="22"/>
                <w:szCs w:val="22"/>
              </w:rPr>
              <w:t>rovince</w:t>
            </w:r>
          </w:p>
        </w:tc>
      </w:tr>
      <w:tr w:rsidR="00C837E0" w:rsidRPr="00FC08F9" w14:paraId="088292D2" w14:textId="77777777" w:rsidTr="002761F6">
        <w:trPr>
          <w:trHeight w:val="636"/>
        </w:trPr>
        <w:tc>
          <w:tcPr>
            <w:tcW w:w="242" w:type="dxa"/>
            <w:vMerge/>
            <w:tcBorders>
              <w:top w:val="nil"/>
              <w:left w:val="nil"/>
              <w:bottom w:val="nil"/>
              <w:right w:val="nil"/>
            </w:tcBorders>
            <w:shd w:val="clear" w:color="auto" w:fill="21396E"/>
          </w:tcPr>
          <w:p w14:paraId="0C74FBDB" w14:textId="77777777" w:rsidR="003B21B8" w:rsidRPr="00FC08F9" w:rsidRDefault="003B21B8" w:rsidP="002761F6">
            <w:pPr>
              <w:pStyle w:val="TableTitle-Grey"/>
              <w:spacing w:before="0" w:after="0"/>
              <w:jc w:val="both"/>
              <w:rPr>
                <w:rFonts w:asciiTheme="minorHAnsi" w:hAnsiTheme="minorHAnsi" w:cs="Segoe UI"/>
                <w:smallCaps/>
                <w:color w:val="FFFFFF" w:themeColor="background1"/>
                <w:sz w:val="22"/>
                <w:szCs w:val="22"/>
              </w:rPr>
            </w:pPr>
          </w:p>
        </w:tc>
        <w:tc>
          <w:tcPr>
            <w:tcW w:w="2026" w:type="dxa"/>
            <w:tcBorders>
              <w:left w:val="nil"/>
            </w:tcBorders>
            <w:shd w:val="clear" w:color="auto" w:fill="E7E6E6" w:themeFill="background2"/>
          </w:tcPr>
          <w:p w14:paraId="7EEEB9A7" w14:textId="77777777" w:rsidR="003B21B8" w:rsidRPr="0082277E" w:rsidRDefault="003B21B8" w:rsidP="002761F6">
            <w:pPr>
              <w:pStyle w:val="TableTitle-Grey"/>
              <w:spacing w:before="0" w:after="0"/>
              <w:jc w:val="both"/>
              <w:rPr>
                <w:rFonts w:asciiTheme="minorHAnsi" w:hAnsiTheme="minorHAnsi" w:cs="Segoe UI"/>
                <w:smallCaps/>
                <w:color w:val="21396E"/>
                <w:sz w:val="22"/>
                <w:szCs w:val="22"/>
              </w:rPr>
            </w:pPr>
            <w:r w:rsidRPr="0082277E">
              <w:rPr>
                <w:rFonts w:asciiTheme="minorHAnsi" w:hAnsiTheme="minorHAnsi" w:cs="Segoe UI"/>
                <w:smallCaps/>
                <w:color w:val="21396E"/>
                <w:sz w:val="22"/>
                <w:szCs w:val="22"/>
              </w:rPr>
              <w:t>Partners (if any)</w:t>
            </w:r>
          </w:p>
        </w:tc>
        <w:tc>
          <w:tcPr>
            <w:tcW w:w="7231" w:type="dxa"/>
            <w:shd w:val="clear" w:color="auto" w:fill="E7E6E6" w:themeFill="background2"/>
          </w:tcPr>
          <w:p w14:paraId="2755253E" w14:textId="63361F2A" w:rsidR="001043A0" w:rsidRPr="002F2C82" w:rsidRDefault="00EC1AAF" w:rsidP="002761F6">
            <w:pPr>
              <w:pStyle w:val="TableText"/>
              <w:spacing w:before="0" w:after="0"/>
              <w:jc w:val="both"/>
              <w:rPr>
                <w:rFonts w:asciiTheme="majorHAnsi" w:hAnsiTheme="majorHAnsi" w:cstheme="majorHAnsi"/>
                <w:color w:val="21396E"/>
                <w:sz w:val="22"/>
                <w:szCs w:val="22"/>
              </w:rPr>
            </w:pPr>
            <w:r w:rsidRPr="002F2C82">
              <w:rPr>
                <w:rFonts w:asciiTheme="majorHAnsi" w:hAnsiTheme="majorHAnsi" w:cstheme="majorHAnsi"/>
                <w:color w:val="21396E"/>
                <w:sz w:val="22"/>
                <w:szCs w:val="22"/>
              </w:rPr>
              <w:t>Federation of Sri Lankan Local Government Authorities - FSLGA</w:t>
            </w:r>
          </w:p>
        </w:tc>
      </w:tr>
      <w:tr w:rsidR="00C837E0" w:rsidRPr="00FC08F9" w14:paraId="4DCC1014" w14:textId="77777777" w:rsidTr="002761F6">
        <w:trPr>
          <w:trHeight w:val="950"/>
        </w:trPr>
        <w:tc>
          <w:tcPr>
            <w:tcW w:w="242" w:type="dxa"/>
            <w:vMerge/>
            <w:tcBorders>
              <w:top w:val="nil"/>
              <w:left w:val="nil"/>
              <w:bottom w:val="nil"/>
              <w:right w:val="nil"/>
            </w:tcBorders>
            <w:shd w:val="clear" w:color="auto" w:fill="21396E"/>
          </w:tcPr>
          <w:p w14:paraId="144726DB" w14:textId="77777777" w:rsidR="003B21B8" w:rsidRPr="00FC08F9" w:rsidRDefault="003B21B8" w:rsidP="002761F6">
            <w:pPr>
              <w:pStyle w:val="TableTitle-Grey"/>
              <w:spacing w:before="0" w:after="0"/>
              <w:jc w:val="both"/>
              <w:rPr>
                <w:rFonts w:asciiTheme="minorHAnsi" w:hAnsiTheme="minorHAnsi" w:cs="Segoe UI"/>
                <w:smallCaps/>
                <w:color w:val="FFFFFF" w:themeColor="background1"/>
                <w:sz w:val="22"/>
                <w:szCs w:val="22"/>
              </w:rPr>
            </w:pPr>
          </w:p>
        </w:tc>
        <w:tc>
          <w:tcPr>
            <w:tcW w:w="2026" w:type="dxa"/>
            <w:tcBorders>
              <w:left w:val="nil"/>
            </w:tcBorders>
            <w:shd w:val="clear" w:color="auto" w:fill="E7E6E6" w:themeFill="background2"/>
          </w:tcPr>
          <w:p w14:paraId="08AA6B9D" w14:textId="77777777" w:rsidR="003B21B8" w:rsidRPr="0082277E" w:rsidRDefault="003B21B8" w:rsidP="002761F6">
            <w:pPr>
              <w:pStyle w:val="TableTitle-Grey"/>
              <w:spacing w:before="0" w:after="0"/>
              <w:jc w:val="both"/>
              <w:rPr>
                <w:rFonts w:asciiTheme="minorHAnsi" w:hAnsiTheme="minorHAnsi" w:cs="Segoe UI"/>
                <w:smallCaps/>
                <w:color w:val="21396E"/>
                <w:sz w:val="22"/>
                <w:szCs w:val="22"/>
              </w:rPr>
            </w:pPr>
            <w:r w:rsidRPr="0082277E">
              <w:rPr>
                <w:rFonts w:asciiTheme="minorHAnsi" w:hAnsiTheme="minorHAnsi" w:cs="Segoe UI"/>
                <w:smallCaps/>
                <w:color w:val="21396E"/>
                <w:sz w:val="22"/>
                <w:szCs w:val="22"/>
              </w:rPr>
              <w:t>Main Project Objective</w:t>
            </w:r>
          </w:p>
        </w:tc>
        <w:tc>
          <w:tcPr>
            <w:tcW w:w="7231" w:type="dxa"/>
            <w:shd w:val="clear" w:color="auto" w:fill="E7E6E6" w:themeFill="background2"/>
          </w:tcPr>
          <w:p w14:paraId="0CEF2787" w14:textId="1D6B4034" w:rsidR="003B21B8" w:rsidRPr="002F2C82" w:rsidRDefault="00EB4508" w:rsidP="002761F6">
            <w:pPr>
              <w:widowControl w:val="0"/>
              <w:autoSpaceDE w:val="0"/>
              <w:autoSpaceDN w:val="0"/>
              <w:adjustRightInd w:val="0"/>
              <w:spacing w:after="0" w:line="276" w:lineRule="auto"/>
              <w:jc w:val="both"/>
              <w:rPr>
                <w:rFonts w:asciiTheme="majorHAnsi" w:hAnsiTheme="majorHAnsi" w:cstheme="majorHAnsi"/>
                <w:color w:val="21396E"/>
              </w:rPr>
            </w:pPr>
            <w:r w:rsidRPr="002F2C82">
              <w:rPr>
                <w:rFonts w:asciiTheme="majorHAnsi" w:hAnsiTheme="majorHAnsi" w:cstheme="majorHAnsi"/>
                <w:color w:val="21396E"/>
              </w:rPr>
              <w:t>To ensure authorities at all levels of government in Sri Lanka effectively implement national laws and policies protecting religious freedom by strengthening collaboration and thus accountability between civil society and government officials</w:t>
            </w:r>
          </w:p>
        </w:tc>
      </w:tr>
      <w:tr w:rsidR="00C837E0" w:rsidRPr="00FC08F9" w14:paraId="1FEFB66D" w14:textId="77777777" w:rsidTr="002761F6">
        <w:trPr>
          <w:trHeight w:val="2692"/>
        </w:trPr>
        <w:tc>
          <w:tcPr>
            <w:tcW w:w="242" w:type="dxa"/>
            <w:vMerge/>
            <w:tcBorders>
              <w:top w:val="nil"/>
              <w:left w:val="nil"/>
              <w:bottom w:val="nil"/>
              <w:right w:val="nil"/>
            </w:tcBorders>
            <w:shd w:val="clear" w:color="auto" w:fill="21396E"/>
          </w:tcPr>
          <w:p w14:paraId="2891A549" w14:textId="77777777" w:rsidR="003B21B8" w:rsidRPr="00FC08F9" w:rsidRDefault="003B21B8" w:rsidP="002761F6">
            <w:pPr>
              <w:pStyle w:val="TableTitle-Grey"/>
              <w:spacing w:before="0" w:after="0"/>
              <w:jc w:val="both"/>
              <w:rPr>
                <w:rFonts w:asciiTheme="minorHAnsi" w:hAnsiTheme="minorHAnsi" w:cs="Segoe UI"/>
                <w:smallCaps/>
                <w:color w:val="FFFFFF" w:themeColor="background1"/>
                <w:sz w:val="22"/>
                <w:szCs w:val="22"/>
              </w:rPr>
            </w:pPr>
          </w:p>
        </w:tc>
        <w:tc>
          <w:tcPr>
            <w:tcW w:w="2026" w:type="dxa"/>
            <w:tcBorders>
              <w:left w:val="nil"/>
            </w:tcBorders>
            <w:shd w:val="clear" w:color="auto" w:fill="E7E6E6" w:themeFill="background2"/>
          </w:tcPr>
          <w:p w14:paraId="767EA913" w14:textId="77777777" w:rsidR="003B21B8" w:rsidRPr="0082277E" w:rsidRDefault="003B21B8" w:rsidP="002761F6">
            <w:pPr>
              <w:pStyle w:val="TableTitle-Grey"/>
              <w:spacing w:before="0" w:after="0"/>
              <w:jc w:val="both"/>
              <w:rPr>
                <w:rFonts w:asciiTheme="minorHAnsi" w:hAnsiTheme="minorHAnsi" w:cs="Segoe UI"/>
                <w:smallCaps/>
                <w:color w:val="21396E"/>
                <w:sz w:val="22"/>
                <w:szCs w:val="22"/>
              </w:rPr>
            </w:pPr>
            <w:r w:rsidRPr="0082277E">
              <w:rPr>
                <w:rFonts w:asciiTheme="minorHAnsi" w:hAnsiTheme="minorHAnsi" w:cs="Segoe UI"/>
                <w:smallCaps/>
                <w:color w:val="21396E"/>
                <w:sz w:val="22"/>
                <w:szCs w:val="22"/>
              </w:rPr>
              <w:t>Objectives of the Evaluation</w:t>
            </w:r>
          </w:p>
        </w:tc>
        <w:tc>
          <w:tcPr>
            <w:tcW w:w="7231" w:type="dxa"/>
            <w:shd w:val="clear" w:color="auto" w:fill="E7E6E6" w:themeFill="background2"/>
          </w:tcPr>
          <w:p w14:paraId="757E235B" w14:textId="202B81A2" w:rsidR="003B21B8" w:rsidRPr="002F2C82" w:rsidRDefault="003B21B8" w:rsidP="002761F6">
            <w:pPr>
              <w:spacing w:after="0" w:line="240" w:lineRule="auto"/>
              <w:jc w:val="both"/>
              <w:rPr>
                <w:rFonts w:asciiTheme="majorHAnsi" w:eastAsia="Times New Roman" w:hAnsiTheme="majorHAnsi" w:cstheme="majorHAnsi"/>
                <w:color w:val="1F4E79" w:themeColor="accent1" w:themeShade="80"/>
                <w:lang w:eastAsia="zh-CN"/>
              </w:rPr>
            </w:pPr>
            <w:r w:rsidRPr="002F2C82">
              <w:rPr>
                <w:rFonts w:asciiTheme="majorHAnsi" w:hAnsiTheme="majorHAnsi" w:cstheme="majorHAnsi"/>
                <w:color w:val="1F4E79" w:themeColor="accent1" w:themeShade="80"/>
                <w:u w:val="single"/>
                <w:lang w:val="en-GB"/>
              </w:rPr>
              <w:t>Overall objective</w:t>
            </w:r>
            <w:r w:rsidRPr="002F2C82">
              <w:rPr>
                <w:rFonts w:asciiTheme="majorHAnsi" w:hAnsiTheme="majorHAnsi" w:cstheme="majorHAnsi"/>
                <w:color w:val="1F4E79" w:themeColor="accent1" w:themeShade="80"/>
                <w:lang w:val="en-GB"/>
              </w:rPr>
              <w:t xml:space="preserve">: </w:t>
            </w:r>
            <w:r w:rsidR="00FC08F9" w:rsidRPr="002F2C82">
              <w:rPr>
                <w:rFonts w:asciiTheme="majorHAnsi" w:hAnsiTheme="majorHAnsi" w:cstheme="majorHAnsi"/>
                <w:color w:val="1F4E79" w:themeColor="accent1" w:themeShade="80"/>
                <w:lang w:val="en-GB"/>
              </w:rPr>
              <w:t xml:space="preserve">to </w:t>
            </w:r>
            <w:r w:rsidR="00FC08F9" w:rsidRPr="002F2C82">
              <w:rPr>
                <w:rFonts w:asciiTheme="majorHAnsi" w:eastAsia="Times New Roman" w:hAnsiTheme="majorHAnsi" w:cstheme="majorHAnsi"/>
                <w:color w:val="1F4E79" w:themeColor="accent1" w:themeShade="80"/>
                <w:lang w:eastAsia="zh-CN"/>
              </w:rPr>
              <w:t>provide ACTED and the</w:t>
            </w:r>
            <w:r w:rsidR="002F2C82">
              <w:rPr>
                <w:rFonts w:asciiTheme="majorHAnsi" w:eastAsia="Times New Roman" w:hAnsiTheme="majorHAnsi" w:cstheme="majorHAnsi"/>
                <w:color w:val="1F4E79" w:themeColor="accent1" w:themeShade="80"/>
                <w:lang w:eastAsia="zh-CN"/>
              </w:rPr>
              <w:t xml:space="preserve"> </w:t>
            </w:r>
            <w:r w:rsidR="00BF1820">
              <w:rPr>
                <w:rFonts w:asciiTheme="majorHAnsi" w:eastAsia="Times New Roman" w:hAnsiTheme="majorHAnsi" w:cstheme="majorHAnsi"/>
                <w:color w:val="1F4E79" w:themeColor="accent1" w:themeShade="80"/>
                <w:lang w:eastAsia="zh-CN"/>
              </w:rPr>
              <w:t>D</w:t>
            </w:r>
            <w:r w:rsidR="002F2C82">
              <w:rPr>
                <w:rFonts w:asciiTheme="majorHAnsi" w:eastAsia="Times New Roman" w:hAnsiTheme="majorHAnsi" w:cstheme="majorHAnsi"/>
                <w:color w:val="1F4E79" w:themeColor="accent1" w:themeShade="80"/>
                <w:lang w:eastAsia="zh-CN"/>
              </w:rPr>
              <w:t>onor</w:t>
            </w:r>
            <w:r w:rsidR="00673C0E" w:rsidRPr="002F2C82">
              <w:rPr>
                <w:rFonts w:asciiTheme="majorHAnsi" w:eastAsia="Times New Roman" w:hAnsiTheme="majorHAnsi" w:cstheme="majorHAnsi"/>
                <w:color w:val="1F4E79" w:themeColor="accent1" w:themeShade="80"/>
                <w:lang w:eastAsia="zh-CN"/>
              </w:rPr>
              <w:t xml:space="preserve"> </w:t>
            </w:r>
            <w:r w:rsidR="00FC08F9" w:rsidRPr="002F2C82">
              <w:rPr>
                <w:rFonts w:asciiTheme="majorHAnsi" w:eastAsia="Times New Roman" w:hAnsiTheme="majorHAnsi" w:cstheme="majorHAnsi"/>
                <w:color w:val="1F4E79" w:themeColor="accent1" w:themeShade="80"/>
                <w:lang w:eastAsia="zh-CN"/>
              </w:rPr>
              <w:t xml:space="preserve">with a review of the </w:t>
            </w:r>
            <w:r w:rsidR="00162DB3" w:rsidRPr="002F2C82">
              <w:rPr>
                <w:rFonts w:asciiTheme="majorHAnsi" w:eastAsia="Times New Roman" w:hAnsiTheme="majorHAnsi" w:cstheme="majorHAnsi"/>
                <w:color w:val="1F4E79" w:themeColor="accent1" w:themeShade="80"/>
                <w:lang w:eastAsia="zh-CN"/>
              </w:rPr>
              <w:t>achievements,</w:t>
            </w:r>
            <w:r w:rsidR="00FC08F9" w:rsidRPr="002F2C82">
              <w:rPr>
                <w:rFonts w:asciiTheme="majorHAnsi" w:eastAsia="Times New Roman" w:hAnsiTheme="majorHAnsi" w:cstheme="majorHAnsi"/>
                <w:color w:val="1F4E79" w:themeColor="accent1" w:themeShade="80"/>
                <w:lang w:eastAsia="zh-CN"/>
              </w:rPr>
              <w:t xml:space="preserve"> relevance, coherence, efficiency, effectiveness, impact and sustainability of the project as compared to the project proposal. It will thus assess the extent to which the project met planned outcomes. </w:t>
            </w:r>
          </w:p>
          <w:p w14:paraId="746A73FA" w14:textId="77777777" w:rsidR="00103B6B" w:rsidRPr="002F2C82" w:rsidRDefault="00103B6B" w:rsidP="002761F6">
            <w:pPr>
              <w:spacing w:after="0" w:line="240" w:lineRule="auto"/>
              <w:jc w:val="both"/>
              <w:rPr>
                <w:rFonts w:asciiTheme="majorHAnsi" w:eastAsia="Times New Roman" w:hAnsiTheme="majorHAnsi" w:cstheme="majorHAnsi"/>
                <w:color w:val="1F4E79" w:themeColor="accent1" w:themeShade="80"/>
                <w:lang w:eastAsia="zh-CN"/>
              </w:rPr>
            </w:pPr>
          </w:p>
          <w:p w14:paraId="031F4EF3" w14:textId="77777777" w:rsidR="003B21B8" w:rsidRPr="002F2C82" w:rsidRDefault="003B21B8" w:rsidP="002761F6">
            <w:pPr>
              <w:pStyle w:val="Default"/>
              <w:jc w:val="both"/>
              <w:rPr>
                <w:rFonts w:asciiTheme="majorHAnsi" w:hAnsiTheme="majorHAnsi" w:cstheme="majorHAnsi"/>
                <w:color w:val="1F4E79" w:themeColor="accent1" w:themeShade="80"/>
                <w:sz w:val="22"/>
                <w:szCs w:val="22"/>
                <w:u w:val="single"/>
                <w:lang w:val="en-GB"/>
              </w:rPr>
            </w:pPr>
            <w:r w:rsidRPr="002F2C82">
              <w:rPr>
                <w:rFonts w:asciiTheme="majorHAnsi" w:hAnsiTheme="majorHAnsi" w:cstheme="majorHAnsi"/>
                <w:color w:val="1F4E79" w:themeColor="accent1" w:themeShade="80"/>
                <w:sz w:val="22"/>
                <w:szCs w:val="22"/>
                <w:u w:val="single"/>
                <w:lang w:val="en-GB"/>
              </w:rPr>
              <w:t>Specific objectives:</w:t>
            </w:r>
          </w:p>
          <w:p w14:paraId="23C9C011" w14:textId="77777777" w:rsidR="00C837E0" w:rsidRPr="002F2C82" w:rsidRDefault="00E373DF" w:rsidP="002761F6">
            <w:pPr>
              <w:pStyle w:val="Default"/>
              <w:numPr>
                <w:ilvl w:val="0"/>
                <w:numId w:val="15"/>
              </w:numPr>
              <w:jc w:val="both"/>
              <w:rPr>
                <w:rFonts w:asciiTheme="majorHAnsi" w:hAnsiTheme="majorHAnsi" w:cstheme="majorHAnsi"/>
                <w:color w:val="1F4E79" w:themeColor="accent1" w:themeShade="80"/>
                <w:sz w:val="22"/>
                <w:szCs w:val="22"/>
                <w:lang w:val="en-GB"/>
              </w:rPr>
            </w:pPr>
            <w:r w:rsidRPr="002F2C82">
              <w:rPr>
                <w:rFonts w:asciiTheme="majorHAnsi" w:hAnsiTheme="majorHAnsi" w:cstheme="majorHAnsi"/>
                <w:color w:val="1F4E79" w:themeColor="accent1" w:themeShade="80"/>
                <w:sz w:val="22"/>
                <w:szCs w:val="22"/>
                <w:lang w:val="en-GB"/>
              </w:rPr>
              <w:t>Asse</w:t>
            </w:r>
            <w:r w:rsidR="00C837E0" w:rsidRPr="002F2C82">
              <w:rPr>
                <w:rFonts w:asciiTheme="majorHAnsi" w:hAnsiTheme="majorHAnsi" w:cstheme="majorHAnsi"/>
                <w:color w:val="1F4E79" w:themeColor="accent1" w:themeShade="80"/>
                <w:sz w:val="22"/>
                <w:szCs w:val="22"/>
                <w:lang w:val="en-GB"/>
              </w:rPr>
              <w:t xml:space="preserve">ss the extent to which the project </w:t>
            </w:r>
            <w:r w:rsidRPr="002F2C82">
              <w:rPr>
                <w:rFonts w:asciiTheme="majorHAnsi" w:hAnsiTheme="majorHAnsi" w:cstheme="majorHAnsi"/>
                <w:color w:val="1F4E79" w:themeColor="accent1" w:themeShade="80"/>
                <w:sz w:val="22"/>
                <w:szCs w:val="22"/>
                <w:lang w:val="en-GB"/>
              </w:rPr>
              <w:t>had led to achieve intended project objectives within the timeframe.</w:t>
            </w:r>
          </w:p>
          <w:p w14:paraId="5C7F938E" w14:textId="77777777" w:rsidR="003B21B8" w:rsidRDefault="00C837E0" w:rsidP="002761F6">
            <w:pPr>
              <w:pStyle w:val="Default"/>
              <w:numPr>
                <w:ilvl w:val="0"/>
                <w:numId w:val="15"/>
              </w:numPr>
              <w:jc w:val="both"/>
              <w:rPr>
                <w:rFonts w:asciiTheme="majorHAnsi" w:hAnsiTheme="majorHAnsi" w:cstheme="majorHAnsi"/>
                <w:color w:val="21396E"/>
                <w:sz w:val="22"/>
                <w:szCs w:val="22"/>
                <w:lang w:val="en-GB"/>
              </w:rPr>
            </w:pPr>
            <w:r w:rsidRPr="002F2C82">
              <w:rPr>
                <w:rFonts w:asciiTheme="majorHAnsi" w:hAnsiTheme="majorHAnsi" w:cstheme="majorHAnsi"/>
                <w:color w:val="1F4E79" w:themeColor="accent1" w:themeShade="80"/>
                <w:sz w:val="22"/>
                <w:szCs w:val="22"/>
                <w:lang w:val="en-GB"/>
              </w:rPr>
              <w:t xml:space="preserve">Highlight lessons learnt and </w:t>
            </w:r>
            <w:r w:rsidR="00E373DF" w:rsidRPr="002F2C82">
              <w:rPr>
                <w:rFonts w:asciiTheme="majorHAnsi" w:hAnsiTheme="majorHAnsi" w:cstheme="majorHAnsi"/>
                <w:color w:val="1F4E79" w:themeColor="accent1" w:themeShade="80"/>
                <w:sz w:val="22"/>
                <w:szCs w:val="22"/>
                <w:lang w:val="en-GB"/>
              </w:rPr>
              <w:t xml:space="preserve">best practices </w:t>
            </w:r>
            <w:r w:rsidRPr="002F2C82">
              <w:rPr>
                <w:rFonts w:asciiTheme="majorHAnsi" w:hAnsiTheme="majorHAnsi" w:cstheme="majorHAnsi"/>
                <w:color w:val="1F4E79" w:themeColor="accent1" w:themeShade="80"/>
                <w:sz w:val="22"/>
                <w:szCs w:val="22"/>
                <w:lang w:val="en-GB"/>
              </w:rPr>
              <w:t>of the project implementation</w:t>
            </w:r>
            <w:r w:rsidR="00E373DF" w:rsidRPr="002F2C82">
              <w:rPr>
                <w:rFonts w:asciiTheme="majorHAnsi" w:hAnsiTheme="majorHAnsi" w:cstheme="majorHAnsi"/>
                <w:color w:val="21396E"/>
                <w:sz w:val="22"/>
                <w:szCs w:val="22"/>
                <w:lang w:val="en-GB"/>
              </w:rPr>
              <w:t>.</w:t>
            </w:r>
          </w:p>
          <w:p w14:paraId="5A696C7D" w14:textId="3D2B8932" w:rsidR="00B62150" w:rsidRPr="00B62150" w:rsidRDefault="00B62150" w:rsidP="002761F6">
            <w:pPr>
              <w:pStyle w:val="Default"/>
              <w:numPr>
                <w:ilvl w:val="0"/>
                <w:numId w:val="15"/>
              </w:numPr>
              <w:jc w:val="both"/>
              <w:rPr>
                <w:rFonts w:asciiTheme="majorHAnsi" w:hAnsiTheme="majorHAnsi" w:cstheme="majorHAnsi"/>
                <w:color w:val="1F4E79" w:themeColor="accent1" w:themeShade="80"/>
                <w:sz w:val="22"/>
                <w:szCs w:val="22"/>
                <w:lang w:val="en-GB"/>
              </w:rPr>
            </w:pPr>
            <w:r w:rsidRPr="00B62150">
              <w:rPr>
                <w:rFonts w:asciiTheme="majorHAnsi" w:hAnsiTheme="majorHAnsi" w:cstheme="majorHAnsi"/>
                <w:color w:val="1F4E79" w:themeColor="accent1" w:themeShade="80"/>
                <w:sz w:val="22"/>
                <w:szCs w:val="22"/>
                <w:lang w:val="en-GB"/>
              </w:rPr>
              <w:t>In depth analysis on specific challenges in implementation of religious freedom thematic project</w:t>
            </w:r>
            <w:r w:rsidR="00E319FD">
              <w:rPr>
                <w:rFonts w:asciiTheme="majorHAnsi" w:hAnsiTheme="majorHAnsi" w:cstheme="majorHAnsi"/>
                <w:color w:val="1F4E79" w:themeColor="accent1" w:themeShade="80"/>
                <w:sz w:val="22"/>
                <w:szCs w:val="22"/>
                <w:lang w:val="en-GB"/>
              </w:rPr>
              <w:t>s</w:t>
            </w:r>
            <w:r w:rsidRPr="00B62150">
              <w:rPr>
                <w:rFonts w:asciiTheme="majorHAnsi" w:hAnsiTheme="majorHAnsi" w:cstheme="majorHAnsi"/>
                <w:color w:val="1F4E79" w:themeColor="accent1" w:themeShade="80"/>
                <w:sz w:val="22"/>
                <w:szCs w:val="22"/>
                <w:lang w:val="en-GB"/>
              </w:rPr>
              <w:t xml:space="preserve"> in the country, specific to the target areas</w:t>
            </w:r>
            <w:r>
              <w:rPr>
                <w:rFonts w:asciiTheme="majorHAnsi" w:hAnsiTheme="majorHAnsi" w:cstheme="majorHAnsi"/>
                <w:color w:val="1F4E79" w:themeColor="accent1" w:themeShade="80"/>
                <w:sz w:val="22"/>
                <w:szCs w:val="22"/>
                <w:lang w:val="en-GB"/>
              </w:rPr>
              <w:t>.</w:t>
            </w:r>
          </w:p>
          <w:p w14:paraId="412412BD" w14:textId="57B43A38" w:rsidR="00B62150" w:rsidRPr="00B62150" w:rsidRDefault="00B62150" w:rsidP="002761F6">
            <w:pPr>
              <w:pStyle w:val="Default"/>
              <w:numPr>
                <w:ilvl w:val="0"/>
                <w:numId w:val="15"/>
              </w:numPr>
              <w:jc w:val="both"/>
              <w:rPr>
                <w:rFonts w:asciiTheme="majorHAnsi" w:hAnsiTheme="majorHAnsi" w:cstheme="majorHAnsi"/>
                <w:color w:val="1F4E79" w:themeColor="accent1" w:themeShade="80"/>
                <w:sz w:val="22"/>
                <w:szCs w:val="22"/>
                <w:lang w:val="en-GB"/>
              </w:rPr>
            </w:pPr>
            <w:r w:rsidRPr="00B62150">
              <w:rPr>
                <w:rFonts w:asciiTheme="majorHAnsi" w:hAnsiTheme="majorHAnsi" w:cstheme="majorHAnsi"/>
                <w:color w:val="1F4E79" w:themeColor="accent1" w:themeShade="80"/>
                <w:sz w:val="22"/>
                <w:szCs w:val="22"/>
                <w:lang w:val="en-GB"/>
              </w:rPr>
              <w:t xml:space="preserve">Develop 3 case studies (one from each target district) based on the success stories. </w:t>
            </w:r>
          </w:p>
        </w:tc>
      </w:tr>
      <w:tr w:rsidR="00C837E0" w:rsidRPr="00FC08F9" w14:paraId="3AE7A699" w14:textId="77777777" w:rsidTr="002761F6">
        <w:trPr>
          <w:trHeight w:val="3076"/>
        </w:trPr>
        <w:tc>
          <w:tcPr>
            <w:tcW w:w="242" w:type="dxa"/>
            <w:vMerge/>
            <w:tcBorders>
              <w:top w:val="nil"/>
              <w:left w:val="nil"/>
              <w:bottom w:val="nil"/>
              <w:right w:val="nil"/>
            </w:tcBorders>
            <w:shd w:val="clear" w:color="auto" w:fill="21396E"/>
          </w:tcPr>
          <w:p w14:paraId="4A363E4D" w14:textId="77777777" w:rsidR="003B21B8" w:rsidRPr="00FC08F9" w:rsidRDefault="003B21B8" w:rsidP="002761F6">
            <w:pPr>
              <w:pStyle w:val="TableTitle-Grey"/>
              <w:spacing w:before="0" w:after="0"/>
              <w:jc w:val="both"/>
              <w:rPr>
                <w:rFonts w:asciiTheme="minorHAnsi" w:hAnsiTheme="minorHAnsi" w:cs="Segoe UI"/>
                <w:smallCaps/>
                <w:color w:val="FFFFFF" w:themeColor="background1"/>
                <w:sz w:val="22"/>
                <w:szCs w:val="22"/>
              </w:rPr>
            </w:pPr>
          </w:p>
        </w:tc>
        <w:tc>
          <w:tcPr>
            <w:tcW w:w="2026" w:type="dxa"/>
            <w:tcBorders>
              <w:left w:val="nil"/>
            </w:tcBorders>
            <w:shd w:val="clear" w:color="auto" w:fill="E7E6E6" w:themeFill="background2"/>
          </w:tcPr>
          <w:p w14:paraId="1E00ED7C" w14:textId="77777777" w:rsidR="003B21B8" w:rsidRPr="0082277E" w:rsidRDefault="003B21B8" w:rsidP="002761F6">
            <w:pPr>
              <w:pStyle w:val="TableTitle-Grey"/>
              <w:spacing w:before="0" w:after="0"/>
              <w:jc w:val="both"/>
              <w:rPr>
                <w:rFonts w:asciiTheme="minorHAnsi" w:hAnsiTheme="minorHAnsi" w:cs="Segoe UI"/>
                <w:smallCaps/>
                <w:color w:val="21396E"/>
                <w:sz w:val="22"/>
                <w:szCs w:val="22"/>
              </w:rPr>
            </w:pPr>
            <w:r w:rsidRPr="0082277E">
              <w:rPr>
                <w:rFonts w:asciiTheme="minorHAnsi" w:hAnsiTheme="minorHAnsi" w:cs="Segoe UI"/>
                <w:smallCaps/>
                <w:color w:val="21396E"/>
                <w:sz w:val="22"/>
                <w:szCs w:val="22"/>
              </w:rPr>
              <w:t>OVERVIEW of the Methodology for the Evaluation</w:t>
            </w:r>
          </w:p>
        </w:tc>
        <w:tc>
          <w:tcPr>
            <w:tcW w:w="7231" w:type="dxa"/>
            <w:shd w:val="clear" w:color="auto" w:fill="E7E6E6" w:themeFill="background2"/>
          </w:tcPr>
          <w:p w14:paraId="79B173ED" w14:textId="77777777" w:rsidR="00A469FD" w:rsidRPr="002F2C82" w:rsidRDefault="003B21B8" w:rsidP="002761F6">
            <w:pPr>
              <w:spacing w:after="0" w:line="240" w:lineRule="auto"/>
              <w:jc w:val="both"/>
              <w:rPr>
                <w:rFonts w:asciiTheme="majorHAnsi" w:hAnsiTheme="majorHAnsi" w:cstheme="majorHAnsi"/>
                <w:color w:val="21396E"/>
              </w:rPr>
            </w:pPr>
            <w:r w:rsidRPr="002F2C82">
              <w:rPr>
                <w:rFonts w:asciiTheme="majorHAnsi" w:hAnsiTheme="majorHAnsi" w:cstheme="majorHAnsi"/>
                <w:color w:val="21396E"/>
              </w:rPr>
              <w:t xml:space="preserve">The external expert will assess the project according to </w:t>
            </w:r>
            <w:r w:rsidR="001B5CB1" w:rsidRPr="002F2C82">
              <w:rPr>
                <w:rFonts w:asciiTheme="majorHAnsi" w:hAnsiTheme="majorHAnsi" w:cstheme="majorHAnsi"/>
                <w:color w:val="21396E"/>
              </w:rPr>
              <w:t>the</w:t>
            </w:r>
            <w:r w:rsidRPr="002F2C82">
              <w:rPr>
                <w:rFonts w:asciiTheme="majorHAnsi" w:hAnsiTheme="majorHAnsi" w:cstheme="majorHAnsi"/>
                <w:color w:val="21396E"/>
              </w:rPr>
              <w:t xml:space="preserve"> criteria (relevance, </w:t>
            </w:r>
            <w:r w:rsidR="00162DB3" w:rsidRPr="002F2C82">
              <w:rPr>
                <w:rFonts w:asciiTheme="majorHAnsi" w:hAnsiTheme="majorHAnsi" w:cstheme="majorHAnsi"/>
                <w:color w:val="21396E"/>
              </w:rPr>
              <w:t xml:space="preserve">coherence, </w:t>
            </w:r>
            <w:r w:rsidRPr="002F2C82">
              <w:rPr>
                <w:rFonts w:asciiTheme="majorHAnsi" w:hAnsiTheme="majorHAnsi" w:cstheme="majorHAnsi"/>
                <w:color w:val="21396E"/>
              </w:rPr>
              <w:t xml:space="preserve">efficiency, effectiveness, sustainability, impact). </w:t>
            </w:r>
          </w:p>
          <w:p w14:paraId="3D849559" w14:textId="77777777" w:rsidR="00A469FD" w:rsidRPr="002F2C82" w:rsidRDefault="00A469FD" w:rsidP="002761F6">
            <w:pPr>
              <w:spacing w:after="0" w:line="240" w:lineRule="auto"/>
              <w:jc w:val="both"/>
              <w:rPr>
                <w:rFonts w:asciiTheme="majorHAnsi" w:hAnsiTheme="majorHAnsi" w:cstheme="majorHAnsi"/>
                <w:color w:val="21396E"/>
              </w:rPr>
            </w:pPr>
          </w:p>
          <w:p w14:paraId="2ED4F5D5" w14:textId="560C94F6" w:rsidR="003B21B8" w:rsidRPr="002F2C82" w:rsidRDefault="003B21B8" w:rsidP="002761F6">
            <w:pPr>
              <w:spacing w:after="0" w:line="240" w:lineRule="auto"/>
              <w:jc w:val="both"/>
              <w:rPr>
                <w:rFonts w:asciiTheme="majorHAnsi" w:hAnsiTheme="majorHAnsi" w:cstheme="majorHAnsi"/>
                <w:color w:val="21396E"/>
                <w:highlight w:val="yellow"/>
              </w:rPr>
            </w:pPr>
            <w:r w:rsidRPr="002F2C82">
              <w:rPr>
                <w:rFonts w:asciiTheme="majorHAnsi" w:hAnsiTheme="majorHAnsi" w:cstheme="majorHAnsi"/>
                <w:color w:val="21396E"/>
              </w:rPr>
              <w:t>The methodology for data collection is to be de</w:t>
            </w:r>
            <w:r w:rsidR="00A469FD" w:rsidRPr="002F2C82">
              <w:rPr>
                <w:rFonts w:asciiTheme="majorHAnsi" w:hAnsiTheme="majorHAnsi" w:cstheme="majorHAnsi"/>
                <w:color w:val="21396E"/>
              </w:rPr>
              <w:t>termined by the consultant</w:t>
            </w:r>
            <w:r w:rsidRPr="002F2C82">
              <w:rPr>
                <w:rFonts w:asciiTheme="majorHAnsi" w:hAnsiTheme="majorHAnsi" w:cstheme="majorHAnsi"/>
                <w:color w:val="21396E"/>
              </w:rPr>
              <w:t xml:space="preserve">. </w:t>
            </w:r>
            <w:r w:rsidR="00B846C8" w:rsidRPr="002F2C82">
              <w:rPr>
                <w:rFonts w:asciiTheme="majorHAnsi" w:hAnsiTheme="majorHAnsi" w:cstheme="majorHAnsi"/>
                <w:color w:val="21396E"/>
              </w:rPr>
              <w:t xml:space="preserve">The consultant is </w:t>
            </w:r>
            <w:r w:rsidRPr="002F2C82">
              <w:rPr>
                <w:rFonts w:asciiTheme="majorHAnsi" w:hAnsiTheme="majorHAnsi" w:cstheme="majorHAnsi"/>
                <w:color w:val="21396E"/>
              </w:rPr>
              <w:t>expected to conduct field missions to obtain the necessary qualitative and quantitative data that provides evidence of the impact of the response with</w:t>
            </w:r>
            <w:r w:rsidR="00E743B1" w:rsidRPr="002F2C82">
              <w:rPr>
                <w:rFonts w:asciiTheme="majorHAnsi" w:hAnsiTheme="majorHAnsi" w:cstheme="majorHAnsi"/>
              </w:rPr>
              <w:t xml:space="preserve"> </w:t>
            </w:r>
            <w:bookmarkStart w:id="0" w:name="_Hlk122087107"/>
            <w:r w:rsidR="00E743B1" w:rsidRPr="002F2C82">
              <w:rPr>
                <w:rFonts w:asciiTheme="majorHAnsi" w:hAnsiTheme="majorHAnsi" w:cstheme="majorHAnsi"/>
                <w:color w:val="21396E"/>
              </w:rPr>
              <w:t>village-level Coexistence Societies (C</w:t>
            </w:r>
            <w:r w:rsidR="007F3215">
              <w:rPr>
                <w:rFonts w:asciiTheme="majorHAnsi" w:hAnsiTheme="majorHAnsi" w:cstheme="majorHAnsi"/>
                <w:color w:val="21396E"/>
              </w:rPr>
              <w:t>E</w:t>
            </w:r>
            <w:r w:rsidR="00E743B1" w:rsidRPr="002F2C82">
              <w:rPr>
                <w:rFonts w:asciiTheme="majorHAnsi" w:hAnsiTheme="majorHAnsi" w:cstheme="majorHAnsi"/>
                <w:color w:val="21396E"/>
              </w:rPr>
              <w:t xml:space="preserve">S) </w:t>
            </w:r>
            <w:bookmarkEnd w:id="0"/>
            <w:r w:rsidRPr="002F2C82">
              <w:rPr>
                <w:rFonts w:asciiTheme="majorHAnsi" w:hAnsiTheme="majorHAnsi" w:cstheme="majorHAnsi"/>
                <w:color w:val="21396E"/>
              </w:rPr>
              <w:t>targeted by the project. The evaluation should be conducted mainly through secondary data review, focus group discussions, key informant interviews and household-level interviews with a broad range of project stakeholders, including beneficiaries</w:t>
            </w:r>
            <w:r w:rsidR="007F3215">
              <w:rPr>
                <w:rFonts w:asciiTheme="majorHAnsi" w:hAnsiTheme="majorHAnsi" w:cstheme="majorHAnsi"/>
                <w:color w:val="21396E"/>
              </w:rPr>
              <w:t xml:space="preserve"> (CES members and local government officials)</w:t>
            </w:r>
            <w:r w:rsidRPr="002F2C82">
              <w:rPr>
                <w:rFonts w:asciiTheme="majorHAnsi" w:hAnsiTheme="majorHAnsi" w:cstheme="majorHAnsi"/>
                <w:color w:val="21396E"/>
              </w:rPr>
              <w:t xml:space="preserve">, as well as direct observations. </w:t>
            </w:r>
          </w:p>
        </w:tc>
      </w:tr>
      <w:tr w:rsidR="00C837E0" w:rsidRPr="00FC08F9" w14:paraId="2E2AA4B4" w14:textId="77777777" w:rsidTr="002761F6">
        <w:trPr>
          <w:trHeight w:val="937"/>
        </w:trPr>
        <w:tc>
          <w:tcPr>
            <w:tcW w:w="242" w:type="dxa"/>
            <w:vMerge/>
            <w:tcBorders>
              <w:top w:val="nil"/>
              <w:left w:val="nil"/>
              <w:bottom w:val="nil"/>
              <w:right w:val="nil"/>
            </w:tcBorders>
            <w:shd w:val="clear" w:color="auto" w:fill="21396E"/>
          </w:tcPr>
          <w:p w14:paraId="63EF1A97" w14:textId="77777777" w:rsidR="003B21B8" w:rsidRPr="00FC08F9" w:rsidRDefault="003B21B8" w:rsidP="002761F6">
            <w:pPr>
              <w:pStyle w:val="TableTitle-Grey"/>
              <w:spacing w:before="0" w:after="0"/>
              <w:jc w:val="both"/>
              <w:rPr>
                <w:rFonts w:asciiTheme="minorHAnsi" w:hAnsiTheme="minorHAnsi" w:cs="Segoe UI"/>
                <w:smallCaps/>
                <w:color w:val="FFFFFF" w:themeColor="background1"/>
                <w:sz w:val="22"/>
                <w:szCs w:val="22"/>
              </w:rPr>
            </w:pPr>
          </w:p>
        </w:tc>
        <w:tc>
          <w:tcPr>
            <w:tcW w:w="2026" w:type="dxa"/>
            <w:tcBorders>
              <w:left w:val="nil"/>
            </w:tcBorders>
            <w:shd w:val="clear" w:color="auto" w:fill="E7E6E6" w:themeFill="background2"/>
          </w:tcPr>
          <w:p w14:paraId="66DBF8FB" w14:textId="77777777" w:rsidR="003B21B8" w:rsidRPr="0082277E" w:rsidRDefault="003B21B8" w:rsidP="002761F6">
            <w:pPr>
              <w:pStyle w:val="TableTitle-Grey"/>
              <w:spacing w:before="0" w:after="0"/>
              <w:jc w:val="both"/>
              <w:rPr>
                <w:rFonts w:asciiTheme="minorHAnsi" w:hAnsiTheme="minorHAnsi" w:cs="Segoe UI"/>
                <w:smallCaps/>
                <w:color w:val="21396E"/>
                <w:sz w:val="22"/>
                <w:szCs w:val="22"/>
              </w:rPr>
            </w:pPr>
            <w:r w:rsidRPr="0082277E">
              <w:rPr>
                <w:rFonts w:asciiTheme="minorHAnsi" w:hAnsiTheme="minorHAnsi" w:cs="Segoe UI"/>
                <w:smallCaps/>
                <w:color w:val="21396E"/>
                <w:sz w:val="22"/>
                <w:szCs w:val="22"/>
              </w:rPr>
              <w:t>Evaluation  dates</w:t>
            </w:r>
          </w:p>
        </w:tc>
        <w:tc>
          <w:tcPr>
            <w:tcW w:w="7231" w:type="dxa"/>
            <w:shd w:val="clear" w:color="auto" w:fill="E7E6E6" w:themeFill="background2"/>
          </w:tcPr>
          <w:p w14:paraId="1FEBA521" w14:textId="675D9181" w:rsidR="001D020D" w:rsidRPr="002761F6" w:rsidRDefault="007F3215" w:rsidP="002761F6">
            <w:pPr>
              <w:pStyle w:val="TableText"/>
              <w:spacing w:before="0" w:after="0"/>
              <w:jc w:val="both"/>
              <w:rPr>
                <w:rFonts w:asciiTheme="majorHAnsi" w:hAnsiTheme="majorHAnsi" w:cstheme="majorHAnsi"/>
                <w:color w:val="21396E"/>
                <w:sz w:val="22"/>
                <w:szCs w:val="22"/>
                <w:lang w:val="en-AU"/>
              </w:rPr>
            </w:pPr>
            <w:r>
              <w:rPr>
                <w:rFonts w:asciiTheme="majorHAnsi" w:hAnsiTheme="majorHAnsi" w:cstheme="majorHAnsi"/>
                <w:bCs/>
                <w:color w:val="21396E"/>
                <w:sz w:val="22"/>
                <w:szCs w:val="22"/>
              </w:rPr>
              <w:t xml:space="preserve">Three </w:t>
            </w:r>
            <w:r w:rsidR="00FE182B" w:rsidRPr="002F2C82">
              <w:rPr>
                <w:rFonts w:asciiTheme="majorHAnsi" w:hAnsiTheme="majorHAnsi" w:cstheme="majorHAnsi"/>
                <w:bCs/>
                <w:color w:val="21396E"/>
                <w:sz w:val="22"/>
                <w:szCs w:val="22"/>
              </w:rPr>
              <w:t>months from agreement signing date including travelling, data collection and finalizing the report</w:t>
            </w:r>
            <w:r w:rsidR="00FE182B" w:rsidRPr="002F2C82">
              <w:rPr>
                <w:rFonts w:asciiTheme="majorHAnsi" w:hAnsiTheme="majorHAnsi" w:cstheme="majorHAnsi"/>
                <w:color w:val="21396E"/>
                <w:sz w:val="22"/>
                <w:szCs w:val="22"/>
              </w:rPr>
              <w:t xml:space="preserve"> (</w:t>
            </w:r>
            <w:r w:rsidR="00B83DC8">
              <w:rPr>
                <w:rFonts w:asciiTheme="majorHAnsi" w:hAnsiTheme="majorHAnsi" w:cstheme="majorHAnsi"/>
                <w:color w:val="21396E"/>
                <w:sz w:val="22"/>
                <w:szCs w:val="22"/>
              </w:rPr>
              <w:t>April</w:t>
            </w:r>
            <w:r w:rsidR="00DF506C" w:rsidRPr="002F2C82">
              <w:rPr>
                <w:rFonts w:asciiTheme="majorHAnsi" w:hAnsiTheme="majorHAnsi" w:cstheme="majorHAnsi"/>
                <w:color w:val="21396E"/>
                <w:sz w:val="22"/>
                <w:szCs w:val="22"/>
              </w:rPr>
              <w:t xml:space="preserve"> </w:t>
            </w:r>
            <w:r w:rsidR="00FE182B" w:rsidRPr="002F2C82">
              <w:rPr>
                <w:rFonts w:asciiTheme="majorHAnsi" w:hAnsiTheme="majorHAnsi" w:cstheme="majorHAnsi"/>
                <w:color w:val="21396E"/>
                <w:sz w:val="22"/>
                <w:szCs w:val="22"/>
              </w:rPr>
              <w:t>202</w:t>
            </w:r>
            <w:r w:rsidR="00A469FD" w:rsidRPr="002F2C82">
              <w:rPr>
                <w:rFonts w:asciiTheme="majorHAnsi" w:hAnsiTheme="majorHAnsi" w:cstheme="majorHAnsi"/>
                <w:color w:val="21396E"/>
                <w:sz w:val="22"/>
                <w:szCs w:val="22"/>
              </w:rPr>
              <w:t>2</w:t>
            </w:r>
            <w:r w:rsidR="000C7066" w:rsidRPr="002F2C82">
              <w:rPr>
                <w:rFonts w:asciiTheme="majorHAnsi" w:hAnsiTheme="majorHAnsi" w:cstheme="majorHAnsi"/>
                <w:color w:val="21396E"/>
                <w:sz w:val="22"/>
                <w:szCs w:val="22"/>
              </w:rPr>
              <w:t>-</w:t>
            </w:r>
            <w:r w:rsidR="00BF1820">
              <w:rPr>
                <w:rFonts w:asciiTheme="majorHAnsi" w:hAnsiTheme="majorHAnsi" w:cstheme="majorHAnsi"/>
                <w:color w:val="21396E"/>
                <w:sz w:val="22"/>
                <w:szCs w:val="22"/>
              </w:rPr>
              <w:t xml:space="preserve"> </w:t>
            </w:r>
            <w:r w:rsidR="00B83DC8">
              <w:rPr>
                <w:rFonts w:asciiTheme="majorHAnsi" w:hAnsiTheme="majorHAnsi" w:cstheme="majorHAnsi"/>
                <w:color w:val="21396E"/>
                <w:sz w:val="22"/>
                <w:szCs w:val="22"/>
              </w:rPr>
              <w:t>June</w:t>
            </w:r>
            <w:r w:rsidR="00EA5403">
              <w:rPr>
                <w:rFonts w:asciiTheme="majorHAnsi" w:hAnsiTheme="majorHAnsi" w:cstheme="majorHAnsi"/>
                <w:color w:val="21396E"/>
                <w:sz w:val="22"/>
                <w:szCs w:val="22"/>
              </w:rPr>
              <w:t xml:space="preserve"> </w:t>
            </w:r>
            <w:r w:rsidR="00FE182B" w:rsidRPr="002F2C82">
              <w:rPr>
                <w:rFonts w:asciiTheme="majorHAnsi" w:hAnsiTheme="majorHAnsi" w:cstheme="majorHAnsi"/>
                <w:color w:val="21396E"/>
                <w:sz w:val="22"/>
                <w:szCs w:val="22"/>
              </w:rPr>
              <w:t>202</w:t>
            </w:r>
            <w:r w:rsidR="00971F52" w:rsidRPr="002F2C82">
              <w:rPr>
                <w:rFonts w:asciiTheme="majorHAnsi" w:hAnsiTheme="majorHAnsi" w:cstheme="majorHAnsi"/>
                <w:color w:val="21396E"/>
                <w:sz w:val="22"/>
                <w:szCs w:val="22"/>
              </w:rPr>
              <w:t>2</w:t>
            </w:r>
            <w:r w:rsidR="00FE182B" w:rsidRPr="002F2C82">
              <w:rPr>
                <w:rFonts w:asciiTheme="majorHAnsi" w:hAnsiTheme="majorHAnsi" w:cstheme="majorHAnsi"/>
                <w:color w:val="21396E"/>
                <w:sz w:val="22"/>
                <w:szCs w:val="22"/>
              </w:rPr>
              <w:t>).</w:t>
            </w:r>
            <w:r w:rsidR="00A469FD" w:rsidRPr="002F2C82">
              <w:rPr>
                <w:rFonts w:asciiTheme="majorHAnsi" w:hAnsiTheme="majorHAnsi" w:cstheme="majorHAnsi"/>
                <w:color w:val="21396E"/>
                <w:sz w:val="22"/>
                <w:szCs w:val="22"/>
              </w:rPr>
              <w:t xml:space="preserve"> </w:t>
            </w:r>
          </w:p>
        </w:tc>
      </w:tr>
    </w:tbl>
    <w:p w14:paraId="57A57EA4" w14:textId="77777777" w:rsidR="003B21B8" w:rsidRDefault="003B21B8" w:rsidP="00D87FFE">
      <w:pPr>
        <w:spacing w:after="0"/>
        <w:jc w:val="both"/>
        <w:rPr>
          <w:rFonts w:cs="Calibri"/>
          <w:color w:val="000000"/>
          <w:sz w:val="24"/>
          <w:szCs w:val="24"/>
        </w:rPr>
      </w:pPr>
    </w:p>
    <w:sdt>
      <w:sdtPr>
        <w:rPr>
          <w:rFonts w:ascii="Calibri" w:eastAsia="Calibri" w:hAnsi="Calibri" w:cs="Times New Roman"/>
          <w:color w:val="auto"/>
          <w:sz w:val="22"/>
          <w:szCs w:val="22"/>
        </w:rPr>
        <w:id w:val="-1889796363"/>
        <w:docPartObj>
          <w:docPartGallery w:val="Table of Contents"/>
          <w:docPartUnique/>
        </w:docPartObj>
      </w:sdtPr>
      <w:sdtEndPr>
        <w:rPr>
          <w:b/>
          <w:bCs/>
          <w:noProof/>
          <w:color w:val="FF0000"/>
        </w:rPr>
      </w:sdtEndPr>
      <w:sdtContent>
        <w:p w14:paraId="16AE0C92" w14:textId="37FBD75C" w:rsidR="00491031" w:rsidRDefault="00491031" w:rsidP="00A25751">
          <w:pPr>
            <w:pStyle w:val="TOCHeading"/>
            <w:tabs>
              <w:tab w:val="right" w:pos="9027"/>
            </w:tabs>
            <w:jc w:val="both"/>
          </w:pPr>
          <w:r>
            <w:t>Contents</w:t>
          </w:r>
          <w:r w:rsidR="00A25751">
            <w:tab/>
          </w:r>
        </w:p>
        <w:p w14:paraId="71259018" w14:textId="4A3D7F18" w:rsidR="004D26A5" w:rsidRDefault="00491031">
          <w:pPr>
            <w:pStyle w:val="TOC1"/>
            <w:tabs>
              <w:tab w:val="right" w:leader="dot" w:pos="9017"/>
            </w:tabs>
            <w:rPr>
              <w:rFonts w:asciiTheme="minorHAnsi" w:eastAsiaTheme="minorEastAsia" w:hAnsiTheme="minorHAnsi" w:cstheme="minorBidi"/>
              <w:noProof/>
            </w:rPr>
          </w:pPr>
          <w:r w:rsidRPr="0023449C">
            <w:rPr>
              <w:color w:val="FF0000"/>
            </w:rPr>
            <w:fldChar w:fldCharType="begin"/>
          </w:r>
          <w:r w:rsidRPr="0023449C">
            <w:rPr>
              <w:color w:val="FF0000"/>
            </w:rPr>
            <w:instrText xml:space="preserve"> TOC \o "1-3" \h \z \u </w:instrText>
          </w:r>
          <w:r w:rsidRPr="0023449C">
            <w:rPr>
              <w:color w:val="FF0000"/>
            </w:rPr>
            <w:fldChar w:fldCharType="separate"/>
          </w:r>
          <w:hyperlink w:anchor="_Toc122394498" w:history="1">
            <w:r w:rsidR="004D26A5" w:rsidRPr="002D296C">
              <w:rPr>
                <w:rStyle w:val="Hyperlink"/>
                <w:rFonts w:ascii="Century Gothic" w:eastAsiaTheme="majorEastAsia" w:hAnsi="Century Gothic" w:cstheme="majorBidi"/>
                <w:iCs/>
                <w:noProof/>
                <w:bdr w:val="none" w:sz="0" w:space="0" w:color="auto" w:frame="1"/>
                <w:lang w:eastAsia="ja-JP"/>
              </w:rPr>
              <w:t>ACTED</w:t>
            </w:r>
            <w:r w:rsidR="004D26A5">
              <w:rPr>
                <w:noProof/>
                <w:webHidden/>
              </w:rPr>
              <w:tab/>
            </w:r>
            <w:r w:rsidR="004D26A5">
              <w:rPr>
                <w:noProof/>
                <w:webHidden/>
              </w:rPr>
              <w:fldChar w:fldCharType="begin"/>
            </w:r>
            <w:r w:rsidR="004D26A5">
              <w:rPr>
                <w:noProof/>
                <w:webHidden/>
              </w:rPr>
              <w:instrText xml:space="preserve"> PAGEREF _Toc122394498 \h </w:instrText>
            </w:r>
            <w:r w:rsidR="004D26A5">
              <w:rPr>
                <w:noProof/>
                <w:webHidden/>
              </w:rPr>
            </w:r>
            <w:r w:rsidR="004D26A5">
              <w:rPr>
                <w:noProof/>
                <w:webHidden/>
              </w:rPr>
              <w:fldChar w:fldCharType="separate"/>
            </w:r>
            <w:r w:rsidR="00677180">
              <w:rPr>
                <w:noProof/>
                <w:webHidden/>
              </w:rPr>
              <w:t>3</w:t>
            </w:r>
            <w:r w:rsidR="004D26A5">
              <w:rPr>
                <w:noProof/>
                <w:webHidden/>
              </w:rPr>
              <w:fldChar w:fldCharType="end"/>
            </w:r>
          </w:hyperlink>
        </w:p>
        <w:p w14:paraId="4915DF54" w14:textId="546DF9AB" w:rsidR="004D26A5" w:rsidRDefault="0035640E">
          <w:pPr>
            <w:pStyle w:val="TOC2"/>
            <w:tabs>
              <w:tab w:val="right" w:leader="dot" w:pos="9017"/>
            </w:tabs>
            <w:rPr>
              <w:rFonts w:asciiTheme="minorHAnsi" w:eastAsiaTheme="minorEastAsia" w:hAnsiTheme="minorHAnsi" w:cstheme="minorBidi"/>
              <w:noProof/>
            </w:rPr>
          </w:pPr>
          <w:hyperlink w:anchor="_Toc122394499" w:history="1">
            <w:r w:rsidR="004D26A5" w:rsidRPr="002D296C">
              <w:rPr>
                <w:rStyle w:val="Hyperlink"/>
                <w:rFonts w:asciiTheme="majorHAnsi" w:eastAsiaTheme="majorEastAsia" w:hAnsiTheme="majorHAnsi" w:cstheme="majorBidi"/>
                <w:iCs/>
                <w:caps/>
                <w:noProof/>
                <w:bdr w:val="none" w:sz="0" w:space="0" w:color="auto" w:frame="1"/>
                <w:lang w:eastAsia="ja-JP"/>
              </w:rPr>
              <w:t>ACTED worldwide</w:t>
            </w:r>
            <w:r w:rsidR="004D26A5">
              <w:rPr>
                <w:noProof/>
                <w:webHidden/>
              </w:rPr>
              <w:tab/>
            </w:r>
            <w:r w:rsidR="004D26A5">
              <w:rPr>
                <w:noProof/>
                <w:webHidden/>
              </w:rPr>
              <w:fldChar w:fldCharType="begin"/>
            </w:r>
            <w:r w:rsidR="004D26A5">
              <w:rPr>
                <w:noProof/>
                <w:webHidden/>
              </w:rPr>
              <w:instrText xml:space="preserve"> PAGEREF _Toc122394499 \h </w:instrText>
            </w:r>
            <w:r w:rsidR="004D26A5">
              <w:rPr>
                <w:noProof/>
                <w:webHidden/>
              </w:rPr>
            </w:r>
            <w:r w:rsidR="004D26A5">
              <w:rPr>
                <w:noProof/>
                <w:webHidden/>
              </w:rPr>
              <w:fldChar w:fldCharType="separate"/>
            </w:r>
            <w:r w:rsidR="00677180">
              <w:rPr>
                <w:noProof/>
                <w:webHidden/>
              </w:rPr>
              <w:t>3</w:t>
            </w:r>
            <w:r w:rsidR="004D26A5">
              <w:rPr>
                <w:noProof/>
                <w:webHidden/>
              </w:rPr>
              <w:fldChar w:fldCharType="end"/>
            </w:r>
          </w:hyperlink>
        </w:p>
        <w:p w14:paraId="67258808" w14:textId="6F4C70AD" w:rsidR="004D26A5" w:rsidRDefault="0035640E">
          <w:pPr>
            <w:pStyle w:val="TOC2"/>
            <w:tabs>
              <w:tab w:val="right" w:leader="dot" w:pos="9017"/>
            </w:tabs>
            <w:rPr>
              <w:rFonts w:asciiTheme="minorHAnsi" w:eastAsiaTheme="minorEastAsia" w:hAnsiTheme="minorHAnsi" w:cstheme="minorBidi"/>
              <w:noProof/>
            </w:rPr>
          </w:pPr>
          <w:hyperlink w:anchor="_Toc122394500" w:history="1">
            <w:r w:rsidR="004D26A5" w:rsidRPr="002D296C">
              <w:rPr>
                <w:rStyle w:val="Hyperlink"/>
                <w:rFonts w:asciiTheme="majorHAnsi" w:eastAsiaTheme="majorEastAsia" w:hAnsiTheme="majorHAnsi" w:cstheme="majorBidi"/>
                <w:iCs/>
                <w:caps/>
                <w:noProof/>
                <w:bdr w:val="none" w:sz="0" w:space="0" w:color="auto" w:frame="1"/>
                <w:lang w:eastAsia="ja-JP"/>
              </w:rPr>
              <w:t>ACTED in SRI LANKA</w:t>
            </w:r>
            <w:r w:rsidR="004D26A5">
              <w:rPr>
                <w:noProof/>
                <w:webHidden/>
              </w:rPr>
              <w:tab/>
            </w:r>
            <w:r w:rsidR="004D26A5">
              <w:rPr>
                <w:noProof/>
                <w:webHidden/>
              </w:rPr>
              <w:fldChar w:fldCharType="begin"/>
            </w:r>
            <w:r w:rsidR="004D26A5">
              <w:rPr>
                <w:noProof/>
                <w:webHidden/>
              </w:rPr>
              <w:instrText xml:space="preserve"> PAGEREF _Toc122394500 \h </w:instrText>
            </w:r>
            <w:r w:rsidR="004D26A5">
              <w:rPr>
                <w:noProof/>
                <w:webHidden/>
              </w:rPr>
            </w:r>
            <w:r w:rsidR="004D26A5">
              <w:rPr>
                <w:noProof/>
                <w:webHidden/>
              </w:rPr>
              <w:fldChar w:fldCharType="separate"/>
            </w:r>
            <w:r w:rsidR="00677180">
              <w:rPr>
                <w:noProof/>
                <w:webHidden/>
              </w:rPr>
              <w:t>3</w:t>
            </w:r>
            <w:r w:rsidR="004D26A5">
              <w:rPr>
                <w:noProof/>
                <w:webHidden/>
              </w:rPr>
              <w:fldChar w:fldCharType="end"/>
            </w:r>
          </w:hyperlink>
        </w:p>
        <w:p w14:paraId="25E0980A" w14:textId="1F1AE43C" w:rsidR="004D26A5" w:rsidRDefault="0035640E">
          <w:pPr>
            <w:pStyle w:val="TOC1"/>
            <w:tabs>
              <w:tab w:val="right" w:leader="dot" w:pos="9017"/>
            </w:tabs>
            <w:rPr>
              <w:rFonts w:asciiTheme="minorHAnsi" w:eastAsiaTheme="minorEastAsia" w:hAnsiTheme="minorHAnsi" w:cstheme="minorBidi"/>
              <w:noProof/>
            </w:rPr>
          </w:pPr>
          <w:hyperlink w:anchor="_Toc122394501" w:history="1">
            <w:r w:rsidR="004D26A5" w:rsidRPr="002D296C">
              <w:rPr>
                <w:rStyle w:val="Hyperlink"/>
                <w:rFonts w:ascii="Century Gothic" w:eastAsiaTheme="majorEastAsia" w:hAnsi="Century Gothic" w:cstheme="majorBidi"/>
                <w:iCs/>
                <w:noProof/>
                <w:bdr w:val="none" w:sz="0" w:space="0" w:color="auto" w:frame="1"/>
                <w:lang w:eastAsia="ja-JP"/>
              </w:rPr>
              <w:t>Project Background</w:t>
            </w:r>
            <w:r w:rsidR="004D26A5">
              <w:rPr>
                <w:noProof/>
                <w:webHidden/>
              </w:rPr>
              <w:tab/>
            </w:r>
            <w:r w:rsidR="004D26A5">
              <w:rPr>
                <w:noProof/>
                <w:webHidden/>
              </w:rPr>
              <w:fldChar w:fldCharType="begin"/>
            </w:r>
            <w:r w:rsidR="004D26A5">
              <w:rPr>
                <w:noProof/>
                <w:webHidden/>
              </w:rPr>
              <w:instrText xml:space="preserve"> PAGEREF _Toc122394501 \h </w:instrText>
            </w:r>
            <w:r w:rsidR="004D26A5">
              <w:rPr>
                <w:noProof/>
                <w:webHidden/>
              </w:rPr>
            </w:r>
            <w:r w:rsidR="004D26A5">
              <w:rPr>
                <w:noProof/>
                <w:webHidden/>
              </w:rPr>
              <w:fldChar w:fldCharType="separate"/>
            </w:r>
            <w:r w:rsidR="00677180">
              <w:rPr>
                <w:noProof/>
                <w:webHidden/>
              </w:rPr>
              <w:t>3</w:t>
            </w:r>
            <w:r w:rsidR="004D26A5">
              <w:rPr>
                <w:noProof/>
                <w:webHidden/>
              </w:rPr>
              <w:fldChar w:fldCharType="end"/>
            </w:r>
          </w:hyperlink>
        </w:p>
        <w:p w14:paraId="34357826" w14:textId="0D1FBB10" w:rsidR="004D26A5" w:rsidRDefault="0035640E">
          <w:pPr>
            <w:pStyle w:val="TOC2"/>
            <w:tabs>
              <w:tab w:val="right" w:leader="dot" w:pos="9017"/>
            </w:tabs>
            <w:rPr>
              <w:rFonts w:asciiTheme="minorHAnsi" w:eastAsiaTheme="minorEastAsia" w:hAnsiTheme="minorHAnsi" w:cstheme="minorBidi"/>
              <w:noProof/>
            </w:rPr>
          </w:pPr>
          <w:hyperlink w:anchor="_Toc122394502" w:history="1">
            <w:r w:rsidR="004D26A5" w:rsidRPr="002D296C">
              <w:rPr>
                <w:rStyle w:val="Hyperlink"/>
                <w:rFonts w:asciiTheme="majorHAnsi" w:eastAsiaTheme="majorEastAsia" w:hAnsiTheme="majorHAnsi" w:cstheme="majorBidi"/>
                <w:iCs/>
                <w:caps/>
                <w:noProof/>
                <w:bdr w:val="none" w:sz="0" w:space="0" w:color="auto" w:frame="1"/>
                <w:lang w:eastAsia="ja-JP"/>
              </w:rPr>
              <w:t>Background and rationale of the project</w:t>
            </w:r>
            <w:r w:rsidR="004D26A5">
              <w:rPr>
                <w:noProof/>
                <w:webHidden/>
              </w:rPr>
              <w:tab/>
            </w:r>
            <w:r w:rsidR="004D26A5">
              <w:rPr>
                <w:noProof/>
                <w:webHidden/>
              </w:rPr>
              <w:fldChar w:fldCharType="begin"/>
            </w:r>
            <w:r w:rsidR="004D26A5">
              <w:rPr>
                <w:noProof/>
                <w:webHidden/>
              </w:rPr>
              <w:instrText xml:space="preserve"> PAGEREF _Toc122394502 \h </w:instrText>
            </w:r>
            <w:r w:rsidR="004D26A5">
              <w:rPr>
                <w:noProof/>
                <w:webHidden/>
              </w:rPr>
            </w:r>
            <w:r w:rsidR="004D26A5">
              <w:rPr>
                <w:noProof/>
                <w:webHidden/>
              </w:rPr>
              <w:fldChar w:fldCharType="separate"/>
            </w:r>
            <w:r w:rsidR="00677180">
              <w:rPr>
                <w:noProof/>
                <w:webHidden/>
              </w:rPr>
              <w:t>3</w:t>
            </w:r>
            <w:r w:rsidR="004D26A5">
              <w:rPr>
                <w:noProof/>
                <w:webHidden/>
              </w:rPr>
              <w:fldChar w:fldCharType="end"/>
            </w:r>
          </w:hyperlink>
        </w:p>
        <w:p w14:paraId="024F0C58" w14:textId="6C1ABDDF" w:rsidR="004D26A5" w:rsidRDefault="0035640E">
          <w:pPr>
            <w:pStyle w:val="TOC2"/>
            <w:tabs>
              <w:tab w:val="right" w:leader="dot" w:pos="9017"/>
            </w:tabs>
            <w:rPr>
              <w:rFonts w:asciiTheme="minorHAnsi" w:eastAsiaTheme="minorEastAsia" w:hAnsiTheme="minorHAnsi" w:cstheme="minorBidi"/>
              <w:noProof/>
            </w:rPr>
          </w:pPr>
          <w:hyperlink w:anchor="_Toc122394503" w:history="1">
            <w:r w:rsidR="004D26A5" w:rsidRPr="002D296C">
              <w:rPr>
                <w:rStyle w:val="Hyperlink"/>
                <w:rFonts w:asciiTheme="majorHAnsi" w:eastAsiaTheme="majorEastAsia" w:hAnsiTheme="majorHAnsi" w:cstheme="majorBidi"/>
                <w:iCs/>
                <w:caps/>
                <w:noProof/>
                <w:bdr w:val="none" w:sz="0" w:space="0" w:color="auto" w:frame="1"/>
                <w:lang w:eastAsia="ja-JP"/>
              </w:rPr>
              <w:t>Activities of the project</w:t>
            </w:r>
            <w:r w:rsidR="004D26A5">
              <w:rPr>
                <w:noProof/>
                <w:webHidden/>
              </w:rPr>
              <w:tab/>
            </w:r>
            <w:r w:rsidR="004D26A5">
              <w:rPr>
                <w:noProof/>
                <w:webHidden/>
              </w:rPr>
              <w:fldChar w:fldCharType="begin"/>
            </w:r>
            <w:r w:rsidR="004D26A5">
              <w:rPr>
                <w:noProof/>
                <w:webHidden/>
              </w:rPr>
              <w:instrText xml:space="preserve"> PAGEREF _Toc122394503 \h </w:instrText>
            </w:r>
            <w:r w:rsidR="004D26A5">
              <w:rPr>
                <w:noProof/>
                <w:webHidden/>
              </w:rPr>
            </w:r>
            <w:r w:rsidR="004D26A5">
              <w:rPr>
                <w:noProof/>
                <w:webHidden/>
              </w:rPr>
              <w:fldChar w:fldCharType="separate"/>
            </w:r>
            <w:r w:rsidR="00677180">
              <w:rPr>
                <w:noProof/>
                <w:webHidden/>
              </w:rPr>
              <w:t>4</w:t>
            </w:r>
            <w:r w:rsidR="004D26A5">
              <w:rPr>
                <w:noProof/>
                <w:webHidden/>
              </w:rPr>
              <w:fldChar w:fldCharType="end"/>
            </w:r>
          </w:hyperlink>
        </w:p>
        <w:p w14:paraId="2D994AD6" w14:textId="00A8F051" w:rsidR="004D26A5" w:rsidRDefault="0035640E">
          <w:pPr>
            <w:pStyle w:val="TOC1"/>
            <w:tabs>
              <w:tab w:val="right" w:leader="dot" w:pos="9017"/>
            </w:tabs>
            <w:rPr>
              <w:rFonts w:asciiTheme="minorHAnsi" w:eastAsiaTheme="minorEastAsia" w:hAnsiTheme="minorHAnsi" w:cstheme="minorBidi"/>
              <w:noProof/>
            </w:rPr>
          </w:pPr>
          <w:hyperlink w:anchor="_Toc122394504" w:history="1">
            <w:r w:rsidR="004D26A5" w:rsidRPr="002D296C">
              <w:rPr>
                <w:rStyle w:val="Hyperlink"/>
                <w:rFonts w:ascii="Century Gothic" w:eastAsiaTheme="majorEastAsia" w:hAnsi="Century Gothic" w:cstheme="majorBidi"/>
                <w:iCs/>
                <w:noProof/>
                <w:bdr w:val="none" w:sz="0" w:space="0" w:color="auto" w:frame="1"/>
                <w:lang w:eastAsia="ja-JP"/>
              </w:rPr>
              <w:t>Key Project Stakeholders</w:t>
            </w:r>
            <w:r w:rsidR="004D26A5">
              <w:rPr>
                <w:noProof/>
                <w:webHidden/>
              </w:rPr>
              <w:tab/>
            </w:r>
            <w:r w:rsidR="004D26A5">
              <w:rPr>
                <w:noProof/>
                <w:webHidden/>
              </w:rPr>
              <w:fldChar w:fldCharType="begin"/>
            </w:r>
            <w:r w:rsidR="004D26A5">
              <w:rPr>
                <w:noProof/>
                <w:webHidden/>
              </w:rPr>
              <w:instrText xml:space="preserve"> PAGEREF _Toc122394504 \h </w:instrText>
            </w:r>
            <w:r w:rsidR="004D26A5">
              <w:rPr>
                <w:noProof/>
                <w:webHidden/>
              </w:rPr>
            </w:r>
            <w:r w:rsidR="004D26A5">
              <w:rPr>
                <w:noProof/>
                <w:webHidden/>
              </w:rPr>
              <w:fldChar w:fldCharType="separate"/>
            </w:r>
            <w:r w:rsidR="00677180">
              <w:rPr>
                <w:noProof/>
                <w:webHidden/>
              </w:rPr>
              <w:t>5</w:t>
            </w:r>
            <w:r w:rsidR="004D26A5">
              <w:rPr>
                <w:noProof/>
                <w:webHidden/>
              </w:rPr>
              <w:fldChar w:fldCharType="end"/>
            </w:r>
          </w:hyperlink>
        </w:p>
        <w:p w14:paraId="6CD8B66E" w14:textId="6DA5E1EE" w:rsidR="004D26A5" w:rsidRDefault="0035640E">
          <w:pPr>
            <w:pStyle w:val="TOC2"/>
            <w:tabs>
              <w:tab w:val="right" w:leader="dot" w:pos="9017"/>
            </w:tabs>
            <w:rPr>
              <w:rFonts w:asciiTheme="minorHAnsi" w:eastAsiaTheme="minorEastAsia" w:hAnsiTheme="minorHAnsi" w:cstheme="minorBidi"/>
              <w:noProof/>
            </w:rPr>
          </w:pPr>
          <w:hyperlink w:anchor="_Toc122394505" w:history="1">
            <w:r w:rsidR="004D26A5" w:rsidRPr="002D296C">
              <w:rPr>
                <w:rStyle w:val="Hyperlink"/>
                <w:rFonts w:asciiTheme="majorHAnsi" w:eastAsiaTheme="majorEastAsia" w:hAnsiTheme="majorHAnsi" w:cstheme="majorBidi"/>
                <w:iCs/>
                <w:caps/>
                <w:noProof/>
                <w:bdr w:val="none" w:sz="0" w:space="0" w:color="auto" w:frame="1"/>
                <w:lang w:eastAsia="ja-JP"/>
              </w:rPr>
              <w:t>ACTED</w:t>
            </w:r>
            <w:r w:rsidR="004D26A5">
              <w:rPr>
                <w:noProof/>
                <w:webHidden/>
              </w:rPr>
              <w:tab/>
            </w:r>
            <w:r w:rsidR="004D26A5">
              <w:rPr>
                <w:noProof/>
                <w:webHidden/>
              </w:rPr>
              <w:fldChar w:fldCharType="begin"/>
            </w:r>
            <w:r w:rsidR="004D26A5">
              <w:rPr>
                <w:noProof/>
                <w:webHidden/>
              </w:rPr>
              <w:instrText xml:space="preserve"> PAGEREF _Toc122394505 \h </w:instrText>
            </w:r>
            <w:r w:rsidR="004D26A5">
              <w:rPr>
                <w:noProof/>
                <w:webHidden/>
              </w:rPr>
            </w:r>
            <w:r w:rsidR="004D26A5">
              <w:rPr>
                <w:noProof/>
                <w:webHidden/>
              </w:rPr>
              <w:fldChar w:fldCharType="separate"/>
            </w:r>
            <w:r w:rsidR="00677180">
              <w:rPr>
                <w:noProof/>
                <w:webHidden/>
              </w:rPr>
              <w:t>5</w:t>
            </w:r>
            <w:r w:rsidR="004D26A5">
              <w:rPr>
                <w:noProof/>
                <w:webHidden/>
              </w:rPr>
              <w:fldChar w:fldCharType="end"/>
            </w:r>
          </w:hyperlink>
        </w:p>
        <w:p w14:paraId="50DB7DC4" w14:textId="1F68592B" w:rsidR="004D26A5" w:rsidRDefault="0035640E">
          <w:pPr>
            <w:pStyle w:val="TOC1"/>
            <w:tabs>
              <w:tab w:val="right" w:leader="dot" w:pos="9017"/>
            </w:tabs>
            <w:rPr>
              <w:rFonts w:asciiTheme="minorHAnsi" w:eastAsiaTheme="minorEastAsia" w:hAnsiTheme="minorHAnsi" w:cstheme="minorBidi"/>
              <w:noProof/>
            </w:rPr>
          </w:pPr>
          <w:hyperlink w:anchor="_Toc122394506" w:history="1">
            <w:r w:rsidR="004D26A5" w:rsidRPr="002D296C">
              <w:rPr>
                <w:rStyle w:val="Hyperlink"/>
                <w:rFonts w:ascii="Century Gothic" w:eastAsiaTheme="majorEastAsia" w:hAnsi="Century Gothic" w:cstheme="majorBidi"/>
                <w:iCs/>
                <w:noProof/>
                <w:bdr w:val="none" w:sz="0" w:space="0" w:color="auto" w:frame="1"/>
                <w:lang w:eastAsia="ja-JP"/>
              </w:rPr>
              <w:t>Project Beneficiaries (Direct)</w:t>
            </w:r>
            <w:r w:rsidR="004D26A5">
              <w:rPr>
                <w:noProof/>
                <w:webHidden/>
              </w:rPr>
              <w:tab/>
            </w:r>
            <w:r w:rsidR="004D26A5">
              <w:rPr>
                <w:noProof/>
                <w:webHidden/>
              </w:rPr>
              <w:fldChar w:fldCharType="begin"/>
            </w:r>
            <w:r w:rsidR="004D26A5">
              <w:rPr>
                <w:noProof/>
                <w:webHidden/>
              </w:rPr>
              <w:instrText xml:space="preserve"> PAGEREF _Toc122394506 \h </w:instrText>
            </w:r>
            <w:r w:rsidR="004D26A5">
              <w:rPr>
                <w:noProof/>
                <w:webHidden/>
              </w:rPr>
            </w:r>
            <w:r w:rsidR="004D26A5">
              <w:rPr>
                <w:noProof/>
                <w:webHidden/>
              </w:rPr>
              <w:fldChar w:fldCharType="separate"/>
            </w:r>
            <w:r w:rsidR="00677180">
              <w:rPr>
                <w:noProof/>
                <w:webHidden/>
              </w:rPr>
              <w:t>6</w:t>
            </w:r>
            <w:r w:rsidR="004D26A5">
              <w:rPr>
                <w:noProof/>
                <w:webHidden/>
              </w:rPr>
              <w:fldChar w:fldCharType="end"/>
            </w:r>
          </w:hyperlink>
        </w:p>
        <w:p w14:paraId="0F749FF3" w14:textId="61E98578" w:rsidR="004D26A5" w:rsidRDefault="0035640E">
          <w:pPr>
            <w:pStyle w:val="TOC2"/>
            <w:tabs>
              <w:tab w:val="right" w:leader="dot" w:pos="9017"/>
            </w:tabs>
            <w:rPr>
              <w:rFonts w:asciiTheme="minorHAnsi" w:eastAsiaTheme="minorEastAsia" w:hAnsiTheme="minorHAnsi" w:cstheme="minorBidi"/>
              <w:noProof/>
            </w:rPr>
          </w:pPr>
          <w:hyperlink w:anchor="_Toc122394507" w:history="1">
            <w:r w:rsidR="004D26A5" w:rsidRPr="002D296C">
              <w:rPr>
                <w:rStyle w:val="Hyperlink"/>
                <w:rFonts w:asciiTheme="majorHAnsi" w:eastAsiaTheme="majorEastAsia" w:hAnsiTheme="majorHAnsi" w:cstheme="majorBidi"/>
                <w:iCs/>
                <w:caps/>
                <w:noProof/>
                <w:bdr w:val="none" w:sz="0" w:space="0" w:color="auto" w:frame="1"/>
                <w:lang w:eastAsia="ja-JP"/>
              </w:rPr>
              <w:t>village-level Coexistence Societies (CES)</w:t>
            </w:r>
            <w:r w:rsidR="004D26A5">
              <w:rPr>
                <w:noProof/>
                <w:webHidden/>
              </w:rPr>
              <w:tab/>
            </w:r>
            <w:r w:rsidR="004D26A5">
              <w:rPr>
                <w:noProof/>
                <w:webHidden/>
              </w:rPr>
              <w:fldChar w:fldCharType="begin"/>
            </w:r>
            <w:r w:rsidR="004D26A5">
              <w:rPr>
                <w:noProof/>
                <w:webHidden/>
              </w:rPr>
              <w:instrText xml:space="preserve"> PAGEREF _Toc122394507 \h </w:instrText>
            </w:r>
            <w:r w:rsidR="004D26A5">
              <w:rPr>
                <w:noProof/>
                <w:webHidden/>
              </w:rPr>
            </w:r>
            <w:r w:rsidR="004D26A5">
              <w:rPr>
                <w:noProof/>
                <w:webHidden/>
              </w:rPr>
              <w:fldChar w:fldCharType="separate"/>
            </w:r>
            <w:r w:rsidR="00677180">
              <w:rPr>
                <w:noProof/>
                <w:webHidden/>
              </w:rPr>
              <w:t>6</w:t>
            </w:r>
            <w:r w:rsidR="004D26A5">
              <w:rPr>
                <w:noProof/>
                <w:webHidden/>
              </w:rPr>
              <w:fldChar w:fldCharType="end"/>
            </w:r>
          </w:hyperlink>
        </w:p>
        <w:p w14:paraId="0828D54B" w14:textId="0CE09D4C" w:rsidR="004D26A5" w:rsidRDefault="0035640E">
          <w:pPr>
            <w:pStyle w:val="TOC2"/>
            <w:tabs>
              <w:tab w:val="right" w:leader="dot" w:pos="9017"/>
            </w:tabs>
            <w:rPr>
              <w:rFonts w:asciiTheme="minorHAnsi" w:eastAsiaTheme="minorEastAsia" w:hAnsiTheme="minorHAnsi" w:cstheme="minorBidi"/>
              <w:noProof/>
            </w:rPr>
          </w:pPr>
          <w:hyperlink w:anchor="_Toc122394508" w:history="1">
            <w:r w:rsidR="004D26A5" w:rsidRPr="002D296C">
              <w:rPr>
                <w:rStyle w:val="Hyperlink"/>
                <w:rFonts w:asciiTheme="majorHAnsi" w:eastAsiaTheme="majorEastAsia" w:hAnsiTheme="majorHAnsi" w:cstheme="majorBidi"/>
                <w:iCs/>
                <w:caps/>
                <w:noProof/>
                <w:bdr w:val="none" w:sz="0" w:space="0" w:color="auto" w:frame="1"/>
                <w:lang w:eastAsia="ja-JP"/>
              </w:rPr>
              <w:t>Master trainers (30)</w:t>
            </w:r>
            <w:r w:rsidR="004D26A5">
              <w:rPr>
                <w:noProof/>
                <w:webHidden/>
              </w:rPr>
              <w:tab/>
            </w:r>
            <w:r w:rsidR="004D26A5">
              <w:rPr>
                <w:noProof/>
                <w:webHidden/>
              </w:rPr>
              <w:fldChar w:fldCharType="begin"/>
            </w:r>
            <w:r w:rsidR="004D26A5">
              <w:rPr>
                <w:noProof/>
                <w:webHidden/>
              </w:rPr>
              <w:instrText xml:space="preserve"> PAGEREF _Toc122394508 \h </w:instrText>
            </w:r>
            <w:r w:rsidR="004D26A5">
              <w:rPr>
                <w:noProof/>
                <w:webHidden/>
              </w:rPr>
            </w:r>
            <w:r w:rsidR="004D26A5">
              <w:rPr>
                <w:noProof/>
                <w:webHidden/>
              </w:rPr>
              <w:fldChar w:fldCharType="separate"/>
            </w:r>
            <w:r w:rsidR="00677180">
              <w:rPr>
                <w:noProof/>
                <w:webHidden/>
              </w:rPr>
              <w:t>6</w:t>
            </w:r>
            <w:r w:rsidR="004D26A5">
              <w:rPr>
                <w:noProof/>
                <w:webHidden/>
              </w:rPr>
              <w:fldChar w:fldCharType="end"/>
            </w:r>
          </w:hyperlink>
        </w:p>
        <w:p w14:paraId="218B5193" w14:textId="1B842663" w:rsidR="004D26A5" w:rsidRDefault="0035640E">
          <w:pPr>
            <w:pStyle w:val="TOC1"/>
            <w:tabs>
              <w:tab w:val="right" w:leader="dot" w:pos="9017"/>
            </w:tabs>
            <w:rPr>
              <w:rFonts w:asciiTheme="minorHAnsi" w:eastAsiaTheme="minorEastAsia" w:hAnsiTheme="minorHAnsi" w:cstheme="minorBidi"/>
              <w:noProof/>
            </w:rPr>
          </w:pPr>
          <w:hyperlink w:anchor="_Toc122394509" w:history="1">
            <w:r w:rsidR="004D26A5" w:rsidRPr="002D296C">
              <w:rPr>
                <w:rStyle w:val="Hyperlink"/>
                <w:rFonts w:ascii="Century Gothic" w:eastAsiaTheme="majorEastAsia" w:hAnsi="Century Gothic" w:cstheme="majorBidi"/>
                <w:iCs/>
                <w:noProof/>
                <w:bdr w:val="none" w:sz="0" w:space="0" w:color="auto" w:frame="1"/>
                <w:lang w:eastAsia="ja-JP"/>
              </w:rPr>
              <w:t>Scope and purpose of the evaluation</w:t>
            </w:r>
            <w:r w:rsidR="004D26A5">
              <w:rPr>
                <w:noProof/>
                <w:webHidden/>
              </w:rPr>
              <w:tab/>
            </w:r>
            <w:r w:rsidR="004D26A5">
              <w:rPr>
                <w:noProof/>
                <w:webHidden/>
              </w:rPr>
              <w:fldChar w:fldCharType="begin"/>
            </w:r>
            <w:r w:rsidR="004D26A5">
              <w:rPr>
                <w:noProof/>
                <w:webHidden/>
              </w:rPr>
              <w:instrText xml:space="preserve"> PAGEREF _Toc122394509 \h </w:instrText>
            </w:r>
            <w:r w:rsidR="004D26A5">
              <w:rPr>
                <w:noProof/>
                <w:webHidden/>
              </w:rPr>
            </w:r>
            <w:r w:rsidR="004D26A5">
              <w:rPr>
                <w:noProof/>
                <w:webHidden/>
              </w:rPr>
              <w:fldChar w:fldCharType="separate"/>
            </w:r>
            <w:r w:rsidR="00677180">
              <w:rPr>
                <w:noProof/>
                <w:webHidden/>
              </w:rPr>
              <w:t>6</w:t>
            </w:r>
            <w:r w:rsidR="004D26A5">
              <w:rPr>
                <w:noProof/>
                <w:webHidden/>
              </w:rPr>
              <w:fldChar w:fldCharType="end"/>
            </w:r>
          </w:hyperlink>
        </w:p>
        <w:p w14:paraId="78C53822" w14:textId="13047088" w:rsidR="004D26A5" w:rsidRDefault="0035640E">
          <w:pPr>
            <w:pStyle w:val="TOC1"/>
            <w:tabs>
              <w:tab w:val="right" w:leader="dot" w:pos="9017"/>
            </w:tabs>
            <w:rPr>
              <w:rFonts w:asciiTheme="minorHAnsi" w:eastAsiaTheme="minorEastAsia" w:hAnsiTheme="minorHAnsi" w:cstheme="minorBidi"/>
              <w:noProof/>
            </w:rPr>
          </w:pPr>
          <w:hyperlink w:anchor="_Toc122394510" w:history="1">
            <w:r w:rsidR="004D26A5" w:rsidRPr="002D296C">
              <w:rPr>
                <w:rStyle w:val="Hyperlink"/>
                <w:rFonts w:ascii="Century Gothic" w:eastAsiaTheme="majorEastAsia" w:hAnsi="Century Gothic" w:cstheme="majorBidi"/>
                <w:iCs/>
                <w:noProof/>
                <w:bdr w:val="none" w:sz="0" w:space="0" w:color="auto" w:frame="1"/>
                <w:lang w:eastAsia="ja-JP"/>
              </w:rPr>
              <w:t>Research criteria and questions</w:t>
            </w:r>
            <w:r w:rsidR="004D26A5">
              <w:rPr>
                <w:noProof/>
                <w:webHidden/>
              </w:rPr>
              <w:tab/>
            </w:r>
            <w:r w:rsidR="004D26A5">
              <w:rPr>
                <w:noProof/>
                <w:webHidden/>
              </w:rPr>
              <w:fldChar w:fldCharType="begin"/>
            </w:r>
            <w:r w:rsidR="004D26A5">
              <w:rPr>
                <w:noProof/>
                <w:webHidden/>
              </w:rPr>
              <w:instrText xml:space="preserve"> PAGEREF _Toc122394510 \h </w:instrText>
            </w:r>
            <w:r w:rsidR="004D26A5">
              <w:rPr>
                <w:noProof/>
                <w:webHidden/>
              </w:rPr>
            </w:r>
            <w:r w:rsidR="004D26A5">
              <w:rPr>
                <w:noProof/>
                <w:webHidden/>
              </w:rPr>
              <w:fldChar w:fldCharType="separate"/>
            </w:r>
            <w:r w:rsidR="00677180">
              <w:rPr>
                <w:noProof/>
                <w:webHidden/>
              </w:rPr>
              <w:t>7</w:t>
            </w:r>
            <w:r w:rsidR="004D26A5">
              <w:rPr>
                <w:noProof/>
                <w:webHidden/>
              </w:rPr>
              <w:fldChar w:fldCharType="end"/>
            </w:r>
          </w:hyperlink>
        </w:p>
        <w:p w14:paraId="41077859" w14:textId="24F7DC88" w:rsidR="004D26A5" w:rsidRDefault="0035640E">
          <w:pPr>
            <w:pStyle w:val="TOC1"/>
            <w:tabs>
              <w:tab w:val="right" w:leader="dot" w:pos="9017"/>
            </w:tabs>
            <w:rPr>
              <w:rFonts w:asciiTheme="minorHAnsi" w:eastAsiaTheme="minorEastAsia" w:hAnsiTheme="minorHAnsi" w:cstheme="minorBidi"/>
              <w:noProof/>
            </w:rPr>
          </w:pPr>
          <w:hyperlink w:anchor="_Toc122394511" w:history="1">
            <w:r w:rsidR="004D26A5" w:rsidRPr="002D296C">
              <w:rPr>
                <w:rStyle w:val="Hyperlink"/>
                <w:rFonts w:ascii="Century Gothic" w:eastAsiaTheme="majorEastAsia" w:hAnsi="Century Gothic" w:cstheme="majorBidi"/>
                <w:iCs/>
                <w:noProof/>
                <w:bdr w:val="none" w:sz="0" w:space="0" w:color="auto" w:frame="1"/>
                <w:lang w:eastAsia="ja-JP"/>
              </w:rPr>
              <w:t>Evaluation methodology</w:t>
            </w:r>
            <w:r w:rsidR="004D26A5">
              <w:rPr>
                <w:noProof/>
                <w:webHidden/>
              </w:rPr>
              <w:tab/>
            </w:r>
            <w:r w:rsidR="004D26A5">
              <w:rPr>
                <w:noProof/>
                <w:webHidden/>
              </w:rPr>
              <w:fldChar w:fldCharType="begin"/>
            </w:r>
            <w:r w:rsidR="004D26A5">
              <w:rPr>
                <w:noProof/>
                <w:webHidden/>
              </w:rPr>
              <w:instrText xml:space="preserve"> PAGEREF _Toc122394511 \h </w:instrText>
            </w:r>
            <w:r w:rsidR="004D26A5">
              <w:rPr>
                <w:noProof/>
                <w:webHidden/>
              </w:rPr>
            </w:r>
            <w:r w:rsidR="004D26A5">
              <w:rPr>
                <w:noProof/>
                <w:webHidden/>
              </w:rPr>
              <w:fldChar w:fldCharType="separate"/>
            </w:r>
            <w:r w:rsidR="00677180">
              <w:rPr>
                <w:noProof/>
                <w:webHidden/>
              </w:rPr>
              <w:t>8</w:t>
            </w:r>
            <w:r w:rsidR="004D26A5">
              <w:rPr>
                <w:noProof/>
                <w:webHidden/>
              </w:rPr>
              <w:fldChar w:fldCharType="end"/>
            </w:r>
          </w:hyperlink>
        </w:p>
        <w:p w14:paraId="56A0BBE2" w14:textId="0CCA2F5F" w:rsidR="004D26A5" w:rsidRDefault="0035640E">
          <w:pPr>
            <w:pStyle w:val="TOC1"/>
            <w:tabs>
              <w:tab w:val="right" w:leader="dot" w:pos="9017"/>
            </w:tabs>
            <w:rPr>
              <w:rFonts w:asciiTheme="minorHAnsi" w:eastAsiaTheme="minorEastAsia" w:hAnsiTheme="minorHAnsi" w:cstheme="minorBidi"/>
              <w:noProof/>
            </w:rPr>
          </w:pPr>
          <w:hyperlink w:anchor="_Toc122394512" w:history="1">
            <w:r w:rsidR="004D26A5" w:rsidRPr="002D296C">
              <w:rPr>
                <w:rStyle w:val="Hyperlink"/>
                <w:rFonts w:asciiTheme="majorHAnsi" w:eastAsiaTheme="majorEastAsia" w:hAnsiTheme="majorHAnsi" w:cstheme="majorHAnsi"/>
                <w:iCs/>
                <w:noProof/>
                <w:bdr w:val="none" w:sz="0" w:space="0" w:color="auto" w:frame="1"/>
                <w:lang w:eastAsia="ja-JP"/>
              </w:rPr>
              <w:t>Deliverables</w:t>
            </w:r>
            <w:r w:rsidR="004D26A5">
              <w:rPr>
                <w:noProof/>
                <w:webHidden/>
              </w:rPr>
              <w:tab/>
            </w:r>
            <w:r w:rsidR="004D26A5">
              <w:rPr>
                <w:noProof/>
                <w:webHidden/>
              </w:rPr>
              <w:fldChar w:fldCharType="begin"/>
            </w:r>
            <w:r w:rsidR="004D26A5">
              <w:rPr>
                <w:noProof/>
                <w:webHidden/>
              </w:rPr>
              <w:instrText xml:space="preserve"> PAGEREF _Toc122394512 \h </w:instrText>
            </w:r>
            <w:r w:rsidR="004D26A5">
              <w:rPr>
                <w:noProof/>
                <w:webHidden/>
              </w:rPr>
            </w:r>
            <w:r w:rsidR="004D26A5">
              <w:rPr>
                <w:noProof/>
                <w:webHidden/>
              </w:rPr>
              <w:fldChar w:fldCharType="separate"/>
            </w:r>
            <w:r w:rsidR="00677180">
              <w:rPr>
                <w:noProof/>
                <w:webHidden/>
              </w:rPr>
              <w:t>11</w:t>
            </w:r>
            <w:r w:rsidR="004D26A5">
              <w:rPr>
                <w:noProof/>
                <w:webHidden/>
              </w:rPr>
              <w:fldChar w:fldCharType="end"/>
            </w:r>
          </w:hyperlink>
        </w:p>
        <w:p w14:paraId="6F54A6DD" w14:textId="56BBD4FE" w:rsidR="004D26A5" w:rsidRDefault="0035640E">
          <w:pPr>
            <w:pStyle w:val="TOC2"/>
            <w:tabs>
              <w:tab w:val="right" w:leader="dot" w:pos="9017"/>
            </w:tabs>
            <w:rPr>
              <w:rFonts w:asciiTheme="minorHAnsi" w:eastAsiaTheme="minorEastAsia" w:hAnsiTheme="minorHAnsi" w:cstheme="minorBidi"/>
              <w:noProof/>
            </w:rPr>
          </w:pPr>
          <w:hyperlink w:anchor="_Toc122394513" w:history="1">
            <w:r w:rsidR="004D26A5" w:rsidRPr="002D296C">
              <w:rPr>
                <w:rStyle w:val="Hyperlink"/>
                <w:rFonts w:asciiTheme="majorHAnsi" w:eastAsiaTheme="majorEastAsia" w:hAnsiTheme="majorHAnsi" w:cstheme="majorHAnsi"/>
                <w:iCs/>
                <w:caps/>
                <w:noProof/>
                <w:bdr w:val="none" w:sz="0" w:space="0" w:color="auto" w:frame="1"/>
                <w:lang w:eastAsia="ja-JP"/>
              </w:rPr>
              <w:t>Inception Report</w:t>
            </w:r>
            <w:r w:rsidR="004D26A5">
              <w:rPr>
                <w:noProof/>
                <w:webHidden/>
              </w:rPr>
              <w:tab/>
            </w:r>
            <w:r w:rsidR="004D26A5">
              <w:rPr>
                <w:noProof/>
                <w:webHidden/>
              </w:rPr>
              <w:fldChar w:fldCharType="begin"/>
            </w:r>
            <w:r w:rsidR="004D26A5">
              <w:rPr>
                <w:noProof/>
                <w:webHidden/>
              </w:rPr>
              <w:instrText xml:space="preserve"> PAGEREF _Toc122394513 \h </w:instrText>
            </w:r>
            <w:r w:rsidR="004D26A5">
              <w:rPr>
                <w:noProof/>
                <w:webHidden/>
              </w:rPr>
            </w:r>
            <w:r w:rsidR="004D26A5">
              <w:rPr>
                <w:noProof/>
                <w:webHidden/>
              </w:rPr>
              <w:fldChar w:fldCharType="separate"/>
            </w:r>
            <w:r w:rsidR="00677180">
              <w:rPr>
                <w:noProof/>
                <w:webHidden/>
              </w:rPr>
              <w:t>12</w:t>
            </w:r>
            <w:r w:rsidR="004D26A5">
              <w:rPr>
                <w:noProof/>
                <w:webHidden/>
              </w:rPr>
              <w:fldChar w:fldCharType="end"/>
            </w:r>
          </w:hyperlink>
        </w:p>
        <w:p w14:paraId="1D925D5B" w14:textId="7BD0E5A3" w:rsidR="004D26A5" w:rsidRDefault="0035640E">
          <w:pPr>
            <w:pStyle w:val="TOC2"/>
            <w:tabs>
              <w:tab w:val="right" w:leader="dot" w:pos="9017"/>
            </w:tabs>
            <w:rPr>
              <w:rFonts w:asciiTheme="minorHAnsi" w:eastAsiaTheme="minorEastAsia" w:hAnsiTheme="minorHAnsi" w:cstheme="minorBidi"/>
              <w:noProof/>
            </w:rPr>
          </w:pPr>
          <w:hyperlink w:anchor="_Toc122394514" w:history="1">
            <w:r w:rsidR="004D26A5" w:rsidRPr="002D296C">
              <w:rPr>
                <w:rStyle w:val="Hyperlink"/>
                <w:rFonts w:asciiTheme="majorHAnsi" w:eastAsiaTheme="majorEastAsia" w:hAnsiTheme="majorHAnsi" w:cstheme="majorHAnsi"/>
                <w:iCs/>
                <w:caps/>
                <w:noProof/>
                <w:bdr w:val="none" w:sz="0" w:space="0" w:color="auto" w:frame="1"/>
                <w:lang w:eastAsia="ja-JP"/>
              </w:rPr>
              <w:t>Final Evaluation Report</w:t>
            </w:r>
            <w:r w:rsidR="004D26A5">
              <w:rPr>
                <w:noProof/>
                <w:webHidden/>
              </w:rPr>
              <w:tab/>
            </w:r>
            <w:r w:rsidR="004D26A5">
              <w:rPr>
                <w:noProof/>
                <w:webHidden/>
              </w:rPr>
              <w:fldChar w:fldCharType="begin"/>
            </w:r>
            <w:r w:rsidR="004D26A5">
              <w:rPr>
                <w:noProof/>
                <w:webHidden/>
              </w:rPr>
              <w:instrText xml:space="preserve"> PAGEREF _Toc122394514 \h </w:instrText>
            </w:r>
            <w:r w:rsidR="004D26A5">
              <w:rPr>
                <w:noProof/>
                <w:webHidden/>
              </w:rPr>
            </w:r>
            <w:r w:rsidR="004D26A5">
              <w:rPr>
                <w:noProof/>
                <w:webHidden/>
              </w:rPr>
              <w:fldChar w:fldCharType="separate"/>
            </w:r>
            <w:r w:rsidR="00677180">
              <w:rPr>
                <w:noProof/>
                <w:webHidden/>
              </w:rPr>
              <w:t>12</w:t>
            </w:r>
            <w:r w:rsidR="004D26A5">
              <w:rPr>
                <w:noProof/>
                <w:webHidden/>
              </w:rPr>
              <w:fldChar w:fldCharType="end"/>
            </w:r>
          </w:hyperlink>
        </w:p>
        <w:p w14:paraId="13142349" w14:textId="4E1861BA" w:rsidR="004D26A5" w:rsidRDefault="0035640E">
          <w:pPr>
            <w:pStyle w:val="TOC2"/>
            <w:tabs>
              <w:tab w:val="right" w:leader="dot" w:pos="9017"/>
            </w:tabs>
            <w:rPr>
              <w:rFonts w:asciiTheme="minorHAnsi" w:eastAsiaTheme="minorEastAsia" w:hAnsiTheme="minorHAnsi" w:cstheme="minorBidi"/>
              <w:noProof/>
            </w:rPr>
          </w:pPr>
          <w:hyperlink w:anchor="_Toc122394515" w:history="1">
            <w:r w:rsidR="004D26A5" w:rsidRPr="002D296C">
              <w:rPr>
                <w:rStyle w:val="Hyperlink"/>
                <w:rFonts w:asciiTheme="majorHAnsi" w:eastAsiaTheme="majorEastAsia" w:hAnsiTheme="majorHAnsi" w:cstheme="majorHAnsi"/>
                <w:iCs/>
                <w:caps/>
                <w:noProof/>
                <w:bdr w:val="none" w:sz="0" w:space="0" w:color="auto" w:frame="1"/>
                <w:lang w:eastAsia="ja-JP"/>
              </w:rPr>
              <w:t>Feedback on deliverables</w:t>
            </w:r>
            <w:r w:rsidR="004D26A5">
              <w:rPr>
                <w:noProof/>
                <w:webHidden/>
              </w:rPr>
              <w:tab/>
            </w:r>
            <w:r w:rsidR="004D26A5">
              <w:rPr>
                <w:noProof/>
                <w:webHidden/>
              </w:rPr>
              <w:fldChar w:fldCharType="begin"/>
            </w:r>
            <w:r w:rsidR="004D26A5">
              <w:rPr>
                <w:noProof/>
                <w:webHidden/>
              </w:rPr>
              <w:instrText xml:space="preserve"> PAGEREF _Toc122394515 \h </w:instrText>
            </w:r>
            <w:r w:rsidR="004D26A5">
              <w:rPr>
                <w:noProof/>
                <w:webHidden/>
              </w:rPr>
            </w:r>
            <w:r w:rsidR="004D26A5">
              <w:rPr>
                <w:noProof/>
                <w:webHidden/>
              </w:rPr>
              <w:fldChar w:fldCharType="separate"/>
            </w:r>
            <w:r w:rsidR="00677180">
              <w:rPr>
                <w:noProof/>
                <w:webHidden/>
              </w:rPr>
              <w:t>14</w:t>
            </w:r>
            <w:r w:rsidR="004D26A5">
              <w:rPr>
                <w:noProof/>
                <w:webHidden/>
              </w:rPr>
              <w:fldChar w:fldCharType="end"/>
            </w:r>
          </w:hyperlink>
        </w:p>
        <w:p w14:paraId="069A55FB" w14:textId="323921AC" w:rsidR="004D26A5" w:rsidRDefault="0035640E">
          <w:pPr>
            <w:pStyle w:val="TOC1"/>
            <w:tabs>
              <w:tab w:val="right" w:leader="dot" w:pos="9017"/>
            </w:tabs>
            <w:rPr>
              <w:rFonts w:asciiTheme="minorHAnsi" w:eastAsiaTheme="minorEastAsia" w:hAnsiTheme="minorHAnsi" w:cstheme="minorBidi"/>
              <w:noProof/>
            </w:rPr>
          </w:pPr>
          <w:hyperlink w:anchor="_Toc122394516" w:history="1">
            <w:r w:rsidR="004D26A5" w:rsidRPr="002D296C">
              <w:rPr>
                <w:rStyle w:val="Hyperlink"/>
                <w:rFonts w:asciiTheme="majorHAnsi" w:eastAsiaTheme="majorEastAsia" w:hAnsiTheme="majorHAnsi" w:cstheme="majorHAnsi"/>
                <w:iCs/>
                <w:noProof/>
                <w:bdr w:val="none" w:sz="0" w:space="0" w:color="auto" w:frame="1"/>
                <w:lang w:eastAsia="ja-JP"/>
              </w:rPr>
              <w:t>Schedule and deliverables</w:t>
            </w:r>
            <w:r w:rsidR="004D26A5">
              <w:rPr>
                <w:noProof/>
                <w:webHidden/>
              </w:rPr>
              <w:tab/>
            </w:r>
            <w:r w:rsidR="004D26A5">
              <w:rPr>
                <w:noProof/>
                <w:webHidden/>
              </w:rPr>
              <w:fldChar w:fldCharType="begin"/>
            </w:r>
            <w:r w:rsidR="004D26A5">
              <w:rPr>
                <w:noProof/>
                <w:webHidden/>
              </w:rPr>
              <w:instrText xml:space="preserve"> PAGEREF _Toc122394516 \h </w:instrText>
            </w:r>
            <w:r w:rsidR="004D26A5">
              <w:rPr>
                <w:noProof/>
                <w:webHidden/>
              </w:rPr>
            </w:r>
            <w:r w:rsidR="004D26A5">
              <w:rPr>
                <w:noProof/>
                <w:webHidden/>
              </w:rPr>
              <w:fldChar w:fldCharType="separate"/>
            </w:r>
            <w:r w:rsidR="00677180">
              <w:rPr>
                <w:noProof/>
                <w:webHidden/>
              </w:rPr>
              <w:t>15</w:t>
            </w:r>
            <w:r w:rsidR="004D26A5">
              <w:rPr>
                <w:noProof/>
                <w:webHidden/>
              </w:rPr>
              <w:fldChar w:fldCharType="end"/>
            </w:r>
          </w:hyperlink>
        </w:p>
        <w:p w14:paraId="69E122F9" w14:textId="6FEB2161" w:rsidR="004D26A5" w:rsidRDefault="0035640E">
          <w:pPr>
            <w:pStyle w:val="TOC1"/>
            <w:tabs>
              <w:tab w:val="right" w:leader="dot" w:pos="9017"/>
            </w:tabs>
            <w:rPr>
              <w:rFonts w:asciiTheme="minorHAnsi" w:eastAsiaTheme="minorEastAsia" w:hAnsiTheme="minorHAnsi" w:cstheme="minorBidi"/>
              <w:noProof/>
            </w:rPr>
          </w:pPr>
          <w:hyperlink w:anchor="_Toc122394517" w:history="1">
            <w:r w:rsidR="004D26A5" w:rsidRPr="002D296C">
              <w:rPr>
                <w:rStyle w:val="Hyperlink"/>
                <w:rFonts w:asciiTheme="majorHAnsi" w:eastAsiaTheme="majorEastAsia" w:hAnsiTheme="majorHAnsi" w:cstheme="majorHAnsi"/>
                <w:iCs/>
                <w:noProof/>
                <w:bdr w:val="none" w:sz="0" w:space="0" w:color="auto" w:frame="1"/>
                <w:lang w:eastAsia="ja-JP"/>
              </w:rPr>
              <w:t>Expertise requirements</w:t>
            </w:r>
            <w:r w:rsidR="004D26A5">
              <w:rPr>
                <w:noProof/>
                <w:webHidden/>
              </w:rPr>
              <w:tab/>
            </w:r>
            <w:r w:rsidR="004D26A5">
              <w:rPr>
                <w:noProof/>
                <w:webHidden/>
              </w:rPr>
              <w:fldChar w:fldCharType="begin"/>
            </w:r>
            <w:r w:rsidR="004D26A5">
              <w:rPr>
                <w:noProof/>
                <w:webHidden/>
              </w:rPr>
              <w:instrText xml:space="preserve"> PAGEREF _Toc122394517 \h </w:instrText>
            </w:r>
            <w:r w:rsidR="004D26A5">
              <w:rPr>
                <w:noProof/>
                <w:webHidden/>
              </w:rPr>
            </w:r>
            <w:r w:rsidR="004D26A5">
              <w:rPr>
                <w:noProof/>
                <w:webHidden/>
              </w:rPr>
              <w:fldChar w:fldCharType="separate"/>
            </w:r>
            <w:r w:rsidR="00677180">
              <w:rPr>
                <w:noProof/>
                <w:webHidden/>
              </w:rPr>
              <w:t>15</w:t>
            </w:r>
            <w:r w:rsidR="004D26A5">
              <w:rPr>
                <w:noProof/>
                <w:webHidden/>
              </w:rPr>
              <w:fldChar w:fldCharType="end"/>
            </w:r>
          </w:hyperlink>
        </w:p>
        <w:p w14:paraId="7D078B69" w14:textId="2146052D" w:rsidR="004D26A5" w:rsidRDefault="0035640E">
          <w:pPr>
            <w:pStyle w:val="TOC1"/>
            <w:tabs>
              <w:tab w:val="right" w:leader="dot" w:pos="9017"/>
            </w:tabs>
            <w:rPr>
              <w:rFonts w:asciiTheme="minorHAnsi" w:eastAsiaTheme="minorEastAsia" w:hAnsiTheme="minorHAnsi" w:cstheme="minorBidi"/>
              <w:noProof/>
            </w:rPr>
          </w:pPr>
          <w:hyperlink w:anchor="_Toc122394518" w:history="1">
            <w:r w:rsidR="004D26A5" w:rsidRPr="002D296C">
              <w:rPr>
                <w:rStyle w:val="Hyperlink"/>
                <w:rFonts w:asciiTheme="majorHAnsi" w:eastAsiaTheme="majorEastAsia" w:hAnsiTheme="majorHAnsi" w:cstheme="majorHAnsi"/>
                <w:iCs/>
                <w:noProof/>
                <w:bdr w:val="none" w:sz="0" w:space="0" w:color="auto" w:frame="1"/>
                <w:lang w:eastAsia="ja-JP"/>
              </w:rPr>
              <w:t>Application process</w:t>
            </w:r>
            <w:r w:rsidR="004D26A5">
              <w:rPr>
                <w:noProof/>
                <w:webHidden/>
              </w:rPr>
              <w:tab/>
            </w:r>
            <w:r w:rsidR="004D26A5">
              <w:rPr>
                <w:noProof/>
                <w:webHidden/>
              </w:rPr>
              <w:fldChar w:fldCharType="begin"/>
            </w:r>
            <w:r w:rsidR="004D26A5">
              <w:rPr>
                <w:noProof/>
                <w:webHidden/>
              </w:rPr>
              <w:instrText xml:space="preserve"> PAGEREF _Toc122394518 \h </w:instrText>
            </w:r>
            <w:r w:rsidR="004D26A5">
              <w:rPr>
                <w:noProof/>
                <w:webHidden/>
              </w:rPr>
            </w:r>
            <w:r w:rsidR="004D26A5">
              <w:rPr>
                <w:noProof/>
                <w:webHidden/>
              </w:rPr>
              <w:fldChar w:fldCharType="separate"/>
            </w:r>
            <w:r w:rsidR="00677180">
              <w:rPr>
                <w:noProof/>
                <w:webHidden/>
              </w:rPr>
              <w:t>16</w:t>
            </w:r>
            <w:r w:rsidR="004D26A5">
              <w:rPr>
                <w:noProof/>
                <w:webHidden/>
              </w:rPr>
              <w:fldChar w:fldCharType="end"/>
            </w:r>
          </w:hyperlink>
        </w:p>
        <w:p w14:paraId="257C3CFF" w14:textId="625F76CB" w:rsidR="004D26A5" w:rsidRDefault="0035640E">
          <w:pPr>
            <w:pStyle w:val="TOC1"/>
            <w:tabs>
              <w:tab w:val="right" w:leader="dot" w:pos="9017"/>
            </w:tabs>
            <w:rPr>
              <w:rFonts w:asciiTheme="minorHAnsi" w:eastAsiaTheme="minorEastAsia" w:hAnsiTheme="minorHAnsi" w:cstheme="minorBidi"/>
              <w:noProof/>
            </w:rPr>
          </w:pPr>
          <w:hyperlink w:anchor="_Toc122394519" w:history="1">
            <w:r w:rsidR="004D26A5" w:rsidRPr="002D296C">
              <w:rPr>
                <w:rStyle w:val="Hyperlink"/>
                <w:rFonts w:asciiTheme="majorHAnsi" w:eastAsiaTheme="majorEastAsia" w:hAnsiTheme="majorHAnsi" w:cstheme="majorHAnsi"/>
                <w:iCs/>
                <w:noProof/>
                <w:bdr w:val="none" w:sz="0" w:space="0" w:color="auto" w:frame="1"/>
                <w:lang w:eastAsia="ja-JP"/>
              </w:rPr>
              <w:t>Applications’ scoring</w:t>
            </w:r>
            <w:r w:rsidR="004D26A5">
              <w:rPr>
                <w:noProof/>
                <w:webHidden/>
              </w:rPr>
              <w:tab/>
            </w:r>
            <w:r w:rsidR="004D26A5">
              <w:rPr>
                <w:noProof/>
                <w:webHidden/>
              </w:rPr>
              <w:fldChar w:fldCharType="begin"/>
            </w:r>
            <w:r w:rsidR="004D26A5">
              <w:rPr>
                <w:noProof/>
                <w:webHidden/>
              </w:rPr>
              <w:instrText xml:space="preserve"> PAGEREF _Toc122394519 \h </w:instrText>
            </w:r>
            <w:r w:rsidR="004D26A5">
              <w:rPr>
                <w:noProof/>
                <w:webHidden/>
              </w:rPr>
            </w:r>
            <w:r w:rsidR="004D26A5">
              <w:rPr>
                <w:noProof/>
                <w:webHidden/>
              </w:rPr>
              <w:fldChar w:fldCharType="separate"/>
            </w:r>
            <w:r w:rsidR="00677180">
              <w:rPr>
                <w:noProof/>
                <w:webHidden/>
              </w:rPr>
              <w:t>16</w:t>
            </w:r>
            <w:r w:rsidR="004D26A5">
              <w:rPr>
                <w:noProof/>
                <w:webHidden/>
              </w:rPr>
              <w:fldChar w:fldCharType="end"/>
            </w:r>
          </w:hyperlink>
        </w:p>
        <w:p w14:paraId="2E24FFF4" w14:textId="6E8EA38F" w:rsidR="00491031" w:rsidRPr="0023449C" w:rsidRDefault="00491031" w:rsidP="00D87FFE">
          <w:pPr>
            <w:jc w:val="both"/>
            <w:rPr>
              <w:color w:val="FF0000"/>
            </w:rPr>
          </w:pPr>
          <w:r w:rsidRPr="0023449C">
            <w:rPr>
              <w:b/>
              <w:bCs/>
              <w:noProof/>
              <w:color w:val="FF0000"/>
            </w:rPr>
            <w:fldChar w:fldCharType="end"/>
          </w:r>
        </w:p>
      </w:sdtContent>
    </w:sdt>
    <w:p w14:paraId="6A81C17F" w14:textId="77777777" w:rsidR="002650C3" w:rsidRPr="0023449C" w:rsidRDefault="002650C3" w:rsidP="00D87FFE">
      <w:pPr>
        <w:jc w:val="both"/>
        <w:rPr>
          <w:rFonts w:ascii="Century Gothic" w:eastAsiaTheme="majorEastAsia" w:hAnsi="Century Gothic" w:cstheme="majorBidi"/>
          <w:b/>
          <w:iCs/>
          <w:caps/>
          <w:color w:val="FF0000"/>
          <w:sz w:val="32"/>
          <w:szCs w:val="28"/>
          <w:bdr w:val="none" w:sz="0" w:space="0" w:color="auto" w:frame="1"/>
          <w:lang w:val="en-GB" w:eastAsia="ja-JP"/>
        </w:rPr>
      </w:pPr>
      <w:r w:rsidRPr="0023449C">
        <w:rPr>
          <w:rFonts w:ascii="Century Gothic" w:eastAsiaTheme="majorEastAsia" w:hAnsi="Century Gothic" w:cstheme="majorBidi"/>
          <w:iCs/>
          <w:color w:val="FF0000"/>
          <w:sz w:val="32"/>
          <w:szCs w:val="28"/>
          <w:bdr w:val="none" w:sz="0" w:space="0" w:color="auto" w:frame="1"/>
          <w:lang w:eastAsia="ja-JP"/>
        </w:rPr>
        <w:br w:type="page"/>
      </w:r>
    </w:p>
    <w:p w14:paraId="249B2D77" w14:textId="4B53D791" w:rsidR="00625D6A" w:rsidRPr="008735D1" w:rsidRDefault="00625D6A" w:rsidP="00D87FFE">
      <w:pPr>
        <w:pStyle w:val="Heading1"/>
        <w:keepNext/>
        <w:keepLines/>
        <w:pBdr>
          <w:bottom w:val="dotted" w:sz="8" w:space="1" w:color="44546A" w:themeColor="text2"/>
        </w:pBdr>
        <w:shd w:val="clear" w:color="auto" w:fill="auto"/>
        <w:spacing w:before="200" w:after="120"/>
      </w:pPr>
      <w:bookmarkStart w:id="1" w:name="_Toc122394498"/>
      <w:r w:rsidRPr="00DA0DA3">
        <w:rPr>
          <w:rFonts w:ascii="Century Gothic" w:eastAsiaTheme="majorEastAsia" w:hAnsi="Century Gothic" w:cstheme="majorBidi"/>
          <w:iCs/>
          <w:color w:val="44546A" w:themeColor="text2"/>
          <w:sz w:val="32"/>
          <w:szCs w:val="28"/>
          <w:bdr w:val="none" w:sz="0" w:space="0" w:color="auto" w:frame="1"/>
          <w:lang w:eastAsia="ja-JP"/>
        </w:rPr>
        <w:lastRenderedPageBreak/>
        <w:t>ACTED</w:t>
      </w:r>
      <w:bookmarkEnd w:id="1"/>
      <w:r>
        <w:t xml:space="preserve"> </w:t>
      </w:r>
    </w:p>
    <w:p w14:paraId="08F5423C" w14:textId="77777777" w:rsidR="00625D6A" w:rsidRPr="00DA0DA3" w:rsidRDefault="00625D6A" w:rsidP="00D87FFE">
      <w:pPr>
        <w:pStyle w:val="Heading2"/>
        <w:keepNext/>
        <w:keepLines/>
        <w:shd w:val="clear" w:color="auto" w:fill="auto"/>
        <w:spacing w:before="160" w:after="120" w:line="240" w:lineRule="auto"/>
        <w:ind w:left="576" w:hanging="576"/>
        <w:contextualSpacing w:val="0"/>
        <w:jc w:val="both"/>
        <w:rPr>
          <w:rFonts w:asciiTheme="majorHAnsi" w:eastAsiaTheme="majorEastAsia" w:hAnsiTheme="majorHAnsi" w:cstheme="majorBidi"/>
          <w:iCs/>
          <w:caps/>
          <w:color w:val="44546A" w:themeColor="text2"/>
          <w:sz w:val="24"/>
          <w:szCs w:val="24"/>
          <w:bdr w:val="none" w:sz="0" w:space="0" w:color="auto" w:frame="1"/>
          <w:lang w:eastAsia="ja-JP"/>
        </w:rPr>
      </w:pPr>
      <w:bookmarkStart w:id="2" w:name="_Toc527462614"/>
      <w:bookmarkStart w:id="3" w:name="_Toc122394499"/>
      <w:r w:rsidRPr="00DA0DA3">
        <w:rPr>
          <w:rFonts w:asciiTheme="majorHAnsi" w:eastAsiaTheme="majorEastAsia" w:hAnsiTheme="majorHAnsi" w:cstheme="majorBidi"/>
          <w:iCs/>
          <w:caps/>
          <w:color w:val="44546A" w:themeColor="text2"/>
          <w:sz w:val="24"/>
          <w:szCs w:val="24"/>
          <w:bdr w:val="none" w:sz="0" w:space="0" w:color="auto" w:frame="1"/>
          <w:lang w:eastAsia="ja-JP"/>
        </w:rPr>
        <w:t>ACTED worldwide</w:t>
      </w:r>
      <w:bookmarkEnd w:id="2"/>
      <w:bookmarkEnd w:id="3"/>
    </w:p>
    <w:p w14:paraId="43FAAD5F" w14:textId="2746AAA5" w:rsidR="00625D6A" w:rsidRPr="00910046" w:rsidRDefault="00393D67" w:rsidP="00D87FFE">
      <w:pPr>
        <w:spacing w:after="200" w:line="240" w:lineRule="auto"/>
        <w:jc w:val="both"/>
        <w:rPr>
          <w:rFonts w:asciiTheme="majorHAnsi" w:hAnsiTheme="majorHAnsi" w:cstheme="majorHAnsi"/>
        </w:rPr>
      </w:pPr>
      <w:r w:rsidRPr="00910046">
        <w:rPr>
          <w:rFonts w:asciiTheme="majorHAnsi" w:hAnsiTheme="majorHAnsi" w:cstheme="majorHAnsi"/>
        </w:rPr>
        <w:t xml:space="preserve">Founded in 1993, </w:t>
      </w:r>
      <w:r w:rsidR="00625D6A" w:rsidRPr="00910046">
        <w:rPr>
          <w:rFonts w:asciiTheme="majorHAnsi" w:hAnsiTheme="majorHAnsi" w:cstheme="majorHAnsi"/>
        </w:rPr>
        <w:t>ACTED is a non-governmental organi</w:t>
      </w:r>
      <w:r w:rsidR="000B1BF6" w:rsidRPr="00910046">
        <w:rPr>
          <w:rFonts w:asciiTheme="majorHAnsi" w:hAnsiTheme="majorHAnsi" w:cstheme="majorHAnsi"/>
        </w:rPr>
        <w:t>sa</w:t>
      </w:r>
      <w:r w:rsidR="00625D6A" w:rsidRPr="00910046">
        <w:rPr>
          <w:rFonts w:asciiTheme="majorHAnsi" w:hAnsiTheme="majorHAnsi" w:cstheme="majorHAnsi"/>
        </w:rPr>
        <w:t xml:space="preserve">tion </w:t>
      </w:r>
      <w:r w:rsidRPr="00910046">
        <w:rPr>
          <w:rFonts w:asciiTheme="majorHAnsi" w:hAnsiTheme="majorHAnsi" w:cstheme="majorHAnsi"/>
        </w:rPr>
        <w:t xml:space="preserve">headquartered </w:t>
      </w:r>
      <w:r w:rsidR="00625D6A" w:rsidRPr="00910046">
        <w:rPr>
          <w:rFonts w:asciiTheme="majorHAnsi" w:hAnsiTheme="majorHAnsi" w:cstheme="majorHAnsi"/>
        </w:rPr>
        <w:t>in Paris,</w:t>
      </w:r>
      <w:r w:rsidRPr="00910046">
        <w:rPr>
          <w:rFonts w:asciiTheme="majorHAnsi" w:hAnsiTheme="majorHAnsi" w:cstheme="majorHAnsi"/>
        </w:rPr>
        <w:t xml:space="preserve"> France</w:t>
      </w:r>
      <w:r w:rsidR="00625D6A" w:rsidRPr="00910046">
        <w:rPr>
          <w:rFonts w:asciiTheme="majorHAnsi" w:hAnsiTheme="majorHAnsi" w:cstheme="majorHAnsi"/>
        </w:rPr>
        <w:t xml:space="preserve">. Independent, private and not-for-profit, ACTED respects a strict political and religious impartiality and operates according to principles of non-discrimination and transparency. </w:t>
      </w:r>
    </w:p>
    <w:p w14:paraId="02D9EA7C" w14:textId="77777777" w:rsidR="00625D6A" w:rsidRPr="00910046" w:rsidRDefault="00625D6A" w:rsidP="00D87FFE">
      <w:pPr>
        <w:spacing w:after="200" w:line="240" w:lineRule="auto"/>
        <w:jc w:val="both"/>
        <w:rPr>
          <w:rFonts w:asciiTheme="majorHAnsi" w:hAnsiTheme="majorHAnsi" w:cstheme="majorHAnsi"/>
        </w:rPr>
      </w:pPr>
      <w:r w:rsidRPr="00910046">
        <w:rPr>
          <w:rFonts w:asciiTheme="majorHAnsi" w:hAnsiTheme="majorHAnsi" w:cstheme="majorHAnsi"/>
        </w:rPr>
        <w:t xml:space="preserve">ACTED endeavors to respond to humanitarian crises and build resilience; promote inclusive and sustainable growth; co-construct effective governance and support the building of civil society worldwide by investing in people and their potential. </w:t>
      </w:r>
    </w:p>
    <w:p w14:paraId="7D0549C5" w14:textId="77777777" w:rsidR="00625D6A" w:rsidRPr="00910046" w:rsidRDefault="00625D6A" w:rsidP="00D87FFE">
      <w:pPr>
        <w:spacing w:after="200" w:line="240" w:lineRule="auto"/>
        <w:jc w:val="both"/>
        <w:rPr>
          <w:rFonts w:asciiTheme="majorHAnsi" w:hAnsiTheme="majorHAnsi" w:cstheme="majorHAnsi"/>
        </w:rPr>
      </w:pPr>
      <w:r w:rsidRPr="00910046">
        <w:rPr>
          <w:rFonts w:asciiTheme="majorHAnsi" w:hAnsiTheme="majorHAnsi" w:cstheme="majorHAnsi"/>
        </w:rPr>
        <w:t xml:space="preserve">ACTED’s mission is to save lives and support people in meeting their needs in hard to reach areas. </w:t>
      </w:r>
    </w:p>
    <w:p w14:paraId="4EEC09A6" w14:textId="77777777" w:rsidR="00625D6A" w:rsidRPr="00910046" w:rsidRDefault="00625D6A" w:rsidP="00D87FFE">
      <w:pPr>
        <w:spacing w:after="200" w:line="240" w:lineRule="auto"/>
        <w:jc w:val="both"/>
        <w:rPr>
          <w:rFonts w:asciiTheme="majorHAnsi" w:hAnsiTheme="majorHAnsi" w:cstheme="majorHAnsi"/>
        </w:rPr>
      </w:pPr>
      <w:r w:rsidRPr="00910046">
        <w:rPr>
          <w:rFonts w:asciiTheme="majorHAnsi" w:hAnsiTheme="majorHAnsi" w:cstheme="majorHAnsi"/>
        </w:rPr>
        <w:t>ACTED develops and implements programmes that target the most vulnerable amongst populations that have suffered from conflict, natural disaster, or socio-economic hardship.</w:t>
      </w:r>
    </w:p>
    <w:p w14:paraId="503AF241" w14:textId="77777777" w:rsidR="00625D6A" w:rsidRPr="00910046" w:rsidRDefault="00625D6A" w:rsidP="00D87FFE">
      <w:pPr>
        <w:spacing w:after="200" w:line="240" w:lineRule="auto"/>
        <w:jc w:val="both"/>
        <w:rPr>
          <w:rFonts w:asciiTheme="majorHAnsi" w:hAnsiTheme="majorHAnsi" w:cstheme="majorHAnsi"/>
        </w:rPr>
      </w:pPr>
      <w:r w:rsidRPr="00910046">
        <w:rPr>
          <w:rFonts w:asciiTheme="majorHAnsi" w:hAnsiTheme="majorHAnsi" w:cstheme="majorHAnsi"/>
        </w:rPr>
        <w:t xml:space="preserve">ACTED’s approach looks beyond the immediate emergency towards opportunities for longer term livelihoods reconstruction and sustainable development. </w:t>
      </w:r>
    </w:p>
    <w:p w14:paraId="65E24C4E" w14:textId="7CE30DC8" w:rsidR="00625D6A" w:rsidRPr="00910046" w:rsidRDefault="00625D6A" w:rsidP="009B21A6">
      <w:pPr>
        <w:spacing w:after="200" w:line="240" w:lineRule="auto"/>
        <w:jc w:val="both"/>
        <w:rPr>
          <w:rFonts w:asciiTheme="majorHAnsi" w:hAnsiTheme="majorHAnsi" w:cstheme="majorHAnsi"/>
        </w:rPr>
      </w:pPr>
      <w:r w:rsidRPr="00910046">
        <w:rPr>
          <w:rFonts w:asciiTheme="majorHAnsi" w:hAnsiTheme="majorHAnsi" w:cstheme="majorHAnsi"/>
        </w:rPr>
        <w:t>A</w:t>
      </w:r>
      <w:r w:rsidR="00747798" w:rsidRPr="00910046">
        <w:rPr>
          <w:rFonts w:asciiTheme="majorHAnsi" w:hAnsiTheme="majorHAnsi" w:cstheme="majorHAnsi"/>
        </w:rPr>
        <w:t>t present ACTED</w:t>
      </w:r>
      <w:r w:rsidR="00C40031" w:rsidRPr="00910046">
        <w:rPr>
          <w:rFonts w:asciiTheme="majorHAnsi" w:hAnsiTheme="majorHAnsi" w:cstheme="majorHAnsi"/>
        </w:rPr>
        <w:t xml:space="preserve">’s missions are being implemented in </w:t>
      </w:r>
      <w:r w:rsidR="00BF1820" w:rsidRPr="00910046">
        <w:rPr>
          <w:rFonts w:asciiTheme="majorHAnsi" w:hAnsiTheme="majorHAnsi" w:cstheme="majorHAnsi"/>
        </w:rPr>
        <w:t>40</w:t>
      </w:r>
      <w:r w:rsidR="00C40031" w:rsidRPr="00910046">
        <w:rPr>
          <w:rFonts w:asciiTheme="majorHAnsi" w:hAnsiTheme="majorHAnsi" w:cstheme="majorHAnsi"/>
        </w:rPr>
        <w:t xml:space="preserve"> countries in four continents benefitting around </w:t>
      </w:r>
      <w:r w:rsidR="00BF1820" w:rsidRPr="00910046">
        <w:rPr>
          <w:rFonts w:asciiTheme="majorHAnsi" w:hAnsiTheme="majorHAnsi" w:cstheme="majorHAnsi"/>
        </w:rPr>
        <w:t>18.2</w:t>
      </w:r>
      <w:r w:rsidR="00C40031" w:rsidRPr="00910046">
        <w:rPr>
          <w:rFonts w:asciiTheme="majorHAnsi" w:hAnsiTheme="majorHAnsi" w:cstheme="majorHAnsi"/>
        </w:rPr>
        <w:t xml:space="preserve"> million people.  </w:t>
      </w:r>
      <w:r w:rsidR="00564C15" w:rsidRPr="00910046">
        <w:rPr>
          <w:rFonts w:asciiTheme="majorHAnsi" w:hAnsiTheme="majorHAnsi" w:cstheme="majorHAnsi"/>
        </w:rPr>
        <w:t xml:space="preserve">Around </w:t>
      </w:r>
      <w:r w:rsidR="009B21A6" w:rsidRPr="00910046">
        <w:rPr>
          <w:rFonts w:asciiTheme="majorHAnsi" w:hAnsiTheme="majorHAnsi" w:cstheme="majorHAnsi"/>
        </w:rPr>
        <w:t>7076</w:t>
      </w:r>
      <w:r w:rsidR="00564C15" w:rsidRPr="00910046">
        <w:rPr>
          <w:rFonts w:asciiTheme="majorHAnsi" w:hAnsiTheme="majorHAnsi" w:cstheme="majorHAnsi"/>
        </w:rPr>
        <w:t xml:space="preserve"> </w:t>
      </w:r>
      <w:r w:rsidR="00D42F12" w:rsidRPr="00910046">
        <w:rPr>
          <w:rFonts w:asciiTheme="majorHAnsi" w:hAnsiTheme="majorHAnsi" w:cstheme="majorHAnsi"/>
        </w:rPr>
        <w:t>ACTED staff</w:t>
      </w:r>
      <w:r w:rsidR="009B21A6" w:rsidRPr="00910046">
        <w:rPr>
          <w:rFonts w:asciiTheme="majorHAnsi" w:hAnsiTheme="majorHAnsi" w:cstheme="majorHAnsi"/>
        </w:rPr>
        <w:t>s</w:t>
      </w:r>
      <w:r w:rsidR="00D42F12" w:rsidRPr="00910046">
        <w:rPr>
          <w:rFonts w:asciiTheme="majorHAnsi" w:hAnsiTheme="majorHAnsi" w:cstheme="majorHAnsi"/>
        </w:rPr>
        <w:t xml:space="preserve"> are working on more than </w:t>
      </w:r>
      <w:r w:rsidR="00564C15" w:rsidRPr="00910046">
        <w:rPr>
          <w:rFonts w:asciiTheme="majorHAnsi" w:hAnsiTheme="majorHAnsi" w:cstheme="majorHAnsi"/>
        </w:rPr>
        <w:t>5</w:t>
      </w:r>
      <w:r w:rsidR="009B21A6" w:rsidRPr="00910046">
        <w:rPr>
          <w:rFonts w:asciiTheme="majorHAnsi" w:hAnsiTheme="majorHAnsi" w:cstheme="majorHAnsi"/>
        </w:rPr>
        <w:t>28</w:t>
      </w:r>
      <w:r w:rsidR="00D42F12" w:rsidRPr="00910046">
        <w:rPr>
          <w:rFonts w:asciiTheme="majorHAnsi" w:hAnsiTheme="majorHAnsi" w:cstheme="majorHAnsi"/>
        </w:rPr>
        <w:t xml:space="preserve"> projects worldwide, unde</w:t>
      </w:r>
      <w:r w:rsidR="00D43173" w:rsidRPr="00910046">
        <w:rPr>
          <w:rFonts w:asciiTheme="majorHAnsi" w:hAnsiTheme="majorHAnsi" w:cstheme="majorHAnsi"/>
        </w:rPr>
        <w:t xml:space="preserve">r its 3Zero Programme Strategy; </w:t>
      </w:r>
      <w:r w:rsidR="00D42F12" w:rsidRPr="00910046">
        <w:rPr>
          <w:rFonts w:asciiTheme="majorHAnsi" w:hAnsiTheme="majorHAnsi" w:cstheme="majorHAnsi"/>
        </w:rPr>
        <w:t>Zero Poverty, Ze</w:t>
      </w:r>
      <w:r w:rsidR="00D43173" w:rsidRPr="00910046">
        <w:rPr>
          <w:rFonts w:asciiTheme="majorHAnsi" w:hAnsiTheme="majorHAnsi" w:cstheme="majorHAnsi"/>
        </w:rPr>
        <w:t xml:space="preserve">ro Exclusions and Zero Carbon. </w:t>
      </w:r>
    </w:p>
    <w:p w14:paraId="2A5A5D46" w14:textId="6ABC66C3" w:rsidR="00D1209D" w:rsidRPr="00C51063" w:rsidRDefault="00D1209D" w:rsidP="00D87FFE">
      <w:pPr>
        <w:pStyle w:val="Heading2"/>
        <w:keepNext/>
        <w:keepLines/>
        <w:shd w:val="clear" w:color="auto" w:fill="auto"/>
        <w:spacing w:after="200" w:line="240" w:lineRule="auto"/>
        <w:contextualSpacing w:val="0"/>
        <w:jc w:val="both"/>
        <w:rPr>
          <w:rFonts w:asciiTheme="majorHAnsi" w:eastAsiaTheme="majorEastAsia" w:hAnsiTheme="majorHAnsi" w:cstheme="majorBidi"/>
          <w:iCs/>
          <w:caps/>
          <w:color w:val="44546A" w:themeColor="text2"/>
          <w:sz w:val="24"/>
          <w:szCs w:val="24"/>
          <w:bdr w:val="none" w:sz="0" w:space="0" w:color="auto" w:frame="1"/>
          <w:lang w:eastAsia="ja-JP"/>
        </w:rPr>
      </w:pPr>
      <w:bookmarkStart w:id="4" w:name="_Toc527462615"/>
      <w:bookmarkStart w:id="5" w:name="_Toc122394500"/>
      <w:r w:rsidRPr="00C51063">
        <w:rPr>
          <w:rFonts w:asciiTheme="majorHAnsi" w:eastAsiaTheme="majorEastAsia" w:hAnsiTheme="majorHAnsi" w:cstheme="majorBidi"/>
          <w:iCs/>
          <w:caps/>
          <w:color w:val="44546A" w:themeColor="text2"/>
          <w:sz w:val="24"/>
          <w:szCs w:val="24"/>
          <w:bdr w:val="none" w:sz="0" w:space="0" w:color="auto" w:frame="1"/>
          <w:lang w:eastAsia="ja-JP"/>
        </w:rPr>
        <w:t xml:space="preserve">ACTED in </w:t>
      </w:r>
      <w:bookmarkEnd w:id="4"/>
      <w:r w:rsidRPr="00C51063">
        <w:rPr>
          <w:rFonts w:asciiTheme="majorHAnsi" w:eastAsiaTheme="majorEastAsia" w:hAnsiTheme="majorHAnsi" w:cstheme="majorBidi"/>
          <w:iCs/>
          <w:caps/>
          <w:color w:val="44546A" w:themeColor="text2"/>
          <w:sz w:val="24"/>
          <w:szCs w:val="24"/>
          <w:bdr w:val="none" w:sz="0" w:space="0" w:color="auto" w:frame="1"/>
          <w:lang w:eastAsia="ja-JP"/>
        </w:rPr>
        <w:t>SRI LANKA</w:t>
      </w:r>
      <w:bookmarkEnd w:id="5"/>
    </w:p>
    <w:p w14:paraId="0612F665" w14:textId="1D003942" w:rsidR="00D1209D" w:rsidRPr="00910046" w:rsidRDefault="00D1209D" w:rsidP="00D87FFE">
      <w:pPr>
        <w:spacing w:after="200" w:line="240" w:lineRule="auto"/>
        <w:jc w:val="both"/>
        <w:rPr>
          <w:rFonts w:asciiTheme="majorHAnsi" w:hAnsiTheme="majorHAnsi" w:cstheme="majorHAnsi"/>
          <w:szCs w:val="20"/>
        </w:rPr>
      </w:pPr>
      <w:r w:rsidRPr="00910046">
        <w:rPr>
          <w:rFonts w:asciiTheme="majorHAnsi" w:hAnsiTheme="majorHAnsi" w:cstheme="majorHAnsi"/>
          <w:szCs w:val="20"/>
        </w:rPr>
        <w:t xml:space="preserve">ACTED has been present in Sri Lanka since January 2005, following the immediate aftermath of the violent tsunami that struck the east coast of the island in December 2004. Since the deployment of disaster relief and rehabilitation activities in the Eastern Province, the </w:t>
      </w:r>
      <w:r w:rsidR="00496760">
        <w:rPr>
          <w:rFonts w:asciiTheme="majorHAnsi" w:hAnsiTheme="majorHAnsi" w:cstheme="majorHAnsi"/>
          <w:szCs w:val="20"/>
        </w:rPr>
        <w:t>I</w:t>
      </w:r>
      <w:r w:rsidRPr="00910046">
        <w:rPr>
          <w:rFonts w:asciiTheme="majorHAnsi" w:hAnsiTheme="majorHAnsi" w:cstheme="majorHAnsi"/>
          <w:szCs w:val="20"/>
        </w:rPr>
        <w:t>NGO has remained mobi</w:t>
      </w:r>
      <w:r w:rsidR="000B1BF6" w:rsidRPr="00910046">
        <w:rPr>
          <w:rFonts w:asciiTheme="majorHAnsi" w:hAnsiTheme="majorHAnsi" w:cstheme="majorHAnsi"/>
          <w:szCs w:val="20"/>
        </w:rPr>
        <w:t>lised</w:t>
      </w:r>
      <w:r w:rsidRPr="00910046">
        <w:rPr>
          <w:rFonts w:asciiTheme="majorHAnsi" w:hAnsiTheme="majorHAnsi" w:cstheme="majorHAnsi"/>
          <w:szCs w:val="20"/>
        </w:rPr>
        <w:t xml:space="preserve"> to respond to specific emergencies caused in particular by natural disasters, and has worked with communities and local civil society to build sustainable resilience and support the most vulnerable.</w:t>
      </w:r>
    </w:p>
    <w:p w14:paraId="208324BC" w14:textId="1B0D8291" w:rsidR="00D1209D" w:rsidRPr="00910046" w:rsidRDefault="00D1209D" w:rsidP="00D87FFE">
      <w:pPr>
        <w:spacing w:after="0" w:line="240" w:lineRule="auto"/>
        <w:jc w:val="both"/>
        <w:rPr>
          <w:rFonts w:asciiTheme="majorHAnsi" w:hAnsiTheme="majorHAnsi" w:cstheme="majorHAnsi"/>
          <w:szCs w:val="20"/>
        </w:rPr>
      </w:pPr>
      <w:r w:rsidRPr="00910046">
        <w:rPr>
          <w:rFonts w:asciiTheme="majorHAnsi" w:hAnsiTheme="majorHAnsi" w:cstheme="majorHAnsi"/>
          <w:szCs w:val="20"/>
        </w:rPr>
        <w:t xml:space="preserve">At present ACTED operates </w:t>
      </w:r>
      <w:r w:rsidRPr="00D81C78">
        <w:rPr>
          <w:rFonts w:asciiTheme="majorHAnsi" w:hAnsiTheme="majorHAnsi" w:cstheme="majorHAnsi"/>
          <w:szCs w:val="20"/>
        </w:rPr>
        <w:t xml:space="preserve">in </w:t>
      </w:r>
      <w:r w:rsidR="0075645B" w:rsidRPr="00D81C78">
        <w:rPr>
          <w:rFonts w:asciiTheme="majorHAnsi" w:hAnsiTheme="majorHAnsi" w:cstheme="majorHAnsi"/>
          <w:szCs w:val="20"/>
        </w:rPr>
        <w:t>1</w:t>
      </w:r>
      <w:r w:rsidR="00F05031" w:rsidRPr="00D81C78">
        <w:rPr>
          <w:rFonts w:asciiTheme="majorHAnsi" w:hAnsiTheme="majorHAnsi" w:cstheme="majorHAnsi"/>
          <w:szCs w:val="20"/>
        </w:rPr>
        <w:t>2</w:t>
      </w:r>
      <w:r w:rsidRPr="00D81C78">
        <w:rPr>
          <w:rFonts w:asciiTheme="majorHAnsi" w:hAnsiTheme="majorHAnsi" w:cstheme="majorHAnsi"/>
          <w:szCs w:val="20"/>
        </w:rPr>
        <w:t xml:space="preserve"> districts in the country</w:t>
      </w:r>
      <w:r w:rsidRPr="00910046">
        <w:rPr>
          <w:rFonts w:asciiTheme="majorHAnsi" w:hAnsiTheme="majorHAnsi" w:cstheme="majorHAnsi"/>
          <w:szCs w:val="20"/>
        </w:rPr>
        <w:t xml:space="preserve"> </w:t>
      </w:r>
      <w:r w:rsidR="00183D19" w:rsidRPr="00910046">
        <w:rPr>
          <w:rFonts w:asciiTheme="majorHAnsi" w:hAnsiTheme="majorHAnsi" w:cstheme="majorHAnsi"/>
          <w:szCs w:val="20"/>
        </w:rPr>
        <w:t xml:space="preserve">implementing several projects in economic </w:t>
      </w:r>
      <w:r w:rsidR="00BC6E35" w:rsidRPr="00910046">
        <w:rPr>
          <w:rFonts w:asciiTheme="majorHAnsi" w:hAnsiTheme="majorHAnsi" w:cstheme="majorHAnsi"/>
          <w:szCs w:val="20"/>
        </w:rPr>
        <w:t>development,</w:t>
      </w:r>
      <w:r w:rsidR="00BC6E35" w:rsidRPr="00910046">
        <w:rPr>
          <w:rFonts w:asciiTheme="majorHAnsi" w:hAnsiTheme="majorHAnsi" w:cstheme="majorHAnsi"/>
          <w:color w:val="FF0000"/>
          <w:szCs w:val="20"/>
        </w:rPr>
        <w:t xml:space="preserve"> </w:t>
      </w:r>
      <w:r w:rsidR="00BC6E35" w:rsidRPr="00910046">
        <w:rPr>
          <w:rFonts w:asciiTheme="majorHAnsi" w:hAnsiTheme="majorHAnsi" w:cstheme="majorHAnsi"/>
          <w:szCs w:val="20"/>
        </w:rPr>
        <w:t xml:space="preserve">reconciliation and </w:t>
      </w:r>
      <w:r w:rsidR="00183D19" w:rsidRPr="00910046">
        <w:rPr>
          <w:rFonts w:asciiTheme="majorHAnsi" w:hAnsiTheme="majorHAnsi" w:cstheme="majorHAnsi"/>
          <w:szCs w:val="20"/>
        </w:rPr>
        <w:t>women empowerment</w:t>
      </w:r>
      <w:r w:rsidR="00F05031" w:rsidRPr="00910046">
        <w:rPr>
          <w:rFonts w:asciiTheme="majorHAnsi" w:hAnsiTheme="majorHAnsi" w:cstheme="majorHAnsi"/>
          <w:szCs w:val="20"/>
        </w:rPr>
        <w:t xml:space="preserve">, </w:t>
      </w:r>
      <w:r w:rsidR="0023449C" w:rsidRPr="00910046">
        <w:rPr>
          <w:rFonts w:asciiTheme="majorHAnsi" w:hAnsiTheme="majorHAnsi" w:cstheme="majorHAnsi"/>
          <w:szCs w:val="20"/>
        </w:rPr>
        <w:t>biodiversity</w:t>
      </w:r>
      <w:r w:rsidR="00D81C78">
        <w:rPr>
          <w:rFonts w:asciiTheme="majorHAnsi" w:hAnsiTheme="majorHAnsi" w:cstheme="majorHAnsi"/>
          <w:szCs w:val="20"/>
        </w:rPr>
        <w:t xml:space="preserve"> and circular economy</w:t>
      </w:r>
      <w:r w:rsidR="00F05031" w:rsidRPr="00910046">
        <w:rPr>
          <w:rFonts w:asciiTheme="majorHAnsi" w:hAnsiTheme="majorHAnsi" w:cstheme="majorHAnsi"/>
          <w:szCs w:val="20"/>
        </w:rPr>
        <w:t xml:space="preserve">. </w:t>
      </w:r>
    </w:p>
    <w:p w14:paraId="282F739F" w14:textId="77777777" w:rsidR="00785F7A" w:rsidRPr="00910046" w:rsidRDefault="00785F7A" w:rsidP="00D87FFE">
      <w:pPr>
        <w:spacing w:after="200" w:line="240" w:lineRule="auto"/>
        <w:jc w:val="both"/>
        <w:rPr>
          <w:rFonts w:asciiTheme="majorHAnsi" w:hAnsiTheme="majorHAnsi" w:cstheme="majorHAnsi"/>
          <w:szCs w:val="20"/>
        </w:rPr>
      </w:pPr>
    </w:p>
    <w:p w14:paraId="06F2E00D" w14:textId="77777777" w:rsidR="003B5FE8" w:rsidRPr="00C51063" w:rsidRDefault="003B5FE8" w:rsidP="00D87FFE">
      <w:pPr>
        <w:pStyle w:val="Heading1"/>
        <w:keepNext/>
        <w:keepLines/>
        <w:pBdr>
          <w:bottom w:val="dotted" w:sz="8" w:space="1" w:color="44546A" w:themeColor="text2"/>
        </w:pBdr>
        <w:shd w:val="clear" w:color="auto" w:fill="auto"/>
        <w:spacing w:after="200"/>
        <w:rPr>
          <w:rFonts w:ascii="Century Gothic" w:eastAsiaTheme="majorEastAsia" w:hAnsi="Century Gothic" w:cstheme="majorBidi"/>
          <w:iCs/>
          <w:color w:val="44546A" w:themeColor="text2"/>
          <w:sz w:val="32"/>
          <w:szCs w:val="28"/>
          <w:bdr w:val="none" w:sz="0" w:space="0" w:color="auto" w:frame="1"/>
          <w:lang w:eastAsia="ja-JP"/>
        </w:rPr>
      </w:pPr>
      <w:bookmarkStart w:id="6" w:name="_Toc527462616"/>
      <w:bookmarkStart w:id="7" w:name="_Toc122394501"/>
      <w:r w:rsidRPr="00C51063">
        <w:rPr>
          <w:rFonts w:ascii="Century Gothic" w:eastAsiaTheme="majorEastAsia" w:hAnsi="Century Gothic" w:cstheme="majorBidi"/>
          <w:iCs/>
          <w:color w:val="44546A" w:themeColor="text2"/>
          <w:sz w:val="32"/>
          <w:szCs w:val="28"/>
          <w:bdr w:val="none" w:sz="0" w:space="0" w:color="auto" w:frame="1"/>
          <w:lang w:eastAsia="ja-JP"/>
        </w:rPr>
        <w:t>Project Background</w:t>
      </w:r>
      <w:bookmarkEnd w:id="6"/>
      <w:bookmarkEnd w:id="7"/>
    </w:p>
    <w:p w14:paraId="6BE25841" w14:textId="599D2DFE" w:rsidR="008B7ABD" w:rsidRPr="00C51063" w:rsidRDefault="003B5FE8" w:rsidP="00D87FFE">
      <w:pPr>
        <w:pStyle w:val="Heading2"/>
        <w:keepNext/>
        <w:keepLines/>
        <w:shd w:val="clear" w:color="auto" w:fill="auto"/>
        <w:spacing w:after="200" w:line="240" w:lineRule="auto"/>
        <w:contextualSpacing w:val="0"/>
        <w:jc w:val="both"/>
        <w:rPr>
          <w:rFonts w:asciiTheme="majorHAnsi" w:eastAsiaTheme="majorEastAsia" w:hAnsiTheme="majorHAnsi" w:cstheme="majorBidi"/>
          <w:b w:val="0"/>
          <w:iCs/>
          <w:caps/>
          <w:color w:val="44546A" w:themeColor="text2"/>
          <w:sz w:val="24"/>
          <w:szCs w:val="24"/>
          <w:bdr w:val="none" w:sz="0" w:space="0" w:color="auto" w:frame="1"/>
          <w:lang w:eastAsia="ja-JP"/>
        </w:rPr>
      </w:pPr>
      <w:bookmarkStart w:id="8" w:name="_Toc527462617"/>
      <w:bookmarkStart w:id="9" w:name="_Toc122394502"/>
      <w:r w:rsidRPr="0097737D">
        <w:rPr>
          <w:rFonts w:asciiTheme="majorHAnsi" w:eastAsiaTheme="majorEastAsia" w:hAnsiTheme="majorHAnsi" w:cstheme="majorBidi"/>
          <w:iCs/>
          <w:caps/>
          <w:color w:val="44546A" w:themeColor="text2"/>
          <w:sz w:val="24"/>
          <w:szCs w:val="24"/>
          <w:bdr w:val="none" w:sz="0" w:space="0" w:color="auto" w:frame="1"/>
          <w:lang w:eastAsia="ja-JP"/>
        </w:rPr>
        <w:t>Background and rationale of the project</w:t>
      </w:r>
      <w:bookmarkEnd w:id="8"/>
      <w:bookmarkEnd w:id="9"/>
    </w:p>
    <w:p w14:paraId="64087019" w14:textId="1680F083" w:rsidR="00CA1E04" w:rsidRPr="00EC36D0" w:rsidRDefault="001010BE" w:rsidP="00EC36D0">
      <w:pPr>
        <w:spacing w:after="0" w:line="276" w:lineRule="auto"/>
        <w:jc w:val="both"/>
        <w:rPr>
          <w:rFonts w:asciiTheme="majorHAnsi" w:hAnsiTheme="majorHAnsi" w:cstheme="majorHAnsi"/>
          <w:bCs/>
          <w:color w:val="000000"/>
        </w:rPr>
      </w:pPr>
      <w:r w:rsidRPr="00617178">
        <w:rPr>
          <w:rFonts w:asciiTheme="majorHAnsi" w:hAnsiTheme="majorHAnsi" w:cstheme="majorHAnsi"/>
          <w:bCs/>
          <w:color w:val="000000"/>
        </w:rPr>
        <w:t xml:space="preserve">The objective of the project is to ensure that authorities at all levels of government in Sri Lanka effectively implement national laws and policies protecting inter-religious collaboration. The objective </w:t>
      </w:r>
      <w:r w:rsidR="009309D4" w:rsidRPr="00617178">
        <w:rPr>
          <w:rFonts w:asciiTheme="majorHAnsi" w:hAnsiTheme="majorHAnsi" w:cstheme="majorHAnsi"/>
          <w:bCs/>
          <w:color w:val="000000"/>
        </w:rPr>
        <w:t>is</w:t>
      </w:r>
      <w:r w:rsidRPr="00617178">
        <w:rPr>
          <w:rFonts w:asciiTheme="majorHAnsi" w:hAnsiTheme="majorHAnsi" w:cstheme="majorHAnsi"/>
          <w:bCs/>
          <w:color w:val="000000"/>
        </w:rPr>
        <w:t xml:space="preserve"> achieved by working with district and G</w:t>
      </w:r>
      <w:r w:rsidR="0088117D">
        <w:rPr>
          <w:rFonts w:asciiTheme="majorHAnsi" w:hAnsiTheme="majorHAnsi" w:cstheme="majorHAnsi"/>
          <w:bCs/>
          <w:color w:val="000000"/>
        </w:rPr>
        <w:t xml:space="preserve">rama </w:t>
      </w:r>
      <w:r w:rsidRPr="00617178">
        <w:rPr>
          <w:rFonts w:asciiTheme="majorHAnsi" w:hAnsiTheme="majorHAnsi" w:cstheme="majorHAnsi"/>
          <w:bCs/>
          <w:color w:val="000000"/>
        </w:rPr>
        <w:t>N</w:t>
      </w:r>
      <w:r w:rsidR="0088117D">
        <w:rPr>
          <w:rFonts w:asciiTheme="majorHAnsi" w:hAnsiTheme="majorHAnsi" w:cstheme="majorHAnsi"/>
          <w:bCs/>
          <w:color w:val="000000"/>
        </w:rPr>
        <w:t>iladari (GN)</w:t>
      </w:r>
      <w:r w:rsidR="0088117D">
        <w:rPr>
          <w:rStyle w:val="FootnoteReference"/>
          <w:rFonts w:asciiTheme="majorHAnsi" w:hAnsiTheme="majorHAnsi" w:cstheme="majorHAnsi"/>
          <w:bCs/>
          <w:color w:val="000000"/>
        </w:rPr>
        <w:footnoteReference w:id="2"/>
      </w:r>
      <w:r w:rsidRPr="00617178">
        <w:rPr>
          <w:rFonts w:asciiTheme="majorHAnsi" w:hAnsiTheme="majorHAnsi" w:cstheme="majorHAnsi"/>
          <w:bCs/>
          <w:color w:val="000000"/>
        </w:rPr>
        <w:t xml:space="preserve"> level Co-Existence Societies, civil society and public officials as well as ensuring that they are aware of existing laws protecting religious freedom and non-discriminations. This project is implemented in</w:t>
      </w:r>
      <w:r w:rsidR="00910046" w:rsidRPr="00617178">
        <w:rPr>
          <w:rFonts w:asciiTheme="majorHAnsi" w:hAnsiTheme="majorHAnsi" w:cstheme="majorHAnsi"/>
          <w:bCs/>
          <w:color w:val="000000"/>
        </w:rPr>
        <w:t xml:space="preserve"> two phases in</w:t>
      </w:r>
      <w:r w:rsidRPr="00617178">
        <w:rPr>
          <w:rFonts w:asciiTheme="majorHAnsi" w:hAnsiTheme="majorHAnsi" w:cstheme="majorHAnsi"/>
          <w:bCs/>
          <w:color w:val="000000"/>
        </w:rPr>
        <w:t xml:space="preserve"> the Southern and Eastern provinces of Sri Lanka, in the following three districts: Galle, Ampara and Batticaloa. </w:t>
      </w:r>
      <w:r w:rsidR="003D07B2">
        <w:rPr>
          <w:rFonts w:asciiTheme="majorHAnsi" w:hAnsiTheme="majorHAnsi" w:cstheme="majorHAnsi"/>
          <w:bCs/>
          <w:color w:val="000000"/>
        </w:rPr>
        <w:t>Initially th</w:t>
      </w:r>
      <w:r w:rsidR="004522DF">
        <w:rPr>
          <w:rFonts w:asciiTheme="majorHAnsi" w:hAnsiTheme="majorHAnsi" w:cstheme="majorHAnsi"/>
          <w:bCs/>
          <w:color w:val="000000"/>
        </w:rPr>
        <w:t xml:space="preserve">e </w:t>
      </w:r>
      <w:r w:rsidR="003D07B2">
        <w:rPr>
          <w:rFonts w:asciiTheme="majorHAnsi" w:hAnsiTheme="majorHAnsi" w:cstheme="majorHAnsi"/>
          <w:bCs/>
          <w:color w:val="000000"/>
        </w:rPr>
        <w:t xml:space="preserve">project was designed for 24 months and </w:t>
      </w:r>
      <w:r w:rsidR="004522DF">
        <w:rPr>
          <w:rFonts w:asciiTheme="majorHAnsi" w:hAnsiTheme="majorHAnsi" w:cstheme="majorHAnsi"/>
          <w:bCs/>
          <w:color w:val="000000"/>
        </w:rPr>
        <w:t xml:space="preserve">started </w:t>
      </w:r>
      <w:r w:rsidR="003D07B2">
        <w:rPr>
          <w:rFonts w:asciiTheme="majorHAnsi" w:hAnsiTheme="majorHAnsi" w:cstheme="majorHAnsi"/>
          <w:bCs/>
          <w:color w:val="000000"/>
        </w:rPr>
        <w:t>in</w:t>
      </w:r>
      <w:r w:rsidR="004522DF">
        <w:rPr>
          <w:rFonts w:asciiTheme="majorHAnsi" w:hAnsiTheme="majorHAnsi" w:cstheme="majorHAnsi"/>
          <w:bCs/>
          <w:color w:val="000000"/>
        </w:rPr>
        <w:t xml:space="preserve"> September 2018 and receive</w:t>
      </w:r>
      <w:r w:rsidR="003D07B2">
        <w:rPr>
          <w:rFonts w:asciiTheme="majorHAnsi" w:hAnsiTheme="majorHAnsi" w:cstheme="majorHAnsi"/>
          <w:bCs/>
          <w:color w:val="000000"/>
        </w:rPr>
        <w:t xml:space="preserve">d Donor approval for </w:t>
      </w:r>
      <w:r w:rsidR="00496760">
        <w:rPr>
          <w:rFonts w:asciiTheme="majorHAnsi" w:hAnsiTheme="majorHAnsi" w:cstheme="majorHAnsi"/>
          <w:bCs/>
          <w:color w:val="000000"/>
        </w:rPr>
        <w:t xml:space="preserve">a </w:t>
      </w:r>
      <w:r w:rsidR="003D07B2">
        <w:rPr>
          <w:rFonts w:asciiTheme="majorHAnsi" w:hAnsiTheme="majorHAnsi" w:cstheme="majorHAnsi"/>
          <w:bCs/>
          <w:color w:val="000000"/>
        </w:rPr>
        <w:t xml:space="preserve">cost </w:t>
      </w:r>
      <w:r w:rsidR="003D07B2">
        <w:rPr>
          <w:rFonts w:asciiTheme="majorHAnsi" w:hAnsiTheme="majorHAnsi" w:cstheme="majorHAnsi"/>
          <w:bCs/>
          <w:color w:val="000000"/>
        </w:rPr>
        <w:lastRenderedPageBreak/>
        <w:t xml:space="preserve">amendment in May 2020, </w:t>
      </w:r>
      <w:r w:rsidR="00496760">
        <w:rPr>
          <w:rFonts w:asciiTheme="majorHAnsi" w:hAnsiTheme="majorHAnsi" w:cstheme="majorHAnsi"/>
          <w:bCs/>
          <w:color w:val="000000"/>
        </w:rPr>
        <w:t xml:space="preserve">extending </w:t>
      </w:r>
      <w:r w:rsidR="003D07B2">
        <w:rPr>
          <w:rFonts w:asciiTheme="majorHAnsi" w:hAnsiTheme="majorHAnsi" w:cstheme="majorHAnsi"/>
          <w:bCs/>
          <w:color w:val="000000"/>
        </w:rPr>
        <w:t xml:space="preserve">the project </w:t>
      </w:r>
      <w:r w:rsidR="00496760">
        <w:rPr>
          <w:rFonts w:asciiTheme="majorHAnsi" w:hAnsiTheme="majorHAnsi" w:cstheme="majorHAnsi"/>
          <w:bCs/>
          <w:color w:val="000000"/>
        </w:rPr>
        <w:t>up to</w:t>
      </w:r>
      <w:r w:rsidR="003D07B2">
        <w:rPr>
          <w:rFonts w:asciiTheme="majorHAnsi" w:hAnsiTheme="majorHAnsi" w:cstheme="majorHAnsi"/>
          <w:bCs/>
          <w:color w:val="000000"/>
        </w:rPr>
        <w:t xml:space="preserve"> 54 months. Th</w:t>
      </w:r>
      <w:r w:rsidR="00004459">
        <w:rPr>
          <w:rFonts w:asciiTheme="majorHAnsi" w:hAnsiTheme="majorHAnsi" w:cstheme="majorHAnsi"/>
          <w:bCs/>
          <w:color w:val="000000"/>
        </w:rPr>
        <w:t>us, the</w:t>
      </w:r>
      <w:r w:rsidR="003D07B2">
        <w:rPr>
          <w:rFonts w:asciiTheme="majorHAnsi" w:hAnsiTheme="majorHAnsi" w:cstheme="majorHAnsi"/>
          <w:bCs/>
          <w:color w:val="000000"/>
        </w:rPr>
        <w:t xml:space="preserve"> project was implemented in 2 phases within 54 months. </w:t>
      </w:r>
    </w:p>
    <w:p w14:paraId="5353DC5D" w14:textId="27B84A55" w:rsidR="001010BE" w:rsidRPr="00617178" w:rsidRDefault="001010BE" w:rsidP="00D87FFE">
      <w:pPr>
        <w:spacing w:line="276" w:lineRule="auto"/>
        <w:jc w:val="both"/>
        <w:rPr>
          <w:rFonts w:asciiTheme="majorHAnsi" w:hAnsiTheme="majorHAnsi" w:cstheme="majorHAnsi"/>
          <w:bCs/>
          <w:color w:val="000000"/>
        </w:rPr>
      </w:pPr>
      <w:r w:rsidRPr="00617178">
        <w:rPr>
          <w:rFonts w:asciiTheme="majorHAnsi" w:hAnsiTheme="majorHAnsi" w:cstheme="majorHAnsi"/>
          <w:bCs/>
          <w:color w:val="000000"/>
        </w:rPr>
        <w:t xml:space="preserve">The objective </w:t>
      </w:r>
      <w:r w:rsidR="009309D4" w:rsidRPr="00617178">
        <w:rPr>
          <w:rFonts w:asciiTheme="majorHAnsi" w:hAnsiTheme="majorHAnsi" w:cstheme="majorHAnsi"/>
          <w:bCs/>
          <w:color w:val="000000"/>
        </w:rPr>
        <w:t xml:space="preserve">is </w:t>
      </w:r>
      <w:r w:rsidRPr="00617178">
        <w:rPr>
          <w:rFonts w:asciiTheme="majorHAnsi" w:hAnsiTheme="majorHAnsi" w:cstheme="majorHAnsi"/>
          <w:bCs/>
          <w:color w:val="000000"/>
        </w:rPr>
        <w:t>achieved through the following 3 pillars of action:</w:t>
      </w:r>
    </w:p>
    <w:p w14:paraId="5339CB94" w14:textId="3FF75302" w:rsidR="001010BE" w:rsidRPr="00617178" w:rsidRDefault="001010BE" w:rsidP="00D87FFE">
      <w:pPr>
        <w:pStyle w:val="ListParagraph"/>
        <w:numPr>
          <w:ilvl w:val="0"/>
          <w:numId w:val="27"/>
        </w:numPr>
        <w:spacing w:line="276" w:lineRule="auto"/>
        <w:jc w:val="both"/>
        <w:rPr>
          <w:rFonts w:asciiTheme="majorHAnsi" w:hAnsiTheme="majorHAnsi" w:cstheme="majorHAnsi"/>
          <w:bCs/>
          <w:color w:val="000000"/>
        </w:rPr>
      </w:pPr>
      <w:bookmarkStart w:id="10" w:name="_Hlk122177767"/>
      <w:r w:rsidRPr="00617178">
        <w:rPr>
          <w:rFonts w:asciiTheme="majorHAnsi" w:hAnsiTheme="majorHAnsi" w:cstheme="majorHAnsi"/>
          <w:bCs/>
          <w:color w:val="000000"/>
        </w:rPr>
        <w:t>Strengthening the capacity of Co-Existence Societies (C</w:t>
      </w:r>
      <w:r w:rsidR="00E319FD">
        <w:rPr>
          <w:rFonts w:asciiTheme="majorHAnsi" w:hAnsiTheme="majorHAnsi" w:cstheme="majorHAnsi"/>
          <w:bCs/>
          <w:color w:val="000000"/>
        </w:rPr>
        <w:t>E</w:t>
      </w:r>
      <w:r w:rsidRPr="00617178">
        <w:rPr>
          <w:rFonts w:asciiTheme="majorHAnsi" w:hAnsiTheme="majorHAnsi" w:cstheme="majorHAnsi"/>
          <w:bCs/>
          <w:color w:val="000000"/>
        </w:rPr>
        <w:t>S) and civil society to raise awareness of non-discriminatory national policies and to ensure that the government upholds inter-religion collaboration.</w:t>
      </w:r>
    </w:p>
    <w:bookmarkEnd w:id="10"/>
    <w:p w14:paraId="6B43C6E7" w14:textId="77777777" w:rsidR="001010BE" w:rsidRPr="00617178" w:rsidRDefault="001010BE" w:rsidP="00D87FFE">
      <w:pPr>
        <w:pStyle w:val="ListParagraph"/>
        <w:spacing w:line="276" w:lineRule="auto"/>
        <w:jc w:val="both"/>
        <w:rPr>
          <w:rFonts w:asciiTheme="majorHAnsi" w:hAnsiTheme="majorHAnsi" w:cstheme="majorHAnsi"/>
          <w:bCs/>
          <w:color w:val="000000"/>
        </w:rPr>
      </w:pPr>
    </w:p>
    <w:p w14:paraId="22327977" w14:textId="77777777" w:rsidR="001010BE" w:rsidRPr="00617178" w:rsidRDefault="001010BE" w:rsidP="00D87FFE">
      <w:pPr>
        <w:pStyle w:val="ListParagraph"/>
        <w:numPr>
          <w:ilvl w:val="0"/>
          <w:numId w:val="27"/>
        </w:numPr>
        <w:spacing w:line="276" w:lineRule="auto"/>
        <w:jc w:val="both"/>
        <w:rPr>
          <w:rFonts w:asciiTheme="majorHAnsi" w:hAnsiTheme="majorHAnsi" w:cstheme="majorHAnsi"/>
          <w:bCs/>
          <w:color w:val="000000"/>
        </w:rPr>
      </w:pPr>
      <w:r w:rsidRPr="00617178">
        <w:rPr>
          <w:rFonts w:asciiTheme="majorHAnsi" w:hAnsiTheme="majorHAnsi" w:cstheme="majorHAnsi"/>
          <w:bCs/>
          <w:color w:val="000000"/>
        </w:rPr>
        <w:t>Supporting efforts of civil society to educate local government as well as the public on the implementation of national policies to promote positive reform.</w:t>
      </w:r>
    </w:p>
    <w:p w14:paraId="056A934A" w14:textId="77777777" w:rsidR="001010BE" w:rsidRPr="00617178" w:rsidRDefault="001010BE" w:rsidP="00D87FFE">
      <w:pPr>
        <w:pStyle w:val="ListParagraph"/>
        <w:spacing w:line="276" w:lineRule="auto"/>
        <w:jc w:val="both"/>
        <w:rPr>
          <w:rFonts w:asciiTheme="majorHAnsi" w:hAnsiTheme="majorHAnsi" w:cstheme="majorHAnsi"/>
          <w:bCs/>
          <w:color w:val="000000"/>
        </w:rPr>
      </w:pPr>
    </w:p>
    <w:p w14:paraId="64A1352E" w14:textId="77777777" w:rsidR="001010BE" w:rsidRPr="00617178" w:rsidRDefault="001010BE" w:rsidP="00D87FFE">
      <w:pPr>
        <w:pStyle w:val="ListParagraph"/>
        <w:numPr>
          <w:ilvl w:val="0"/>
          <w:numId w:val="27"/>
        </w:numPr>
        <w:spacing w:line="276" w:lineRule="auto"/>
        <w:jc w:val="both"/>
        <w:rPr>
          <w:rFonts w:asciiTheme="majorHAnsi" w:hAnsiTheme="majorHAnsi" w:cstheme="majorHAnsi"/>
          <w:bCs/>
          <w:color w:val="000000"/>
        </w:rPr>
      </w:pPr>
      <w:r w:rsidRPr="00617178">
        <w:rPr>
          <w:rFonts w:asciiTheme="majorHAnsi" w:hAnsiTheme="majorHAnsi" w:cstheme="majorHAnsi"/>
          <w:bCs/>
          <w:color w:val="000000"/>
        </w:rPr>
        <w:t>Developing accountability mechanisms to better monitor, document and advocate against abuses.</w:t>
      </w:r>
    </w:p>
    <w:p w14:paraId="17820180" w14:textId="2EC41133" w:rsidR="001010BE" w:rsidRPr="00617178" w:rsidRDefault="001010BE" w:rsidP="00D87FFE">
      <w:pPr>
        <w:spacing w:after="0" w:line="276" w:lineRule="auto"/>
        <w:jc w:val="both"/>
        <w:rPr>
          <w:rFonts w:asciiTheme="majorHAnsi" w:hAnsiTheme="majorHAnsi" w:cstheme="majorHAnsi"/>
          <w:bCs/>
          <w:color w:val="000000"/>
        </w:rPr>
      </w:pPr>
      <w:r w:rsidRPr="00617178">
        <w:rPr>
          <w:rFonts w:asciiTheme="majorHAnsi" w:hAnsiTheme="majorHAnsi" w:cstheme="majorHAnsi"/>
          <w:bCs/>
          <w:color w:val="000000"/>
        </w:rPr>
        <w:t>This four- and half-year project</w:t>
      </w:r>
      <w:r w:rsidR="009309D4" w:rsidRPr="00617178">
        <w:rPr>
          <w:rFonts w:asciiTheme="majorHAnsi" w:hAnsiTheme="majorHAnsi" w:cstheme="majorHAnsi"/>
          <w:bCs/>
          <w:color w:val="000000"/>
        </w:rPr>
        <w:t xml:space="preserve"> i</w:t>
      </w:r>
      <w:r w:rsidRPr="00617178">
        <w:rPr>
          <w:rFonts w:asciiTheme="majorHAnsi" w:hAnsiTheme="majorHAnsi" w:cstheme="majorHAnsi"/>
          <w:bCs/>
          <w:color w:val="000000"/>
        </w:rPr>
        <w:t xml:space="preserve">s implemented by ACTED </w:t>
      </w:r>
      <w:bookmarkStart w:id="11" w:name="_Hlk122086115"/>
      <w:r w:rsidRPr="00617178">
        <w:rPr>
          <w:rFonts w:asciiTheme="majorHAnsi" w:hAnsiTheme="majorHAnsi" w:cstheme="majorHAnsi"/>
          <w:bCs/>
          <w:color w:val="000000"/>
        </w:rPr>
        <w:t>in partnership with the Federation of Sri Lankan Local Government Authorities (FSLGA)</w:t>
      </w:r>
      <w:bookmarkEnd w:id="11"/>
      <w:r w:rsidRPr="00617178">
        <w:rPr>
          <w:rFonts w:asciiTheme="majorHAnsi" w:hAnsiTheme="majorHAnsi" w:cstheme="majorHAnsi"/>
          <w:bCs/>
          <w:color w:val="000000"/>
        </w:rPr>
        <w:t xml:space="preserve">.  </w:t>
      </w:r>
    </w:p>
    <w:p w14:paraId="209ED64B" w14:textId="77777777" w:rsidR="00FF5EDB" w:rsidRPr="00FF5EDB" w:rsidRDefault="00FF5EDB" w:rsidP="00D87FFE">
      <w:pPr>
        <w:tabs>
          <w:tab w:val="left" w:pos="709"/>
        </w:tabs>
        <w:spacing w:after="200" w:line="240" w:lineRule="auto"/>
        <w:jc w:val="both"/>
        <w:rPr>
          <w:rFonts w:cs="Arial"/>
          <w:szCs w:val="20"/>
        </w:rPr>
      </w:pPr>
    </w:p>
    <w:p w14:paraId="5C554595" w14:textId="353FA5D4" w:rsidR="003B5FE8" w:rsidRPr="0045548C" w:rsidRDefault="003B5FE8" w:rsidP="00D87FFE">
      <w:pPr>
        <w:pStyle w:val="Heading2"/>
        <w:keepNext/>
        <w:keepLines/>
        <w:shd w:val="clear" w:color="auto" w:fill="auto"/>
        <w:spacing w:before="160" w:after="120" w:line="240" w:lineRule="auto"/>
        <w:ind w:left="576" w:hanging="576"/>
        <w:contextualSpacing w:val="0"/>
        <w:jc w:val="both"/>
        <w:rPr>
          <w:rFonts w:asciiTheme="majorHAnsi" w:eastAsiaTheme="majorEastAsia" w:hAnsiTheme="majorHAnsi" w:cstheme="majorBidi"/>
          <w:iCs/>
          <w:caps/>
          <w:color w:val="44546A" w:themeColor="text2"/>
          <w:sz w:val="24"/>
          <w:szCs w:val="24"/>
          <w:bdr w:val="none" w:sz="0" w:space="0" w:color="auto" w:frame="1"/>
          <w:lang w:eastAsia="ja-JP"/>
        </w:rPr>
      </w:pPr>
      <w:bookmarkStart w:id="12" w:name="_Toc527462618"/>
      <w:bookmarkStart w:id="13" w:name="_Toc122394503"/>
      <w:r w:rsidRPr="0045548C">
        <w:rPr>
          <w:rFonts w:asciiTheme="majorHAnsi" w:eastAsiaTheme="majorEastAsia" w:hAnsiTheme="majorHAnsi" w:cstheme="majorBidi"/>
          <w:iCs/>
          <w:caps/>
          <w:color w:val="44546A" w:themeColor="text2"/>
          <w:sz w:val="24"/>
          <w:szCs w:val="24"/>
          <w:bdr w:val="none" w:sz="0" w:space="0" w:color="auto" w:frame="1"/>
          <w:lang w:eastAsia="ja-JP"/>
        </w:rPr>
        <w:t>Activities of the project</w:t>
      </w:r>
      <w:bookmarkEnd w:id="12"/>
      <w:bookmarkEnd w:id="13"/>
    </w:p>
    <w:p w14:paraId="5DC2FB3C" w14:textId="2DEF4557" w:rsidR="00711049" w:rsidRPr="00617178" w:rsidRDefault="00711049" w:rsidP="00D87FFE">
      <w:pPr>
        <w:widowControl w:val="0"/>
        <w:autoSpaceDE w:val="0"/>
        <w:autoSpaceDN w:val="0"/>
        <w:adjustRightInd w:val="0"/>
        <w:spacing w:after="0" w:line="276" w:lineRule="auto"/>
        <w:jc w:val="both"/>
        <w:rPr>
          <w:rFonts w:asciiTheme="majorHAnsi" w:hAnsiTheme="majorHAnsi" w:cstheme="majorHAnsi"/>
          <w:b/>
          <w:bCs/>
          <w:lang w:val="en-GB"/>
        </w:rPr>
      </w:pPr>
      <w:bookmarkStart w:id="14" w:name="_Hlk49772801"/>
      <w:bookmarkStart w:id="15" w:name="_Toc527462619"/>
      <w:r w:rsidRPr="00617178">
        <w:rPr>
          <w:rFonts w:asciiTheme="majorHAnsi" w:hAnsiTheme="majorHAnsi" w:cstheme="majorHAnsi"/>
          <w:b/>
          <w:bCs/>
          <w:lang w:val="en-GB"/>
        </w:rPr>
        <w:t>Project Objective 1:</w:t>
      </w:r>
      <w:bookmarkEnd w:id="14"/>
      <w:r w:rsidR="009309D4" w:rsidRPr="00617178">
        <w:rPr>
          <w:rFonts w:asciiTheme="majorHAnsi" w:hAnsiTheme="majorHAnsi" w:cstheme="majorHAnsi"/>
          <w:b/>
          <w:bCs/>
          <w:lang w:val="en-GB"/>
        </w:rPr>
        <w:t xml:space="preserve"> Strengthening the capacity of Co-Existence Societies (C</w:t>
      </w:r>
      <w:r w:rsidR="00E319FD">
        <w:rPr>
          <w:rFonts w:asciiTheme="majorHAnsi" w:hAnsiTheme="majorHAnsi" w:cstheme="majorHAnsi"/>
          <w:b/>
          <w:bCs/>
          <w:lang w:val="en-GB"/>
        </w:rPr>
        <w:t>E</w:t>
      </w:r>
      <w:r w:rsidR="009309D4" w:rsidRPr="00617178">
        <w:rPr>
          <w:rFonts w:asciiTheme="majorHAnsi" w:hAnsiTheme="majorHAnsi" w:cstheme="majorHAnsi"/>
          <w:b/>
          <w:bCs/>
          <w:lang w:val="en-GB"/>
        </w:rPr>
        <w:t>S) and civil society to raise awareness of non-discriminatory national policies and to ensure that the government upholds inter-religion collaboration.</w:t>
      </w:r>
    </w:p>
    <w:p w14:paraId="1C2D067D" w14:textId="77777777" w:rsidR="00711049" w:rsidRPr="00617178" w:rsidRDefault="00711049" w:rsidP="00D87FFE">
      <w:pPr>
        <w:pStyle w:val="NoSpacing"/>
        <w:spacing w:line="276" w:lineRule="auto"/>
        <w:jc w:val="both"/>
        <w:rPr>
          <w:rFonts w:asciiTheme="majorHAnsi" w:hAnsiTheme="majorHAnsi" w:cstheme="majorHAnsi"/>
          <w:sz w:val="22"/>
          <w:szCs w:val="22"/>
        </w:rPr>
      </w:pPr>
    </w:p>
    <w:p w14:paraId="065EAD26" w14:textId="77777777" w:rsidR="00711049" w:rsidRPr="00617178" w:rsidRDefault="00711049" w:rsidP="00D87FFE">
      <w:pPr>
        <w:pStyle w:val="ListParagraph"/>
        <w:numPr>
          <w:ilvl w:val="0"/>
          <w:numId w:val="3"/>
        </w:numPr>
        <w:tabs>
          <w:tab w:val="left" w:pos="709"/>
        </w:tabs>
        <w:spacing w:line="276" w:lineRule="auto"/>
        <w:jc w:val="both"/>
        <w:rPr>
          <w:rFonts w:asciiTheme="majorHAnsi" w:hAnsiTheme="majorHAnsi" w:cstheme="majorHAnsi"/>
          <w:bCs/>
        </w:rPr>
      </w:pPr>
      <w:r w:rsidRPr="00617178">
        <w:rPr>
          <w:rFonts w:asciiTheme="majorHAnsi" w:hAnsiTheme="majorHAnsi" w:cstheme="majorHAnsi"/>
          <w:b/>
        </w:rPr>
        <w:t>A 1.1</w:t>
      </w:r>
      <w:r w:rsidRPr="00617178">
        <w:rPr>
          <w:rFonts w:asciiTheme="majorHAnsi" w:hAnsiTheme="majorHAnsi" w:cstheme="majorHAnsi"/>
          <w:bCs/>
        </w:rPr>
        <w:t>: Capacity assessment of village level Coexistence Societies and subsequent training on organizational development and proposal writing.</w:t>
      </w:r>
    </w:p>
    <w:p w14:paraId="79254612" w14:textId="2BE6574C" w:rsidR="00711049" w:rsidRPr="00617178" w:rsidRDefault="00711049" w:rsidP="00D87FFE">
      <w:pPr>
        <w:pStyle w:val="ListParagraph"/>
        <w:numPr>
          <w:ilvl w:val="0"/>
          <w:numId w:val="28"/>
        </w:numPr>
        <w:spacing w:line="276" w:lineRule="auto"/>
        <w:jc w:val="both"/>
        <w:rPr>
          <w:rFonts w:asciiTheme="majorHAnsi" w:hAnsiTheme="majorHAnsi" w:cstheme="majorHAnsi"/>
          <w:bCs/>
        </w:rPr>
      </w:pPr>
      <w:r w:rsidRPr="00617178">
        <w:rPr>
          <w:rFonts w:asciiTheme="majorHAnsi" w:hAnsiTheme="majorHAnsi" w:cstheme="majorHAnsi"/>
          <w:b/>
        </w:rPr>
        <w:t xml:space="preserve">A 1.1.1: </w:t>
      </w:r>
      <w:r w:rsidRPr="00617178">
        <w:rPr>
          <w:rFonts w:asciiTheme="majorHAnsi" w:hAnsiTheme="majorHAnsi" w:cstheme="majorHAnsi"/>
          <w:bCs/>
        </w:rPr>
        <w:t xml:space="preserve">Continuously assess and enhance the organizational development of Phase I Coexistence Societies through tailored trainings, action plans, and mentoring using the Grassroots Organizational Capacity Assessment </w:t>
      </w:r>
      <w:r w:rsidR="00267C9F">
        <w:rPr>
          <w:rFonts w:asciiTheme="majorHAnsi" w:hAnsiTheme="majorHAnsi" w:cstheme="majorHAnsi"/>
          <w:bCs/>
        </w:rPr>
        <w:t xml:space="preserve">(GOCA) </w:t>
      </w:r>
      <w:r w:rsidR="00217F6B">
        <w:rPr>
          <w:rFonts w:asciiTheme="majorHAnsi" w:hAnsiTheme="majorHAnsi" w:cstheme="majorHAnsi"/>
          <w:bCs/>
        </w:rPr>
        <w:t xml:space="preserve">ACTED’s </w:t>
      </w:r>
      <w:r w:rsidRPr="00617178">
        <w:rPr>
          <w:rFonts w:asciiTheme="majorHAnsi" w:hAnsiTheme="majorHAnsi" w:cstheme="majorHAnsi"/>
          <w:bCs/>
        </w:rPr>
        <w:t>tool.</w:t>
      </w:r>
      <w:r w:rsidRPr="00617178">
        <w:rPr>
          <w:rFonts w:asciiTheme="majorHAnsi" w:hAnsiTheme="majorHAnsi" w:cstheme="majorHAnsi"/>
        </w:rPr>
        <w:t xml:space="preserve"> </w:t>
      </w:r>
    </w:p>
    <w:p w14:paraId="25FE1461" w14:textId="149C3514" w:rsidR="00711049" w:rsidRPr="00617178" w:rsidRDefault="00711049" w:rsidP="00D87FFE">
      <w:pPr>
        <w:pStyle w:val="ListParagraph"/>
        <w:numPr>
          <w:ilvl w:val="0"/>
          <w:numId w:val="28"/>
        </w:numPr>
        <w:spacing w:line="276" w:lineRule="auto"/>
        <w:jc w:val="both"/>
        <w:rPr>
          <w:rFonts w:asciiTheme="majorHAnsi" w:hAnsiTheme="majorHAnsi" w:cstheme="majorHAnsi"/>
          <w:b/>
        </w:rPr>
      </w:pPr>
      <w:r w:rsidRPr="00617178">
        <w:rPr>
          <w:rFonts w:asciiTheme="majorHAnsi" w:hAnsiTheme="majorHAnsi" w:cstheme="majorHAnsi"/>
          <w:b/>
        </w:rPr>
        <w:t xml:space="preserve">A 1.1.2: </w:t>
      </w:r>
      <w:r w:rsidRPr="00617178">
        <w:rPr>
          <w:rFonts w:asciiTheme="majorHAnsi" w:hAnsiTheme="majorHAnsi" w:cstheme="majorHAnsi"/>
          <w:bCs/>
        </w:rPr>
        <w:t xml:space="preserve">Assess and enhance the organizational development of Phase II Coexistence Societies through tailored trainings, action plans, mentoring and provision of assets using the GOCA tool </w:t>
      </w:r>
    </w:p>
    <w:p w14:paraId="6CD5F9AA" w14:textId="4229C8D9" w:rsidR="00EC36D0" w:rsidRPr="00EC36D0" w:rsidRDefault="00711049" w:rsidP="00EC36D0">
      <w:pPr>
        <w:pStyle w:val="ListParagraph"/>
        <w:numPr>
          <w:ilvl w:val="0"/>
          <w:numId w:val="28"/>
        </w:numPr>
        <w:spacing w:line="276" w:lineRule="auto"/>
        <w:jc w:val="both"/>
        <w:rPr>
          <w:rFonts w:asciiTheme="majorHAnsi" w:hAnsiTheme="majorHAnsi" w:cstheme="majorHAnsi"/>
          <w:bCs/>
        </w:rPr>
      </w:pPr>
      <w:r w:rsidRPr="00617178">
        <w:rPr>
          <w:rFonts w:asciiTheme="majorHAnsi" w:hAnsiTheme="majorHAnsi" w:cstheme="majorHAnsi"/>
          <w:b/>
        </w:rPr>
        <w:t>A 1.1.3:</w:t>
      </w:r>
      <w:r w:rsidRPr="00617178">
        <w:rPr>
          <w:rFonts w:asciiTheme="majorHAnsi" w:hAnsiTheme="majorHAnsi" w:cstheme="majorHAnsi"/>
          <w:bCs/>
        </w:rPr>
        <w:t xml:space="preserve"> Run inclusion sessions in Coexistence Societies to enhance the role of youth, people with disabilities and women in inter-religious collaboration </w:t>
      </w:r>
    </w:p>
    <w:p w14:paraId="58EE07D6" w14:textId="44CCB5DA" w:rsidR="00711049" w:rsidRPr="00617178" w:rsidRDefault="00711049" w:rsidP="00D87FFE">
      <w:pPr>
        <w:pStyle w:val="ListParagraph"/>
        <w:numPr>
          <w:ilvl w:val="0"/>
          <w:numId w:val="3"/>
        </w:numPr>
        <w:tabs>
          <w:tab w:val="left" w:pos="709"/>
        </w:tabs>
        <w:spacing w:line="276" w:lineRule="auto"/>
        <w:jc w:val="both"/>
        <w:rPr>
          <w:rFonts w:asciiTheme="majorHAnsi" w:hAnsiTheme="majorHAnsi" w:cstheme="majorHAnsi"/>
          <w:bCs/>
        </w:rPr>
      </w:pPr>
      <w:r w:rsidRPr="00617178">
        <w:rPr>
          <w:rFonts w:asciiTheme="majorHAnsi" w:hAnsiTheme="majorHAnsi" w:cstheme="majorHAnsi"/>
          <w:b/>
        </w:rPr>
        <w:t>A 1.2</w:t>
      </w:r>
      <w:r w:rsidRPr="00617178">
        <w:rPr>
          <w:rFonts w:asciiTheme="majorHAnsi" w:hAnsiTheme="majorHAnsi" w:cstheme="majorHAnsi"/>
          <w:bCs/>
        </w:rPr>
        <w:t>: Continually enhance the technical knowledge of Master Trainers within District Training Pools through refresher trainings on religious freedom laws/policies, conflict mitiga</w:t>
      </w:r>
      <w:r w:rsidR="00B85AA8">
        <w:rPr>
          <w:rFonts w:asciiTheme="majorHAnsi" w:hAnsiTheme="majorHAnsi" w:cstheme="majorHAnsi"/>
          <w:bCs/>
        </w:rPr>
        <w:t xml:space="preserve">tion and early warning systems </w:t>
      </w:r>
    </w:p>
    <w:p w14:paraId="3EAF71A3" w14:textId="6461FE76" w:rsidR="00711049" w:rsidRPr="00617178" w:rsidRDefault="00711049" w:rsidP="00D87FFE">
      <w:pPr>
        <w:pStyle w:val="ListParagraph"/>
        <w:numPr>
          <w:ilvl w:val="0"/>
          <w:numId w:val="3"/>
        </w:numPr>
        <w:tabs>
          <w:tab w:val="left" w:pos="709"/>
        </w:tabs>
        <w:spacing w:line="276" w:lineRule="auto"/>
        <w:jc w:val="both"/>
        <w:rPr>
          <w:rFonts w:asciiTheme="majorHAnsi" w:hAnsiTheme="majorHAnsi" w:cstheme="majorHAnsi"/>
          <w:bCs/>
        </w:rPr>
      </w:pPr>
      <w:r w:rsidRPr="00617178">
        <w:rPr>
          <w:rFonts w:asciiTheme="majorHAnsi" w:hAnsiTheme="majorHAnsi" w:cstheme="majorHAnsi"/>
          <w:b/>
        </w:rPr>
        <w:t>A 1.3:</w:t>
      </w:r>
      <w:r w:rsidRPr="00617178">
        <w:rPr>
          <w:rFonts w:asciiTheme="majorHAnsi" w:hAnsiTheme="majorHAnsi" w:cstheme="majorHAnsi"/>
          <w:bCs/>
        </w:rPr>
        <w:t xml:space="preserve"> Cascade trainings for village-level Coexistence Societies on religious freedom laws/policies, conflict mitigation and early warning systems by exist</w:t>
      </w:r>
      <w:r w:rsidR="00B85AA8">
        <w:rPr>
          <w:rFonts w:asciiTheme="majorHAnsi" w:hAnsiTheme="majorHAnsi" w:cstheme="majorHAnsi"/>
          <w:bCs/>
        </w:rPr>
        <w:t xml:space="preserve">ing District Training Pools </w:t>
      </w:r>
    </w:p>
    <w:p w14:paraId="6BA74C55" w14:textId="69B2A7F6" w:rsidR="00711049" w:rsidRPr="00617178" w:rsidRDefault="00711049" w:rsidP="00D87FFE">
      <w:pPr>
        <w:pStyle w:val="ListParagraph"/>
        <w:numPr>
          <w:ilvl w:val="0"/>
          <w:numId w:val="3"/>
        </w:numPr>
        <w:tabs>
          <w:tab w:val="left" w:pos="709"/>
        </w:tabs>
        <w:spacing w:line="276" w:lineRule="auto"/>
        <w:jc w:val="both"/>
        <w:rPr>
          <w:rFonts w:asciiTheme="majorHAnsi" w:hAnsiTheme="majorHAnsi" w:cstheme="majorHAnsi"/>
          <w:bCs/>
        </w:rPr>
      </w:pPr>
      <w:r w:rsidRPr="00617178">
        <w:rPr>
          <w:rFonts w:asciiTheme="majorHAnsi" w:hAnsiTheme="majorHAnsi" w:cstheme="majorHAnsi"/>
          <w:b/>
        </w:rPr>
        <w:t>A 1.4</w:t>
      </w:r>
      <w:r w:rsidRPr="00617178">
        <w:rPr>
          <w:rFonts w:asciiTheme="majorHAnsi" w:hAnsiTheme="majorHAnsi" w:cstheme="majorHAnsi"/>
          <w:bCs/>
        </w:rPr>
        <w:t>: Conduct mentorship trainings for Phase I Coexistence Societies’ members and supervise their role as community role models and mentors for Phase II Coexistence S</w:t>
      </w:r>
      <w:r w:rsidR="00B85AA8">
        <w:rPr>
          <w:rFonts w:asciiTheme="majorHAnsi" w:hAnsiTheme="majorHAnsi" w:cstheme="majorHAnsi"/>
          <w:bCs/>
        </w:rPr>
        <w:t xml:space="preserve">ocieties </w:t>
      </w:r>
    </w:p>
    <w:p w14:paraId="0C285C15" w14:textId="1A4959F3" w:rsidR="00711049" w:rsidRPr="00617178" w:rsidRDefault="00711049" w:rsidP="00D87FFE">
      <w:pPr>
        <w:pStyle w:val="ListParagraph"/>
        <w:numPr>
          <w:ilvl w:val="0"/>
          <w:numId w:val="3"/>
        </w:numPr>
        <w:tabs>
          <w:tab w:val="left" w:pos="709"/>
        </w:tabs>
        <w:spacing w:line="276" w:lineRule="auto"/>
        <w:jc w:val="both"/>
        <w:rPr>
          <w:rFonts w:asciiTheme="majorHAnsi" w:hAnsiTheme="majorHAnsi" w:cstheme="majorHAnsi"/>
          <w:bCs/>
        </w:rPr>
      </w:pPr>
      <w:r w:rsidRPr="00617178">
        <w:rPr>
          <w:rFonts w:asciiTheme="majorHAnsi" w:hAnsiTheme="majorHAnsi" w:cstheme="majorHAnsi"/>
          <w:b/>
        </w:rPr>
        <w:t>A 1.5:</w:t>
      </w:r>
      <w:r w:rsidRPr="00617178">
        <w:rPr>
          <w:rFonts w:asciiTheme="majorHAnsi" w:hAnsiTheme="majorHAnsi" w:cstheme="majorHAnsi"/>
          <w:bCs/>
        </w:rPr>
        <w:t xml:space="preserve"> Exposure visits to promote replication among non-target Coexistence Societies, as well as twin established Coexistence Societies to facilitate religious</w:t>
      </w:r>
      <w:r w:rsidR="00B85AA8">
        <w:rPr>
          <w:rFonts w:asciiTheme="majorHAnsi" w:hAnsiTheme="majorHAnsi" w:cstheme="majorHAnsi"/>
          <w:bCs/>
        </w:rPr>
        <w:t xml:space="preserve"> exchange and resource pooling </w:t>
      </w:r>
    </w:p>
    <w:p w14:paraId="45F56ADC" w14:textId="23DD1E7B" w:rsidR="00711049" w:rsidRPr="00A95F91" w:rsidRDefault="00711049" w:rsidP="00D87FFE">
      <w:pPr>
        <w:pStyle w:val="ListParagraph"/>
        <w:numPr>
          <w:ilvl w:val="0"/>
          <w:numId w:val="3"/>
        </w:numPr>
        <w:tabs>
          <w:tab w:val="left" w:pos="709"/>
        </w:tabs>
        <w:spacing w:line="276" w:lineRule="auto"/>
        <w:jc w:val="both"/>
        <w:rPr>
          <w:rFonts w:asciiTheme="majorHAnsi" w:hAnsiTheme="majorHAnsi" w:cstheme="majorHAnsi"/>
          <w:bCs/>
        </w:rPr>
      </w:pPr>
      <w:bookmarkStart w:id="16" w:name="_Hlk49772918"/>
      <w:r w:rsidRPr="00617178">
        <w:rPr>
          <w:rFonts w:asciiTheme="majorHAnsi" w:hAnsiTheme="majorHAnsi" w:cstheme="majorHAnsi"/>
          <w:b/>
        </w:rPr>
        <w:t>A 1.6:</w:t>
      </w:r>
      <w:r w:rsidRPr="00617178">
        <w:rPr>
          <w:rFonts w:asciiTheme="majorHAnsi" w:hAnsiTheme="majorHAnsi" w:cstheme="majorHAnsi"/>
          <w:bCs/>
        </w:rPr>
        <w:t xml:space="preserve"> </w:t>
      </w:r>
      <w:bookmarkEnd w:id="16"/>
      <w:r w:rsidRPr="00617178">
        <w:rPr>
          <w:rFonts w:asciiTheme="majorHAnsi" w:hAnsiTheme="majorHAnsi" w:cstheme="majorHAnsi"/>
          <w:bCs/>
        </w:rPr>
        <w:t xml:space="preserve">Facilitating annual meetings of Coexistence Societies to strengthen their network and </w:t>
      </w:r>
      <w:r w:rsidR="00A95F91">
        <w:rPr>
          <w:rFonts w:asciiTheme="majorHAnsi" w:hAnsiTheme="majorHAnsi" w:cstheme="majorHAnsi"/>
          <w:bCs/>
        </w:rPr>
        <w:t xml:space="preserve">foster greater coordination </w:t>
      </w:r>
    </w:p>
    <w:p w14:paraId="73115302" w14:textId="77777777" w:rsidR="00711049" w:rsidRPr="00617178" w:rsidRDefault="00711049" w:rsidP="00D87FFE">
      <w:pPr>
        <w:tabs>
          <w:tab w:val="left" w:pos="709"/>
        </w:tabs>
        <w:spacing w:line="276" w:lineRule="auto"/>
        <w:jc w:val="both"/>
        <w:rPr>
          <w:rFonts w:asciiTheme="majorHAnsi" w:hAnsiTheme="majorHAnsi" w:cstheme="majorHAnsi"/>
          <w:b/>
        </w:rPr>
      </w:pPr>
      <w:bookmarkStart w:id="17" w:name="_Hlk49773138"/>
      <w:r w:rsidRPr="00617178">
        <w:rPr>
          <w:rFonts w:asciiTheme="majorHAnsi" w:hAnsiTheme="majorHAnsi" w:cstheme="majorHAnsi"/>
          <w:b/>
        </w:rPr>
        <w:lastRenderedPageBreak/>
        <w:t>Project Objective 2</w:t>
      </w:r>
      <w:bookmarkEnd w:id="17"/>
      <w:r w:rsidRPr="00617178">
        <w:rPr>
          <w:rFonts w:asciiTheme="majorHAnsi" w:hAnsiTheme="majorHAnsi" w:cstheme="majorHAnsi"/>
          <w:b/>
        </w:rPr>
        <w:t>: To support efforts of civil society to educate local government as well as the public on implementing national policies to promote positive reform.</w:t>
      </w:r>
    </w:p>
    <w:p w14:paraId="7AAA72CD" w14:textId="18A00601" w:rsidR="00711049" w:rsidRPr="00617178" w:rsidRDefault="00711049" w:rsidP="00D87FFE">
      <w:pPr>
        <w:pStyle w:val="ListParagraph"/>
        <w:numPr>
          <w:ilvl w:val="0"/>
          <w:numId w:val="29"/>
        </w:numPr>
        <w:tabs>
          <w:tab w:val="left" w:pos="709"/>
        </w:tabs>
        <w:spacing w:line="276" w:lineRule="auto"/>
        <w:jc w:val="both"/>
        <w:rPr>
          <w:rFonts w:asciiTheme="majorHAnsi" w:hAnsiTheme="majorHAnsi" w:cstheme="majorHAnsi"/>
          <w:bCs/>
        </w:rPr>
      </w:pPr>
      <w:r w:rsidRPr="00617178">
        <w:rPr>
          <w:rFonts w:asciiTheme="majorHAnsi" w:hAnsiTheme="majorHAnsi" w:cstheme="majorHAnsi"/>
          <w:b/>
        </w:rPr>
        <w:t xml:space="preserve">A 2.1: </w:t>
      </w:r>
      <w:r w:rsidRPr="00617178">
        <w:rPr>
          <w:rFonts w:asciiTheme="majorHAnsi" w:hAnsiTheme="majorHAnsi" w:cstheme="majorHAnsi"/>
          <w:bCs/>
        </w:rPr>
        <w:t xml:space="preserve"> Hold consultation sessions with Coexistence Committees, public officials and community actors to enhan</w:t>
      </w:r>
      <w:r w:rsidR="00A95F91">
        <w:rPr>
          <w:rFonts w:asciiTheme="majorHAnsi" w:hAnsiTheme="majorHAnsi" w:cstheme="majorHAnsi"/>
          <w:bCs/>
        </w:rPr>
        <w:t xml:space="preserve">ce civil-public cooperation </w:t>
      </w:r>
    </w:p>
    <w:p w14:paraId="78032512" w14:textId="4EED3920" w:rsidR="00711049" w:rsidRPr="00617178" w:rsidRDefault="00711049" w:rsidP="00D87FFE">
      <w:pPr>
        <w:pStyle w:val="ListParagraph"/>
        <w:numPr>
          <w:ilvl w:val="0"/>
          <w:numId w:val="29"/>
        </w:numPr>
        <w:tabs>
          <w:tab w:val="left" w:pos="709"/>
        </w:tabs>
        <w:spacing w:line="276" w:lineRule="auto"/>
        <w:jc w:val="both"/>
        <w:rPr>
          <w:rFonts w:asciiTheme="majorHAnsi" w:hAnsiTheme="majorHAnsi" w:cstheme="majorHAnsi"/>
          <w:bCs/>
        </w:rPr>
      </w:pPr>
      <w:r w:rsidRPr="00617178">
        <w:rPr>
          <w:rFonts w:asciiTheme="majorHAnsi" w:hAnsiTheme="majorHAnsi" w:cstheme="majorHAnsi"/>
          <w:b/>
        </w:rPr>
        <w:t>A 2.2:</w:t>
      </w:r>
      <w:r w:rsidRPr="00617178">
        <w:rPr>
          <w:rFonts w:asciiTheme="majorHAnsi" w:hAnsiTheme="majorHAnsi" w:cstheme="majorHAnsi"/>
          <w:bCs/>
        </w:rPr>
        <w:t xml:space="preserve"> Cascade trainings to public officials within Coexistence Committees on religious freedom, conflict mitigation and early warning syste</w:t>
      </w:r>
      <w:r w:rsidR="00A95F91">
        <w:rPr>
          <w:rFonts w:asciiTheme="majorHAnsi" w:hAnsiTheme="majorHAnsi" w:cstheme="majorHAnsi"/>
          <w:bCs/>
        </w:rPr>
        <w:t xml:space="preserve">ms by district training pools </w:t>
      </w:r>
    </w:p>
    <w:p w14:paraId="2BB21475" w14:textId="5F3970A4" w:rsidR="00711049" w:rsidRPr="00617178" w:rsidRDefault="00711049" w:rsidP="00D87FFE">
      <w:pPr>
        <w:pStyle w:val="ListParagraph"/>
        <w:numPr>
          <w:ilvl w:val="0"/>
          <w:numId w:val="29"/>
        </w:numPr>
        <w:tabs>
          <w:tab w:val="left" w:pos="709"/>
        </w:tabs>
        <w:spacing w:line="276" w:lineRule="auto"/>
        <w:jc w:val="both"/>
        <w:rPr>
          <w:rFonts w:asciiTheme="majorHAnsi" w:hAnsiTheme="majorHAnsi" w:cstheme="majorHAnsi"/>
          <w:bCs/>
        </w:rPr>
      </w:pPr>
      <w:r w:rsidRPr="00617178">
        <w:rPr>
          <w:rFonts w:asciiTheme="majorHAnsi" w:hAnsiTheme="majorHAnsi" w:cstheme="majorHAnsi"/>
          <w:b/>
        </w:rPr>
        <w:t>A 2.3:</w:t>
      </w:r>
      <w:r w:rsidRPr="00617178">
        <w:rPr>
          <w:rFonts w:asciiTheme="majorHAnsi" w:hAnsiTheme="majorHAnsi" w:cstheme="majorHAnsi"/>
          <w:bCs/>
        </w:rPr>
        <w:t xml:space="preserve"> Pilot and scale up small-grants competition for Coexistence Societies to promote positive behavior change regarding religious tolerance within and across communi</w:t>
      </w:r>
      <w:r w:rsidR="00A95F91">
        <w:rPr>
          <w:rFonts w:asciiTheme="majorHAnsi" w:hAnsiTheme="majorHAnsi" w:cstheme="majorHAnsi"/>
          <w:bCs/>
        </w:rPr>
        <w:t xml:space="preserve">ties </w:t>
      </w:r>
    </w:p>
    <w:p w14:paraId="69C79C27" w14:textId="2F320E44" w:rsidR="00711049" w:rsidRPr="00617178" w:rsidRDefault="00711049" w:rsidP="00D87FFE">
      <w:pPr>
        <w:pStyle w:val="ListParagraph"/>
        <w:numPr>
          <w:ilvl w:val="0"/>
          <w:numId w:val="29"/>
        </w:numPr>
        <w:tabs>
          <w:tab w:val="left" w:pos="709"/>
        </w:tabs>
        <w:spacing w:line="276" w:lineRule="auto"/>
        <w:jc w:val="both"/>
        <w:rPr>
          <w:rFonts w:asciiTheme="majorHAnsi" w:hAnsiTheme="majorHAnsi" w:cstheme="majorHAnsi"/>
          <w:bCs/>
        </w:rPr>
      </w:pPr>
      <w:r w:rsidRPr="00617178">
        <w:rPr>
          <w:rFonts w:asciiTheme="majorHAnsi" w:hAnsiTheme="majorHAnsi" w:cstheme="majorHAnsi"/>
          <w:b/>
        </w:rPr>
        <w:t>A 2.4:</w:t>
      </w:r>
      <w:r w:rsidRPr="00617178">
        <w:rPr>
          <w:rFonts w:asciiTheme="majorHAnsi" w:hAnsiTheme="majorHAnsi" w:cstheme="majorHAnsi"/>
          <w:bCs/>
        </w:rPr>
        <w:t xml:space="preserve"> Interim multi-stakeholder workshops at the nat</w:t>
      </w:r>
      <w:r w:rsidR="00A95F91">
        <w:rPr>
          <w:rFonts w:asciiTheme="majorHAnsi" w:hAnsiTheme="majorHAnsi" w:cstheme="majorHAnsi"/>
          <w:bCs/>
        </w:rPr>
        <w:t xml:space="preserve">ional and/or provincial level </w:t>
      </w:r>
    </w:p>
    <w:p w14:paraId="29BE613B" w14:textId="77777777" w:rsidR="00711049" w:rsidRPr="00617178" w:rsidRDefault="00711049" w:rsidP="00D87FFE">
      <w:pPr>
        <w:pStyle w:val="ListParagraph"/>
        <w:tabs>
          <w:tab w:val="left" w:pos="709"/>
        </w:tabs>
        <w:spacing w:line="276" w:lineRule="auto"/>
        <w:jc w:val="both"/>
        <w:rPr>
          <w:rFonts w:asciiTheme="majorHAnsi" w:hAnsiTheme="majorHAnsi" w:cstheme="majorHAnsi"/>
          <w:bCs/>
        </w:rPr>
      </w:pPr>
    </w:p>
    <w:p w14:paraId="07A4DED7" w14:textId="77777777" w:rsidR="00711049" w:rsidRPr="00617178" w:rsidRDefault="00711049" w:rsidP="00D87FFE">
      <w:pPr>
        <w:tabs>
          <w:tab w:val="left" w:pos="709"/>
        </w:tabs>
        <w:spacing w:line="276" w:lineRule="auto"/>
        <w:jc w:val="both"/>
        <w:rPr>
          <w:rFonts w:asciiTheme="majorHAnsi" w:hAnsiTheme="majorHAnsi" w:cstheme="majorHAnsi"/>
          <w:b/>
        </w:rPr>
      </w:pPr>
      <w:r w:rsidRPr="00617178">
        <w:rPr>
          <w:rFonts w:asciiTheme="majorHAnsi" w:hAnsiTheme="majorHAnsi" w:cstheme="majorHAnsi"/>
          <w:b/>
        </w:rPr>
        <w:t>Project Objective 3:  Developing accountability mechanisms to better monitor, document and advocate against abuses</w:t>
      </w:r>
    </w:p>
    <w:p w14:paraId="5B059FBE" w14:textId="0A8276DD" w:rsidR="00711049" w:rsidRPr="00617178" w:rsidRDefault="00711049" w:rsidP="00D87FFE">
      <w:pPr>
        <w:pStyle w:val="ListParagraph"/>
        <w:numPr>
          <w:ilvl w:val="0"/>
          <w:numId w:val="30"/>
        </w:numPr>
        <w:tabs>
          <w:tab w:val="left" w:pos="709"/>
        </w:tabs>
        <w:spacing w:line="276" w:lineRule="auto"/>
        <w:jc w:val="both"/>
        <w:rPr>
          <w:rFonts w:asciiTheme="majorHAnsi" w:hAnsiTheme="majorHAnsi" w:cstheme="majorHAnsi"/>
          <w:bCs/>
        </w:rPr>
      </w:pPr>
      <w:r w:rsidRPr="00617178">
        <w:rPr>
          <w:rFonts w:asciiTheme="majorHAnsi" w:hAnsiTheme="majorHAnsi" w:cstheme="majorHAnsi"/>
          <w:b/>
        </w:rPr>
        <w:t xml:space="preserve">A 3.1: </w:t>
      </w:r>
      <w:r w:rsidRPr="00617178">
        <w:rPr>
          <w:rFonts w:asciiTheme="majorHAnsi" w:hAnsiTheme="majorHAnsi" w:cstheme="majorHAnsi"/>
          <w:bCs/>
        </w:rPr>
        <w:t>Facilitating the development of standard by-laws to formalize the protection of religious freedom as part of the Local Authoritie</w:t>
      </w:r>
      <w:r w:rsidR="00885EE2">
        <w:rPr>
          <w:rFonts w:asciiTheme="majorHAnsi" w:hAnsiTheme="majorHAnsi" w:cstheme="majorHAnsi"/>
          <w:bCs/>
        </w:rPr>
        <w:t xml:space="preserve">s’ mandates </w:t>
      </w:r>
    </w:p>
    <w:p w14:paraId="01CE1A5D" w14:textId="77777777" w:rsidR="00711049" w:rsidRPr="00617178" w:rsidRDefault="00711049" w:rsidP="00D87FFE">
      <w:pPr>
        <w:pStyle w:val="ListParagraph"/>
        <w:numPr>
          <w:ilvl w:val="0"/>
          <w:numId w:val="31"/>
        </w:numPr>
        <w:tabs>
          <w:tab w:val="left" w:pos="709"/>
        </w:tabs>
        <w:spacing w:line="276" w:lineRule="auto"/>
        <w:jc w:val="both"/>
        <w:rPr>
          <w:rFonts w:asciiTheme="majorHAnsi" w:hAnsiTheme="majorHAnsi" w:cstheme="majorHAnsi"/>
          <w:bCs/>
        </w:rPr>
      </w:pPr>
      <w:r w:rsidRPr="00617178">
        <w:rPr>
          <w:rFonts w:asciiTheme="majorHAnsi" w:hAnsiTheme="majorHAnsi" w:cstheme="majorHAnsi"/>
          <w:b/>
        </w:rPr>
        <w:t>A 3.1.1:</w:t>
      </w:r>
      <w:r w:rsidRPr="00617178">
        <w:rPr>
          <w:rFonts w:asciiTheme="majorHAnsi" w:hAnsiTheme="majorHAnsi" w:cstheme="majorHAnsi"/>
          <w:bCs/>
        </w:rPr>
        <w:t xml:space="preserve"> Formalize the setup and monitor the management of Coexistence Committees in each target Local Authority.</w:t>
      </w:r>
    </w:p>
    <w:p w14:paraId="5AD60932" w14:textId="77777777" w:rsidR="00711049" w:rsidRPr="00617178" w:rsidRDefault="00711049" w:rsidP="00D87FFE">
      <w:pPr>
        <w:pStyle w:val="ListParagraph"/>
        <w:numPr>
          <w:ilvl w:val="0"/>
          <w:numId w:val="31"/>
        </w:numPr>
        <w:tabs>
          <w:tab w:val="left" w:pos="709"/>
        </w:tabs>
        <w:spacing w:line="276" w:lineRule="auto"/>
        <w:jc w:val="both"/>
        <w:rPr>
          <w:rFonts w:asciiTheme="majorHAnsi" w:hAnsiTheme="majorHAnsi" w:cstheme="majorHAnsi"/>
          <w:bCs/>
        </w:rPr>
      </w:pPr>
      <w:r w:rsidRPr="00617178">
        <w:rPr>
          <w:rFonts w:asciiTheme="majorHAnsi" w:hAnsiTheme="majorHAnsi" w:cstheme="majorHAnsi"/>
          <w:b/>
        </w:rPr>
        <w:t>A 3.1.2</w:t>
      </w:r>
      <w:r w:rsidRPr="00617178">
        <w:rPr>
          <w:rFonts w:asciiTheme="majorHAnsi" w:hAnsiTheme="majorHAnsi" w:cstheme="majorHAnsi"/>
          <w:bCs/>
        </w:rPr>
        <w:t>: Roll-out standard by-laws to formalize the protection of religious freedom within Local Authorities’ mandates.</w:t>
      </w:r>
    </w:p>
    <w:p w14:paraId="602BB1D5" w14:textId="16C2E428" w:rsidR="00711049" w:rsidRPr="00617178" w:rsidRDefault="00711049" w:rsidP="00D87FFE">
      <w:pPr>
        <w:pStyle w:val="ListParagraph"/>
        <w:numPr>
          <w:ilvl w:val="0"/>
          <w:numId w:val="30"/>
        </w:numPr>
        <w:tabs>
          <w:tab w:val="left" w:pos="709"/>
        </w:tabs>
        <w:spacing w:line="276" w:lineRule="auto"/>
        <w:jc w:val="both"/>
        <w:rPr>
          <w:rFonts w:asciiTheme="majorHAnsi" w:hAnsiTheme="majorHAnsi" w:cstheme="majorHAnsi"/>
          <w:bCs/>
        </w:rPr>
      </w:pPr>
      <w:r w:rsidRPr="00617178">
        <w:rPr>
          <w:rFonts w:asciiTheme="majorHAnsi" w:hAnsiTheme="majorHAnsi" w:cstheme="majorHAnsi"/>
          <w:b/>
        </w:rPr>
        <w:t>A 3.2</w:t>
      </w:r>
      <w:r w:rsidRPr="00617178">
        <w:rPr>
          <w:rFonts w:asciiTheme="majorHAnsi" w:hAnsiTheme="majorHAnsi" w:cstheme="majorHAnsi"/>
          <w:bCs/>
        </w:rPr>
        <w:t>: Facilitating the revision of citizen’s charters to formalize the protection of religious freedom and the inclusion of ci</w:t>
      </w:r>
      <w:r w:rsidR="00885EE2">
        <w:rPr>
          <w:rFonts w:asciiTheme="majorHAnsi" w:hAnsiTheme="majorHAnsi" w:cstheme="majorHAnsi"/>
          <w:bCs/>
        </w:rPr>
        <w:t xml:space="preserve">vil society </w:t>
      </w:r>
    </w:p>
    <w:p w14:paraId="07523417" w14:textId="47E590BF" w:rsidR="00711049" w:rsidRPr="00617178" w:rsidRDefault="00711049" w:rsidP="00D87FFE">
      <w:pPr>
        <w:pStyle w:val="ListParagraph"/>
        <w:numPr>
          <w:ilvl w:val="0"/>
          <w:numId w:val="30"/>
        </w:numPr>
        <w:tabs>
          <w:tab w:val="left" w:pos="709"/>
        </w:tabs>
        <w:spacing w:line="276" w:lineRule="auto"/>
        <w:jc w:val="both"/>
        <w:rPr>
          <w:rFonts w:asciiTheme="majorHAnsi" w:hAnsiTheme="majorHAnsi" w:cstheme="majorHAnsi"/>
          <w:bCs/>
        </w:rPr>
      </w:pPr>
      <w:r w:rsidRPr="00617178">
        <w:rPr>
          <w:rFonts w:asciiTheme="majorHAnsi" w:hAnsiTheme="majorHAnsi" w:cstheme="majorHAnsi"/>
          <w:b/>
        </w:rPr>
        <w:t>A 3.3:</w:t>
      </w:r>
      <w:r w:rsidRPr="00617178">
        <w:rPr>
          <w:rFonts w:asciiTheme="majorHAnsi" w:hAnsiTheme="majorHAnsi" w:cstheme="majorHAnsi"/>
          <w:bCs/>
        </w:rPr>
        <w:t xml:space="preserve"> Strengthening Local Authorities’ complaints and response mechanism in relation to religi</w:t>
      </w:r>
      <w:r w:rsidR="00885EE2">
        <w:rPr>
          <w:rFonts w:asciiTheme="majorHAnsi" w:hAnsiTheme="majorHAnsi" w:cstheme="majorHAnsi"/>
          <w:bCs/>
        </w:rPr>
        <w:t xml:space="preserve">ous freedom </w:t>
      </w:r>
    </w:p>
    <w:p w14:paraId="77A5058F" w14:textId="7A9E51FF" w:rsidR="00711049" w:rsidRPr="00617178" w:rsidRDefault="00711049" w:rsidP="00D87FFE">
      <w:pPr>
        <w:pStyle w:val="ListParagraph"/>
        <w:numPr>
          <w:ilvl w:val="0"/>
          <w:numId w:val="30"/>
        </w:numPr>
        <w:tabs>
          <w:tab w:val="left" w:pos="709"/>
        </w:tabs>
        <w:spacing w:line="276" w:lineRule="auto"/>
        <w:jc w:val="both"/>
        <w:rPr>
          <w:rFonts w:asciiTheme="majorHAnsi" w:hAnsiTheme="majorHAnsi" w:cstheme="majorHAnsi"/>
          <w:bCs/>
        </w:rPr>
      </w:pPr>
      <w:r w:rsidRPr="00617178">
        <w:rPr>
          <w:rFonts w:asciiTheme="majorHAnsi" w:hAnsiTheme="majorHAnsi" w:cstheme="majorHAnsi"/>
          <w:b/>
        </w:rPr>
        <w:t>A 3.4:</w:t>
      </w:r>
      <w:r w:rsidRPr="00617178">
        <w:rPr>
          <w:rFonts w:asciiTheme="majorHAnsi" w:hAnsiTheme="majorHAnsi" w:cstheme="majorHAnsi"/>
          <w:bCs/>
        </w:rPr>
        <w:t xml:space="preserve"> Organizing awareness sessions on the complaints and response mechanism for ci</w:t>
      </w:r>
      <w:r w:rsidR="004871AC">
        <w:rPr>
          <w:rFonts w:asciiTheme="majorHAnsi" w:hAnsiTheme="majorHAnsi" w:cstheme="majorHAnsi"/>
          <w:bCs/>
        </w:rPr>
        <w:t xml:space="preserve">vil society </w:t>
      </w:r>
    </w:p>
    <w:p w14:paraId="10D3296D" w14:textId="142B245C" w:rsidR="00711049" w:rsidRPr="00617178" w:rsidRDefault="00711049" w:rsidP="00D87FFE">
      <w:pPr>
        <w:pStyle w:val="ListParagraph"/>
        <w:numPr>
          <w:ilvl w:val="0"/>
          <w:numId w:val="30"/>
        </w:numPr>
        <w:tabs>
          <w:tab w:val="left" w:pos="709"/>
        </w:tabs>
        <w:spacing w:line="276" w:lineRule="auto"/>
        <w:jc w:val="both"/>
        <w:rPr>
          <w:rFonts w:asciiTheme="majorHAnsi" w:hAnsiTheme="majorHAnsi" w:cstheme="majorHAnsi"/>
          <w:bCs/>
        </w:rPr>
      </w:pPr>
      <w:r w:rsidRPr="00617178">
        <w:rPr>
          <w:rFonts w:asciiTheme="majorHAnsi" w:hAnsiTheme="majorHAnsi" w:cstheme="majorHAnsi"/>
          <w:b/>
        </w:rPr>
        <w:t>A 3.5:</w:t>
      </w:r>
      <w:r w:rsidRPr="00617178">
        <w:rPr>
          <w:rFonts w:asciiTheme="majorHAnsi" w:hAnsiTheme="majorHAnsi" w:cstheme="majorHAnsi"/>
          <w:bCs/>
        </w:rPr>
        <w:t xml:space="preserve"> Exposure visits to promote accountability mechanisms to non-target Local </w:t>
      </w:r>
      <w:r w:rsidR="004871AC">
        <w:rPr>
          <w:rFonts w:asciiTheme="majorHAnsi" w:hAnsiTheme="majorHAnsi" w:cstheme="majorHAnsi"/>
          <w:bCs/>
        </w:rPr>
        <w:t>Authorities</w:t>
      </w:r>
    </w:p>
    <w:p w14:paraId="6FB4A9C5" w14:textId="77777777" w:rsidR="00FF5EDB" w:rsidRPr="00FF5EDB" w:rsidRDefault="00FF5EDB" w:rsidP="00D87FFE">
      <w:pPr>
        <w:jc w:val="both"/>
        <w:rPr>
          <w:rFonts w:cstheme="minorHAnsi"/>
        </w:rPr>
      </w:pPr>
    </w:p>
    <w:p w14:paraId="6DBCC3A4" w14:textId="79527530" w:rsidR="004F2FC6" w:rsidRPr="00090741" w:rsidRDefault="004F2FC6" w:rsidP="00D87FFE">
      <w:pPr>
        <w:pStyle w:val="Heading1"/>
        <w:keepNext/>
        <w:keepLines/>
        <w:pBdr>
          <w:bottom w:val="dotted" w:sz="8" w:space="1" w:color="44546A" w:themeColor="text2"/>
        </w:pBdr>
        <w:shd w:val="clear" w:color="auto" w:fill="auto"/>
        <w:spacing w:before="200" w:after="120"/>
        <w:ind w:left="709" w:hanging="709"/>
        <w:rPr>
          <w:rFonts w:ascii="Century Gothic" w:eastAsiaTheme="majorEastAsia" w:hAnsi="Century Gothic" w:cstheme="majorBidi"/>
          <w:iCs/>
          <w:color w:val="44546A" w:themeColor="text2"/>
          <w:sz w:val="32"/>
          <w:szCs w:val="28"/>
          <w:bdr w:val="none" w:sz="0" w:space="0" w:color="auto" w:frame="1"/>
          <w:lang w:eastAsia="ja-JP"/>
        </w:rPr>
      </w:pPr>
      <w:bookmarkStart w:id="18" w:name="_Toc122394504"/>
      <w:r w:rsidRPr="00090741">
        <w:rPr>
          <w:rFonts w:ascii="Century Gothic" w:eastAsiaTheme="majorEastAsia" w:hAnsi="Century Gothic" w:cstheme="majorBidi"/>
          <w:iCs/>
          <w:color w:val="44546A" w:themeColor="text2"/>
          <w:sz w:val="32"/>
          <w:szCs w:val="28"/>
          <w:bdr w:val="none" w:sz="0" w:space="0" w:color="auto" w:frame="1"/>
          <w:lang w:eastAsia="ja-JP"/>
        </w:rPr>
        <w:t>Key Project Stakeholders</w:t>
      </w:r>
      <w:bookmarkEnd w:id="15"/>
      <w:bookmarkEnd w:id="18"/>
    </w:p>
    <w:p w14:paraId="5A6396BF" w14:textId="1C6C0882" w:rsidR="00054755" w:rsidRPr="00617178" w:rsidRDefault="00D54935" w:rsidP="00D87FFE">
      <w:pPr>
        <w:pStyle w:val="BodyText"/>
        <w:spacing w:after="200"/>
        <w:ind w:firstLine="0"/>
        <w:jc w:val="both"/>
        <w:rPr>
          <w:rFonts w:asciiTheme="majorHAnsi" w:hAnsiTheme="majorHAnsi" w:cstheme="majorHAnsi"/>
          <w:lang w:val="en-GB"/>
        </w:rPr>
      </w:pPr>
      <w:r w:rsidRPr="00617178">
        <w:rPr>
          <w:rFonts w:asciiTheme="majorHAnsi" w:hAnsiTheme="majorHAnsi" w:cstheme="majorHAnsi"/>
          <w:lang w:val="en-GB"/>
        </w:rPr>
        <w:t xml:space="preserve">The project is implemented </w:t>
      </w:r>
      <w:r w:rsidR="00711049" w:rsidRPr="00617178">
        <w:rPr>
          <w:rFonts w:asciiTheme="majorHAnsi" w:hAnsiTheme="majorHAnsi" w:cstheme="majorHAnsi"/>
          <w:lang w:val="en-GB"/>
        </w:rPr>
        <w:t xml:space="preserve">in partnership with the </w:t>
      </w:r>
      <w:bookmarkStart w:id="19" w:name="_Hlk122086460"/>
      <w:r w:rsidR="00711049" w:rsidRPr="00617178">
        <w:rPr>
          <w:rFonts w:asciiTheme="majorHAnsi" w:hAnsiTheme="majorHAnsi" w:cstheme="majorHAnsi"/>
          <w:lang w:val="en-GB"/>
        </w:rPr>
        <w:t>Federation of Sri Lankan Local Government Authorities (FSLGA)</w:t>
      </w:r>
    </w:p>
    <w:p w14:paraId="1B33934D" w14:textId="2A752521" w:rsidR="00773677" w:rsidRPr="00127376" w:rsidRDefault="00773677" w:rsidP="00D87FFE">
      <w:pPr>
        <w:pStyle w:val="Heading2"/>
        <w:keepNext/>
        <w:keepLines/>
        <w:shd w:val="clear" w:color="auto" w:fill="auto"/>
        <w:spacing w:after="200" w:line="240" w:lineRule="auto"/>
        <w:contextualSpacing w:val="0"/>
        <w:jc w:val="both"/>
        <w:rPr>
          <w:rFonts w:asciiTheme="minorHAnsi" w:hAnsiTheme="minorHAnsi"/>
        </w:rPr>
      </w:pPr>
      <w:bookmarkStart w:id="20" w:name="_Toc122394505"/>
      <w:bookmarkEnd w:id="19"/>
      <w:r w:rsidRPr="00090741">
        <w:rPr>
          <w:rFonts w:asciiTheme="majorHAnsi" w:eastAsiaTheme="majorEastAsia" w:hAnsiTheme="majorHAnsi" w:cstheme="majorBidi"/>
          <w:iCs/>
          <w:caps/>
          <w:color w:val="44546A" w:themeColor="text2"/>
          <w:sz w:val="24"/>
          <w:szCs w:val="24"/>
          <w:bdr w:val="none" w:sz="0" w:space="0" w:color="auto" w:frame="1"/>
          <w:lang w:eastAsia="ja-JP"/>
        </w:rPr>
        <w:t>ACTED</w:t>
      </w:r>
      <w:bookmarkEnd w:id="20"/>
    </w:p>
    <w:p w14:paraId="02A583E6" w14:textId="07C524B1" w:rsidR="00AE5AC0" w:rsidRPr="00617178" w:rsidRDefault="002F38A3" w:rsidP="00CA1E04">
      <w:pPr>
        <w:jc w:val="both"/>
        <w:rPr>
          <w:rFonts w:asciiTheme="majorHAnsi" w:hAnsiTheme="majorHAnsi" w:cstheme="majorHAnsi"/>
        </w:rPr>
      </w:pPr>
      <w:r w:rsidRPr="00617178">
        <w:rPr>
          <w:rFonts w:asciiTheme="majorHAnsi" w:hAnsiTheme="majorHAnsi" w:cstheme="majorHAnsi"/>
          <w:b/>
        </w:rPr>
        <w:t>ACTED</w:t>
      </w:r>
      <w:r w:rsidRPr="00617178">
        <w:rPr>
          <w:rFonts w:asciiTheme="majorHAnsi" w:hAnsiTheme="majorHAnsi" w:cstheme="majorHAnsi"/>
        </w:rPr>
        <w:t xml:space="preserve"> is the lead agency of this project. ACTED</w:t>
      </w:r>
      <w:r w:rsidR="00CA1E04" w:rsidRPr="00617178">
        <w:rPr>
          <w:rFonts w:asciiTheme="majorHAnsi" w:hAnsiTheme="majorHAnsi" w:cstheme="majorHAnsi"/>
        </w:rPr>
        <w:t xml:space="preserve"> is</w:t>
      </w:r>
      <w:r w:rsidRPr="00617178">
        <w:rPr>
          <w:rFonts w:asciiTheme="majorHAnsi" w:hAnsiTheme="majorHAnsi" w:cstheme="majorHAnsi"/>
        </w:rPr>
        <w:t xml:space="preserve"> responsible for liaising with stakeholders when necessary, coordinating the work of and ensuring good communication with the partner, managing</w:t>
      </w:r>
      <w:r w:rsidRPr="002F38A3">
        <w:rPr>
          <w:rFonts w:asciiTheme="minorHAnsi" w:hAnsiTheme="minorHAnsi" w:cstheme="minorHAnsi"/>
        </w:rPr>
        <w:t xml:space="preserve"> </w:t>
      </w:r>
      <w:r w:rsidRPr="00617178">
        <w:rPr>
          <w:rFonts w:asciiTheme="majorHAnsi" w:hAnsiTheme="majorHAnsi" w:cstheme="majorHAnsi"/>
        </w:rPr>
        <w:t xml:space="preserve">contracts, ensuring accountability of project funds and their distribution to the partner, and monitoring and evaluating all project activities and its impact. ACTED’s experience in strengthening CSOs </w:t>
      </w:r>
      <w:r w:rsidR="000E3C8D" w:rsidRPr="00617178">
        <w:rPr>
          <w:rFonts w:asciiTheme="majorHAnsi" w:hAnsiTheme="majorHAnsi" w:cstheme="majorHAnsi"/>
        </w:rPr>
        <w:t>was</w:t>
      </w:r>
      <w:r w:rsidRPr="00617178">
        <w:rPr>
          <w:rFonts w:asciiTheme="majorHAnsi" w:hAnsiTheme="majorHAnsi" w:cstheme="majorHAnsi"/>
        </w:rPr>
        <w:t xml:space="preserve"> enabl</w:t>
      </w:r>
      <w:r w:rsidR="000E3C8D" w:rsidRPr="00617178">
        <w:rPr>
          <w:rFonts w:asciiTheme="majorHAnsi" w:hAnsiTheme="majorHAnsi" w:cstheme="majorHAnsi"/>
        </w:rPr>
        <w:t>ed</w:t>
      </w:r>
      <w:r w:rsidRPr="00617178">
        <w:rPr>
          <w:rFonts w:asciiTheme="majorHAnsi" w:hAnsiTheme="majorHAnsi" w:cstheme="majorHAnsi"/>
        </w:rPr>
        <w:t xml:space="preserve"> an efficient training of target Coexistence Societies, while, considering the project’s necessity to interact closely with government officials and ensur</w:t>
      </w:r>
      <w:r w:rsidR="00CA1E04" w:rsidRPr="00617178">
        <w:rPr>
          <w:rFonts w:asciiTheme="majorHAnsi" w:hAnsiTheme="majorHAnsi" w:cstheme="majorHAnsi"/>
        </w:rPr>
        <w:t>e</w:t>
      </w:r>
      <w:r w:rsidRPr="00617178">
        <w:rPr>
          <w:rFonts w:asciiTheme="majorHAnsi" w:hAnsiTheme="majorHAnsi" w:cstheme="majorHAnsi"/>
        </w:rPr>
        <w:t xml:space="preserve"> that they are fully involved and engaged in the project to ensure any sustainable impact</w:t>
      </w:r>
      <w:r w:rsidR="000E3C8D" w:rsidRPr="00617178">
        <w:rPr>
          <w:rFonts w:asciiTheme="majorHAnsi" w:hAnsiTheme="majorHAnsi" w:cstheme="majorHAnsi"/>
        </w:rPr>
        <w:t>.</w:t>
      </w:r>
      <w:r w:rsidRPr="00617178">
        <w:rPr>
          <w:rFonts w:asciiTheme="majorHAnsi" w:hAnsiTheme="majorHAnsi" w:cstheme="majorHAnsi"/>
        </w:rPr>
        <w:t xml:space="preserve"> </w:t>
      </w:r>
      <w:r w:rsidR="00C0245D" w:rsidRPr="00617178">
        <w:rPr>
          <w:rFonts w:asciiTheme="majorHAnsi" w:eastAsia="Times New Roman" w:hAnsiTheme="majorHAnsi" w:cstheme="majorHAnsi"/>
          <w:lang w:val="en-GB"/>
        </w:rPr>
        <w:t xml:space="preserve">Mainly </w:t>
      </w:r>
      <w:r w:rsidR="00087D74" w:rsidRPr="00617178">
        <w:rPr>
          <w:rFonts w:asciiTheme="majorHAnsi" w:eastAsia="Times New Roman" w:hAnsiTheme="majorHAnsi" w:cstheme="majorHAnsi"/>
          <w:lang w:val="en-GB"/>
        </w:rPr>
        <w:t xml:space="preserve">ACTED </w:t>
      </w:r>
      <w:r w:rsidR="00CA1E04" w:rsidRPr="00617178">
        <w:rPr>
          <w:rFonts w:asciiTheme="majorHAnsi" w:eastAsia="Times New Roman" w:hAnsiTheme="majorHAnsi" w:cstheme="majorHAnsi"/>
          <w:lang w:val="en-GB"/>
        </w:rPr>
        <w:t xml:space="preserve">is </w:t>
      </w:r>
      <w:r w:rsidR="00087D74" w:rsidRPr="00617178">
        <w:rPr>
          <w:rFonts w:asciiTheme="majorHAnsi" w:eastAsia="Times New Roman" w:hAnsiTheme="majorHAnsi" w:cstheme="majorHAnsi"/>
          <w:lang w:val="en-GB"/>
        </w:rPr>
        <w:t xml:space="preserve">leading the </w:t>
      </w:r>
      <w:r w:rsidR="00263977" w:rsidRPr="00617178">
        <w:rPr>
          <w:rFonts w:asciiTheme="majorHAnsi" w:eastAsia="Times New Roman" w:hAnsiTheme="majorHAnsi" w:cstheme="majorHAnsi"/>
          <w:lang w:val="en-GB"/>
        </w:rPr>
        <w:t>activities</w:t>
      </w:r>
      <w:r w:rsidR="00FE68CE" w:rsidRPr="00617178">
        <w:rPr>
          <w:rFonts w:asciiTheme="majorHAnsi" w:eastAsia="Times New Roman" w:hAnsiTheme="majorHAnsi" w:cstheme="majorHAnsi"/>
          <w:lang w:val="en-GB"/>
        </w:rPr>
        <w:t xml:space="preserve"> of </w:t>
      </w:r>
      <w:r w:rsidR="00711049" w:rsidRPr="00617178">
        <w:rPr>
          <w:rFonts w:asciiTheme="majorHAnsi" w:eastAsia="Times New Roman" w:hAnsiTheme="majorHAnsi" w:cstheme="majorHAnsi"/>
          <w:lang w:val="en-GB"/>
        </w:rPr>
        <w:t>objective 1 and 2.</w:t>
      </w:r>
      <w:r w:rsidR="00FE68CE" w:rsidRPr="00617178">
        <w:rPr>
          <w:rFonts w:asciiTheme="majorHAnsi" w:eastAsia="Times New Roman" w:hAnsiTheme="majorHAnsi" w:cstheme="majorHAnsi"/>
          <w:lang w:val="en-GB"/>
        </w:rPr>
        <w:t xml:space="preserve"> </w:t>
      </w:r>
    </w:p>
    <w:p w14:paraId="311D5B57" w14:textId="77777777" w:rsidR="00CA1E04" w:rsidRPr="00CA1E04" w:rsidRDefault="00CA1E04" w:rsidP="00CA1E04">
      <w:pPr>
        <w:jc w:val="both"/>
        <w:rPr>
          <w:rFonts w:asciiTheme="minorHAnsi" w:hAnsiTheme="minorHAnsi" w:cstheme="minorHAnsi"/>
        </w:rPr>
      </w:pPr>
    </w:p>
    <w:p w14:paraId="6B1E2838" w14:textId="4434BC50" w:rsidR="00AE5AC0" w:rsidRPr="002A4DD0" w:rsidRDefault="005B43D7" w:rsidP="00D87FFE">
      <w:pPr>
        <w:autoSpaceDE w:val="0"/>
        <w:autoSpaceDN w:val="0"/>
        <w:adjustRightInd w:val="0"/>
        <w:spacing w:after="200" w:line="240" w:lineRule="auto"/>
        <w:jc w:val="both"/>
        <w:rPr>
          <w:rFonts w:asciiTheme="minorHAnsi" w:eastAsia="Times New Roman" w:hAnsiTheme="minorHAnsi" w:cstheme="minorHAnsi"/>
          <w:b/>
          <w:lang w:val="en-GB"/>
        </w:rPr>
      </w:pPr>
      <w:r w:rsidRPr="005B43D7">
        <w:rPr>
          <w:rFonts w:asciiTheme="majorHAnsi" w:eastAsiaTheme="majorEastAsia" w:hAnsiTheme="majorHAnsi" w:cstheme="majorBidi"/>
          <w:b/>
          <w:iCs/>
          <w:caps/>
          <w:color w:val="44546A" w:themeColor="text2"/>
          <w:sz w:val="24"/>
          <w:szCs w:val="24"/>
          <w:bdr w:val="none" w:sz="0" w:space="0" w:color="auto" w:frame="1"/>
          <w:lang w:eastAsia="ja-JP"/>
        </w:rPr>
        <w:t>Federation of Sri Lankan Local Government Authorities (FSLGA)</w:t>
      </w:r>
    </w:p>
    <w:p w14:paraId="54B8AF33" w14:textId="25E5AF58" w:rsidR="00233A7A" w:rsidRPr="00617178" w:rsidRDefault="002F38A3" w:rsidP="00D87FFE">
      <w:pPr>
        <w:jc w:val="both"/>
        <w:rPr>
          <w:rFonts w:asciiTheme="majorHAnsi" w:eastAsia="Times New Roman" w:hAnsiTheme="majorHAnsi" w:cstheme="majorHAnsi"/>
          <w:lang w:val="en-GB"/>
        </w:rPr>
      </w:pPr>
      <w:r w:rsidRPr="00617178">
        <w:rPr>
          <w:rFonts w:asciiTheme="majorHAnsi" w:eastAsia="Times New Roman" w:hAnsiTheme="majorHAnsi" w:cstheme="majorHAnsi"/>
          <w:lang w:val="en-GB"/>
        </w:rPr>
        <w:lastRenderedPageBreak/>
        <w:t xml:space="preserve">Federation of Sri Lankan Local Government Authorities (FSLGA) is the implementing partner and </w:t>
      </w:r>
      <w:r w:rsidR="003431D1" w:rsidRPr="00617178">
        <w:rPr>
          <w:rFonts w:asciiTheme="majorHAnsi" w:eastAsia="Times New Roman" w:hAnsiTheme="majorHAnsi" w:cstheme="majorHAnsi"/>
          <w:lang w:val="en-GB"/>
        </w:rPr>
        <w:t>having a</w:t>
      </w:r>
      <w:r w:rsidRPr="00617178">
        <w:rPr>
          <w:rFonts w:asciiTheme="majorHAnsi" w:eastAsia="Times New Roman" w:hAnsiTheme="majorHAnsi" w:cstheme="majorHAnsi"/>
          <w:lang w:val="en-GB"/>
        </w:rPr>
        <w:t xml:space="preserve"> leading role regarding the activities involv</w:t>
      </w:r>
      <w:r w:rsidR="00CB4F1E">
        <w:rPr>
          <w:rFonts w:asciiTheme="majorHAnsi" w:eastAsia="Times New Roman" w:hAnsiTheme="majorHAnsi" w:cstheme="majorHAnsi"/>
          <w:lang w:val="en-GB"/>
        </w:rPr>
        <w:t>ing</w:t>
      </w:r>
      <w:r w:rsidRPr="00617178">
        <w:rPr>
          <w:rFonts w:asciiTheme="majorHAnsi" w:eastAsia="Times New Roman" w:hAnsiTheme="majorHAnsi" w:cstheme="majorHAnsi"/>
          <w:lang w:val="en-GB"/>
        </w:rPr>
        <w:t xml:space="preserve"> local authorities, under close monitoring and supervision of ACTED. The implementation of the project </w:t>
      </w:r>
      <w:r w:rsidR="00123643" w:rsidRPr="00617178">
        <w:rPr>
          <w:rFonts w:asciiTheme="majorHAnsi" w:eastAsia="Times New Roman" w:hAnsiTheme="majorHAnsi" w:cstheme="majorHAnsi"/>
          <w:lang w:val="en-GB"/>
        </w:rPr>
        <w:t>is</w:t>
      </w:r>
      <w:r w:rsidRPr="00617178">
        <w:rPr>
          <w:rFonts w:asciiTheme="majorHAnsi" w:eastAsia="Times New Roman" w:hAnsiTheme="majorHAnsi" w:cstheme="majorHAnsi"/>
          <w:lang w:val="en-GB"/>
        </w:rPr>
        <w:t xml:space="preserve"> based on FSLGA’s extensive experience of working with government authorities, thus enabled the institutionalization and sustainability of the project and its impact</w:t>
      </w:r>
      <w:r w:rsidR="005B43D7" w:rsidRPr="00617178">
        <w:rPr>
          <w:rFonts w:asciiTheme="majorHAnsi" w:eastAsia="Times New Roman" w:hAnsiTheme="majorHAnsi" w:cstheme="majorHAnsi"/>
          <w:lang w:val="en-GB"/>
        </w:rPr>
        <w:t xml:space="preserve">. </w:t>
      </w:r>
      <w:r w:rsidR="00E5638C" w:rsidRPr="00617178">
        <w:rPr>
          <w:rFonts w:asciiTheme="majorHAnsi" w:eastAsia="Times New Roman" w:hAnsiTheme="majorHAnsi" w:cstheme="majorHAnsi"/>
          <w:lang w:val="en-GB"/>
        </w:rPr>
        <w:t xml:space="preserve">Mainly </w:t>
      </w:r>
      <w:r w:rsidR="005B43D7" w:rsidRPr="00617178">
        <w:rPr>
          <w:rFonts w:asciiTheme="majorHAnsi" w:eastAsia="Times New Roman" w:hAnsiTheme="majorHAnsi" w:cstheme="majorHAnsi"/>
          <w:lang w:val="en-GB"/>
        </w:rPr>
        <w:t xml:space="preserve">FSLGA </w:t>
      </w:r>
      <w:r w:rsidRPr="00617178">
        <w:rPr>
          <w:rFonts w:asciiTheme="majorHAnsi" w:eastAsia="Times New Roman" w:hAnsiTheme="majorHAnsi" w:cstheme="majorHAnsi"/>
          <w:lang w:val="en-GB"/>
        </w:rPr>
        <w:t>was</w:t>
      </w:r>
      <w:r w:rsidR="00E5638C" w:rsidRPr="00617178">
        <w:rPr>
          <w:rFonts w:asciiTheme="majorHAnsi" w:eastAsia="Times New Roman" w:hAnsiTheme="majorHAnsi" w:cstheme="majorHAnsi"/>
          <w:lang w:val="en-GB"/>
        </w:rPr>
        <w:t xml:space="preserve"> leading the activities </w:t>
      </w:r>
      <w:r w:rsidR="00FE68CE" w:rsidRPr="00617178">
        <w:rPr>
          <w:rFonts w:asciiTheme="majorHAnsi" w:eastAsia="Times New Roman" w:hAnsiTheme="majorHAnsi" w:cstheme="majorHAnsi"/>
          <w:lang w:val="en-GB"/>
        </w:rPr>
        <w:t xml:space="preserve">of </w:t>
      </w:r>
      <w:r w:rsidR="005B43D7" w:rsidRPr="00617178">
        <w:rPr>
          <w:rFonts w:asciiTheme="majorHAnsi" w:eastAsia="Times New Roman" w:hAnsiTheme="majorHAnsi" w:cstheme="majorHAnsi"/>
          <w:lang w:val="en-GB"/>
        </w:rPr>
        <w:t>Objective 3.</w:t>
      </w:r>
      <w:r w:rsidR="00FE68CE" w:rsidRPr="00617178">
        <w:rPr>
          <w:rFonts w:asciiTheme="majorHAnsi" w:eastAsia="Times New Roman" w:hAnsiTheme="majorHAnsi" w:cstheme="majorHAnsi"/>
          <w:lang w:val="en-GB"/>
        </w:rPr>
        <w:t xml:space="preserve"> </w:t>
      </w:r>
    </w:p>
    <w:p w14:paraId="540B28FE" w14:textId="77777777" w:rsidR="00E97726" w:rsidRPr="00692A84" w:rsidRDefault="00E97726" w:rsidP="00D87FFE">
      <w:pPr>
        <w:keepNext/>
        <w:keepLines/>
        <w:tabs>
          <w:tab w:val="num" w:pos="1242"/>
        </w:tabs>
        <w:spacing w:after="200" w:line="240" w:lineRule="auto"/>
        <w:jc w:val="both"/>
        <w:rPr>
          <w:rFonts w:asciiTheme="minorHAnsi" w:eastAsia="Times New Roman" w:hAnsiTheme="minorHAnsi" w:cstheme="minorHAnsi"/>
          <w:color w:val="FF0000"/>
          <w:lang w:val="en-GB"/>
        </w:rPr>
      </w:pPr>
    </w:p>
    <w:p w14:paraId="08BA020A" w14:textId="3BD02FA8" w:rsidR="00333856" w:rsidRPr="009A788E" w:rsidRDefault="00333856" w:rsidP="00D87FFE">
      <w:pPr>
        <w:pStyle w:val="Heading1"/>
        <w:keepNext/>
        <w:keepLines/>
        <w:pBdr>
          <w:bottom w:val="dotted" w:sz="8" w:space="1" w:color="44546A" w:themeColor="text2"/>
        </w:pBdr>
        <w:shd w:val="clear" w:color="auto" w:fill="auto"/>
        <w:spacing w:after="200"/>
        <w:rPr>
          <w:rFonts w:ascii="Century Gothic" w:eastAsiaTheme="majorEastAsia" w:hAnsi="Century Gothic" w:cstheme="majorBidi"/>
          <w:iCs/>
          <w:color w:val="44546A" w:themeColor="text2"/>
          <w:sz w:val="32"/>
          <w:szCs w:val="28"/>
          <w:bdr w:val="none" w:sz="0" w:space="0" w:color="auto" w:frame="1"/>
          <w:lang w:eastAsia="ja-JP"/>
        </w:rPr>
      </w:pPr>
      <w:bookmarkStart w:id="21" w:name="_Toc122394506"/>
      <w:r w:rsidRPr="009A788E">
        <w:rPr>
          <w:rFonts w:ascii="Century Gothic" w:eastAsiaTheme="majorEastAsia" w:hAnsi="Century Gothic" w:cstheme="majorBidi"/>
          <w:iCs/>
          <w:color w:val="44546A" w:themeColor="text2"/>
          <w:sz w:val="32"/>
          <w:szCs w:val="28"/>
          <w:bdr w:val="none" w:sz="0" w:space="0" w:color="auto" w:frame="1"/>
          <w:lang w:eastAsia="ja-JP"/>
        </w:rPr>
        <w:t>Project Beneficiaries</w:t>
      </w:r>
      <w:r w:rsidR="002203E3">
        <w:rPr>
          <w:rFonts w:ascii="Century Gothic" w:eastAsiaTheme="majorEastAsia" w:hAnsi="Century Gothic" w:cstheme="majorBidi"/>
          <w:iCs/>
          <w:color w:val="44546A" w:themeColor="text2"/>
          <w:sz w:val="32"/>
          <w:szCs w:val="28"/>
          <w:bdr w:val="none" w:sz="0" w:space="0" w:color="auto" w:frame="1"/>
          <w:lang w:eastAsia="ja-JP"/>
        </w:rPr>
        <w:t xml:space="preserve"> (Direct)</w:t>
      </w:r>
      <w:bookmarkEnd w:id="21"/>
    </w:p>
    <w:p w14:paraId="6642D5D6" w14:textId="29BE34CD" w:rsidR="00333856" w:rsidRPr="00EA5403" w:rsidRDefault="00473326" w:rsidP="00D87FFE">
      <w:pPr>
        <w:pStyle w:val="Heading2"/>
        <w:keepNext/>
        <w:keepLines/>
        <w:shd w:val="clear" w:color="auto" w:fill="auto"/>
        <w:spacing w:after="200" w:line="240" w:lineRule="auto"/>
        <w:contextualSpacing w:val="0"/>
        <w:jc w:val="both"/>
        <w:rPr>
          <w:rFonts w:asciiTheme="majorHAnsi" w:eastAsiaTheme="majorEastAsia" w:hAnsiTheme="majorHAnsi" w:cstheme="majorBidi"/>
          <w:iCs/>
          <w:caps/>
          <w:sz w:val="24"/>
          <w:szCs w:val="24"/>
          <w:bdr w:val="none" w:sz="0" w:space="0" w:color="auto" w:frame="1"/>
          <w:lang w:val="fr-FR" w:eastAsia="ja-JP"/>
        </w:rPr>
      </w:pPr>
      <w:bookmarkStart w:id="22" w:name="_Toc122394507"/>
      <w:bookmarkStart w:id="23" w:name="_Toc83140125"/>
      <w:r w:rsidRPr="00EA5403">
        <w:rPr>
          <w:rFonts w:asciiTheme="majorHAnsi" w:eastAsiaTheme="majorEastAsia" w:hAnsiTheme="majorHAnsi" w:cstheme="majorBidi"/>
          <w:iCs/>
          <w:caps/>
          <w:sz w:val="24"/>
          <w:szCs w:val="24"/>
          <w:bdr w:val="none" w:sz="0" w:space="0" w:color="auto" w:frame="1"/>
          <w:lang w:val="fr-FR" w:eastAsia="ja-JP"/>
        </w:rPr>
        <w:t>village-level Coexistence Societies (CES)</w:t>
      </w:r>
      <w:bookmarkEnd w:id="22"/>
      <w:r w:rsidRPr="00EA5403">
        <w:rPr>
          <w:rFonts w:asciiTheme="majorHAnsi" w:eastAsiaTheme="majorEastAsia" w:hAnsiTheme="majorHAnsi" w:cstheme="majorBidi"/>
          <w:iCs/>
          <w:caps/>
          <w:sz w:val="24"/>
          <w:szCs w:val="24"/>
          <w:bdr w:val="none" w:sz="0" w:space="0" w:color="auto" w:frame="1"/>
          <w:lang w:val="fr-FR" w:eastAsia="ja-JP"/>
        </w:rPr>
        <w:t xml:space="preserve"> </w:t>
      </w:r>
      <w:r w:rsidR="00692A84" w:rsidRPr="00EA5403">
        <w:rPr>
          <w:rFonts w:asciiTheme="majorHAnsi" w:eastAsiaTheme="majorEastAsia" w:hAnsiTheme="majorHAnsi" w:cstheme="majorBidi"/>
          <w:iCs/>
          <w:caps/>
          <w:sz w:val="24"/>
          <w:szCs w:val="24"/>
          <w:bdr w:val="none" w:sz="0" w:space="0" w:color="auto" w:frame="1"/>
          <w:lang w:val="fr-FR" w:eastAsia="ja-JP"/>
        </w:rPr>
        <w:t xml:space="preserve"> </w:t>
      </w:r>
      <w:bookmarkEnd w:id="23"/>
    </w:p>
    <w:p w14:paraId="1E0AC84B" w14:textId="34A04CF6" w:rsidR="009F696C" w:rsidRPr="00617178" w:rsidRDefault="00D87FFE" w:rsidP="003431D1">
      <w:pPr>
        <w:spacing w:line="240" w:lineRule="auto"/>
        <w:jc w:val="both"/>
        <w:rPr>
          <w:rFonts w:asciiTheme="majorHAnsi" w:hAnsiTheme="majorHAnsi" w:cstheme="majorHAnsi"/>
        </w:rPr>
      </w:pPr>
      <w:r w:rsidRPr="00617178">
        <w:rPr>
          <w:rFonts w:asciiTheme="majorHAnsi" w:hAnsiTheme="majorHAnsi" w:cstheme="majorHAnsi"/>
          <w:spacing w:val="-7"/>
          <w:lang w:val="en-GB"/>
        </w:rPr>
        <w:t xml:space="preserve">Coexistence societies promote harmony and coexistence between communities at the grassroots level. They mainly </w:t>
      </w:r>
      <w:r w:rsidR="00DA1C1D">
        <w:rPr>
          <w:rFonts w:asciiTheme="majorHAnsi" w:hAnsiTheme="majorHAnsi" w:cstheme="majorHAnsi"/>
        </w:rPr>
        <w:t>i</w:t>
      </w:r>
      <w:r w:rsidRPr="00617178">
        <w:rPr>
          <w:rFonts w:asciiTheme="majorHAnsi" w:hAnsiTheme="majorHAnsi" w:cstheme="majorHAnsi"/>
        </w:rPr>
        <w:t>dentify suitable programmes in collaboration with the public institutions, private sector institutions, voluntary organizations and civil society organizations which are related to establis</w:t>
      </w:r>
      <w:r w:rsidR="002247A4" w:rsidRPr="00617178">
        <w:rPr>
          <w:rFonts w:asciiTheme="majorHAnsi" w:hAnsiTheme="majorHAnsi" w:cstheme="majorHAnsi"/>
        </w:rPr>
        <w:t>h</w:t>
      </w:r>
      <w:r w:rsidRPr="00617178">
        <w:rPr>
          <w:rFonts w:asciiTheme="majorHAnsi" w:hAnsiTheme="majorHAnsi" w:cstheme="majorHAnsi"/>
        </w:rPr>
        <w:t xml:space="preserve">  coexistence and effective implementation of the Official Languages Policy at village level</w:t>
      </w:r>
      <w:r w:rsidR="002247A4" w:rsidRPr="00617178">
        <w:rPr>
          <w:rFonts w:asciiTheme="majorHAnsi" w:hAnsiTheme="majorHAnsi" w:cstheme="majorHAnsi"/>
        </w:rPr>
        <w:t>.</w:t>
      </w:r>
      <w:r w:rsidR="00B01F0B" w:rsidRPr="00617178">
        <w:rPr>
          <w:rFonts w:asciiTheme="majorHAnsi" w:hAnsiTheme="majorHAnsi" w:cstheme="majorHAnsi"/>
        </w:rPr>
        <w:t xml:space="preserve"> In this project CES ability is enabled to raise awareness of non-discriminatory national policies and act as a watchdog for upholding religious freedom.</w:t>
      </w:r>
    </w:p>
    <w:p w14:paraId="70A01254" w14:textId="208EFC1E" w:rsidR="009F696C" w:rsidRPr="003431D1" w:rsidRDefault="00E07C10" w:rsidP="00D87FFE">
      <w:pPr>
        <w:autoSpaceDE w:val="0"/>
        <w:autoSpaceDN w:val="0"/>
        <w:adjustRightInd w:val="0"/>
        <w:spacing w:after="200" w:line="240" w:lineRule="auto"/>
        <w:jc w:val="both"/>
        <w:rPr>
          <w:rFonts w:asciiTheme="majorHAnsi" w:eastAsiaTheme="majorEastAsia" w:hAnsiTheme="majorHAnsi" w:cstheme="majorBidi"/>
          <w:b/>
          <w:iCs/>
          <w:caps/>
          <w:sz w:val="24"/>
          <w:szCs w:val="24"/>
          <w:bdr w:val="none" w:sz="0" w:space="0" w:color="auto" w:frame="1"/>
          <w:lang w:val="en-GB" w:eastAsia="ja-JP"/>
        </w:rPr>
      </w:pPr>
      <w:r w:rsidRPr="003431D1">
        <w:rPr>
          <w:rFonts w:asciiTheme="majorHAnsi" w:eastAsiaTheme="majorEastAsia" w:hAnsiTheme="majorHAnsi" w:cstheme="majorBidi"/>
          <w:b/>
          <w:iCs/>
          <w:caps/>
          <w:sz w:val="24"/>
          <w:szCs w:val="24"/>
          <w:bdr w:val="none" w:sz="0" w:space="0" w:color="auto" w:frame="1"/>
          <w:lang w:val="en-GB" w:eastAsia="ja-JP"/>
        </w:rPr>
        <w:t>LOCAL AUTHORITIES</w:t>
      </w:r>
    </w:p>
    <w:p w14:paraId="691322D8" w14:textId="04B53AEF" w:rsidR="00E07C10" w:rsidRPr="00617178" w:rsidRDefault="00E07C10" w:rsidP="00D87FFE">
      <w:pPr>
        <w:shd w:val="clear" w:color="auto" w:fill="FFFFFF"/>
        <w:spacing w:after="225" w:line="240" w:lineRule="auto"/>
        <w:jc w:val="both"/>
        <w:rPr>
          <w:rFonts w:asciiTheme="majorHAnsi" w:eastAsia="Times New Roman" w:hAnsiTheme="majorHAnsi" w:cstheme="majorHAnsi"/>
          <w:color w:val="000000"/>
        </w:rPr>
      </w:pPr>
      <w:r w:rsidRPr="00617178">
        <w:rPr>
          <w:rFonts w:asciiTheme="majorHAnsi" w:eastAsia="Times New Roman" w:hAnsiTheme="majorHAnsi" w:cstheme="majorHAnsi"/>
          <w:color w:val="000000"/>
        </w:rPr>
        <w:t>The Local Authorities are responsible for providing services which the law specifically allows them to do. It is required to provide services for the comfort, convenience and well</w:t>
      </w:r>
      <w:r w:rsidR="00AD290B">
        <w:rPr>
          <w:rFonts w:asciiTheme="majorHAnsi" w:eastAsia="Times New Roman" w:hAnsiTheme="majorHAnsi" w:cstheme="majorHAnsi"/>
          <w:color w:val="000000"/>
        </w:rPr>
        <w:t>-</w:t>
      </w:r>
      <w:r w:rsidRPr="00617178">
        <w:rPr>
          <w:rFonts w:asciiTheme="majorHAnsi" w:eastAsia="Times New Roman" w:hAnsiTheme="majorHAnsi" w:cstheme="majorHAnsi"/>
          <w:color w:val="000000"/>
        </w:rPr>
        <w:t>being of the community in respective areas. The Local Authority carries out;</w:t>
      </w:r>
    </w:p>
    <w:p w14:paraId="1E2C9C33" w14:textId="77777777" w:rsidR="00E07C10" w:rsidRPr="00617178" w:rsidRDefault="00E07C10" w:rsidP="00D87FFE">
      <w:pPr>
        <w:numPr>
          <w:ilvl w:val="0"/>
          <w:numId w:val="32"/>
        </w:numPr>
        <w:shd w:val="clear" w:color="auto" w:fill="FFFFFF"/>
        <w:spacing w:before="100" w:beforeAutospacing="1" w:after="75" w:line="240" w:lineRule="auto"/>
        <w:jc w:val="both"/>
        <w:rPr>
          <w:rFonts w:asciiTheme="majorHAnsi" w:eastAsia="Times New Roman" w:hAnsiTheme="majorHAnsi" w:cstheme="majorHAnsi"/>
          <w:color w:val="000000"/>
        </w:rPr>
      </w:pPr>
      <w:r w:rsidRPr="00617178">
        <w:rPr>
          <w:rFonts w:asciiTheme="majorHAnsi" w:eastAsia="Times New Roman" w:hAnsiTheme="majorHAnsi" w:cstheme="majorHAnsi"/>
          <w:color w:val="000000"/>
        </w:rPr>
        <w:t>Regulatory and administrative functions</w:t>
      </w:r>
    </w:p>
    <w:p w14:paraId="3071214D" w14:textId="77777777" w:rsidR="00E07C10" w:rsidRPr="00617178" w:rsidRDefault="00E07C10" w:rsidP="00D87FFE">
      <w:pPr>
        <w:numPr>
          <w:ilvl w:val="0"/>
          <w:numId w:val="32"/>
        </w:numPr>
        <w:shd w:val="clear" w:color="auto" w:fill="FFFFFF"/>
        <w:spacing w:before="100" w:beforeAutospacing="1" w:after="75" w:line="240" w:lineRule="auto"/>
        <w:jc w:val="both"/>
        <w:rPr>
          <w:rFonts w:asciiTheme="majorHAnsi" w:eastAsia="Times New Roman" w:hAnsiTheme="majorHAnsi" w:cstheme="majorHAnsi"/>
          <w:color w:val="000000"/>
        </w:rPr>
      </w:pPr>
      <w:r w:rsidRPr="00617178">
        <w:rPr>
          <w:rFonts w:asciiTheme="majorHAnsi" w:eastAsia="Times New Roman" w:hAnsiTheme="majorHAnsi" w:cstheme="majorHAnsi"/>
          <w:color w:val="000000"/>
        </w:rPr>
        <w:t>Promote public health and sanitation</w:t>
      </w:r>
    </w:p>
    <w:p w14:paraId="7F175977" w14:textId="77777777" w:rsidR="00E07C10" w:rsidRPr="00617178" w:rsidRDefault="00E07C10" w:rsidP="00D87FFE">
      <w:pPr>
        <w:numPr>
          <w:ilvl w:val="0"/>
          <w:numId w:val="32"/>
        </w:numPr>
        <w:shd w:val="clear" w:color="auto" w:fill="FFFFFF"/>
        <w:spacing w:before="100" w:beforeAutospacing="1" w:after="75" w:line="240" w:lineRule="auto"/>
        <w:jc w:val="both"/>
        <w:rPr>
          <w:rFonts w:asciiTheme="majorHAnsi" w:eastAsia="Times New Roman" w:hAnsiTheme="majorHAnsi" w:cstheme="majorHAnsi"/>
          <w:color w:val="000000"/>
        </w:rPr>
      </w:pPr>
      <w:r w:rsidRPr="00617178">
        <w:rPr>
          <w:rFonts w:asciiTheme="majorHAnsi" w:eastAsia="Times New Roman" w:hAnsiTheme="majorHAnsi" w:cstheme="majorHAnsi"/>
          <w:color w:val="000000"/>
        </w:rPr>
        <w:t>Environmental sanitation</w:t>
      </w:r>
    </w:p>
    <w:p w14:paraId="3DD029E9" w14:textId="77777777" w:rsidR="00E07C10" w:rsidRPr="00617178" w:rsidRDefault="00E07C10" w:rsidP="00D87FFE">
      <w:pPr>
        <w:numPr>
          <w:ilvl w:val="0"/>
          <w:numId w:val="32"/>
        </w:numPr>
        <w:shd w:val="clear" w:color="auto" w:fill="FFFFFF"/>
        <w:spacing w:before="100" w:beforeAutospacing="1" w:after="75" w:line="240" w:lineRule="auto"/>
        <w:jc w:val="both"/>
        <w:rPr>
          <w:rFonts w:asciiTheme="majorHAnsi" w:eastAsia="Times New Roman" w:hAnsiTheme="majorHAnsi" w:cstheme="majorHAnsi"/>
          <w:color w:val="000000"/>
        </w:rPr>
      </w:pPr>
      <w:r w:rsidRPr="00617178">
        <w:rPr>
          <w:rFonts w:asciiTheme="majorHAnsi" w:eastAsia="Times New Roman" w:hAnsiTheme="majorHAnsi" w:cstheme="majorHAnsi"/>
          <w:color w:val="000000"/>
        </w:rPr>
        <w:t>Public thoroughfares and public utility services.</w:t>
      </w:r>
    </w:p>
    <w:p w14:paraId="1971D460" w14:textId="5C50B1AD" w:rsidR="003431D1" w:rsidRPr="003431D1" w:rsidRDefault="00E07C10" w:rsidP="003431D1">
      <w:pPr>
        <w:shd w:val="clear" w:color="auto" w:fill="FFFFFF"/>
        <w:spacing w:after="225" w:line="240" w:lineRule="auto"/>
        <w:jc w:val="both"/>
        <w:rPr>
          <w:rFonts w:asciiTheme="majorHAnsi" w:eastAsia="Times New Roman" w:hAnsiTheme="majorHAnsi" w:cstheme="majorHAnsi"/>
          <w:color w:val="000000"/>
        </w:rPr>
      </w:pPr>
      <w:r w:rsidRPr="003431D1">
        <w:rPr>
          <w:rFonts w:asciiTheme="majorHAnsi" w:eastAsia="Times New Roman" w:hAnsiTheme="majorHAnsi" w:cstheme="majorHAnsi"/>
          <w:color w:val="000000"/>
        </w:rPr>
        <w:t>Sri Lanka has a long history of local government and local authority. After introducing the 13th Amendment to the constitution in 1987, Local Government became a devolved subject under the Provincial Councils. Hereafter, the powers to control and supervision of local authority transferred from central government to provincial councils. However, powers relating to the formation, structure and national</w:t>
      </w:r>
      <w:r w:rsidRPr="00617178">
        <w:rPr>
          <w:rFonts w:asciiTheme="majorHAnsi" w:eastAsia="Times New Roman" w:hAnsiTheme="majorHAnsi" w:cstheme="majorHAnsi"/>
          <w:color w:val="000000"/>
        </w:rPr>
        <w:t xml:space="preserve"> policy on local government remain</w:t>
      </w:r>
      <w:r w:rsidR="003431D1">
        <w:rPr>
          <w:rFonts w:asciiTheme="majorHAnsi" w:eastAsia="Times New Roman" w:hAnsiTheme="majorHAnsi" w:cstheme="majorHAnsi"/>
          <w:color w:val="000000"/>
        </w:rPr>
        <w:t>ed with the central government.</w:t>
      </w:r>
      <w:bookmarkStart w:id="24" w:name="_Toc83140126"/>
    </w:p>
    <w:p w14:paraId="671E0866" w14:textId="5199EEFA" w:rsidR="00333856" w:rsidRPr="006C6141" w:rsidRDefault="003431D1" w:rsidP="00D87FFE">
      <w:pPr>
        <w:pStyle w:val="Heading2"/>
        <w:keepNext/>
        <w:keepLines/>
        <w:shd w:val="clear" w:color="auto" w:fill="auto"/>
        <w:spacing w:after="200" w:line="240" w:lineRule="auto"/>
        <w:contextualSpacing w:val="0"/>
        <w:jc w:val="both"/>
        <w:rPr>
          <w:rFonts w:asciiTheme="majorHAnsi" w:eastAsiaTheme="majorEastAsia" w:hAnsiTheme="majorHAnsi" w:cstheme="majorBidi"/>
          <w:iCs/>
          <w:caps/>
          <w:sz w:val="24"/>
          <w:szCs w:val="24"/>
          <w:bdr w:val="none" w:sz="0" w:space="0" w:color="auto" w:frame="1"/>
          <w:lang w:eastAsia="ja-JP"/>
        </w:rPr>
      </w:pPr>
      <w:bookmarkStart w:id="25" w:name="_Toc122394508"/>
      <w:r>
        <w:rPr>
          <w:rFonts w:asciiTheme="majorHAnsi" w:eastAsiaTheme="majorEastAsia" w:hAnsiTheme="majorHAnsi" w:cstheme="majorBidi"/>
          <w:iCs/>
          <w:caps/>
          <w:sz w:val="24"/>
          <w:szCs w:val="24"/>
          <w:bdr w:val="none" w:sz="0" w:space="0" w:color="auto" w:frame="1"/>
          <w:lang w:eastAsia="ja-JP"/>
        </w:rPr>
        <w:t>Master trainers (30</w:t>
      </w:r>
      <w:r w:rsidR="0043611A" w:rsidRPr="006C6141">
        <w:rPr>
          <w:rFonts w:asciiTheme="majorHAnsi" w:eastAsiaTheme="majorEastAsia" w:hAnsiTheme="majorHAnsi" w:cstheme="majorBidi"/>
          <w:iCs/>
          <w:caps/>
          <w:sz w:val="24"/>
          <w:szCs w:val="24"/>
          <w:bdr w:val="none" w:sz="0" w:space="0" w:color="auto" w:frame="1"/>
          <w:lang w:eastAsia="ja-JP"/>
        </w:rPr>
        <w:t>)</w:t>
      </w:r>
      <w:bookmarkEnd w:id="24"/>
      <w:bookmarkEnd w:id="25"/>
    </w:p>
    <w:p w14:paraId="44774293" w14:textId="68194820" w:rsidR="00AA5160" w:rsidRPr="00617178" w:rsidRDefault="009F696C" w:rsidP="00D87FFE">
      <w:pPr>
        <w:jc w:val="both"/>
        <w:rPr>
          <w:rFonts w:asciiTheme="majorHAnsi" w:hAnsiTheme="majorHAnsi" w:cstheme="majorHAnsi"/>
          <w:lang w:val="en-GB" w:eastAsia="ja-JP"/>
        </w:rPr>
      </w:pPr>
      <w:r w:rsidRPr="00617178">
        <w:rPr>
          <w:rFonts w:asciiTheme="majorHAnsi" w:hAnsiTheme="majorHAnsi" w:cstheme="majorHAnsi"/>
          <w:lang w:val="en-GB" w:eastAsia="ja-JP"/>
        </w:rPr>
        <w:t xml:space="preserve">In Phase I of the project, ACTED developed District Training Pools of Master Trainers by developing a comprehensive toolkit and conducting a Training of </w:t>
      </w:r>
      <w:r w:rsidR="00364CCF">
        <w:rPr>
          <w:rFonts w:asciiTheme="majorHAnsi" w:hAnsiTheme="majorHAnsi" w:cstheme="majorHAnsi"/>
          <w:lang w:val="en-GB" w:eastAsia="ja-JP"/>
        </w:rPr>
        <w:t>Trainers (ToT)</w:t>
      </w:r>
      <w:r w:rsidR="00364CCF" w:rsidRPr="00617178">
        <w:rPr>
          <w:rFonts w:asciiTheme="majorHAnsi" w:hAnsiTheme="majorHAnsi" w:cstheme="majorHAnsi"/>
          <w:lang w:val="en-GB" w:eastAsia="ja-JP"/>
        </w:rPr>
        <w:t xml:space="preserve"> </w:t>
      </w:r>
      <w:r w:rsidRPr="00617178">
        <w:rPr>
          <w:rFonts w:asciiTheme="majorHAnsi" w:hAnsiTheme="majorHAnsi" w:cstheme="majorHAnsi"/>
          <w:lang w:val="en-GB" w:eastAsia="ja-JP"/>
        </w:rPr>
        <w:t xml:space="preserve">on religious freedom, conflict mitigation and early warning systems. The aim of the District Training Pools is to increase civil society’s role in educating public officials on religious freedom by cascading technical trainings down to village-level Coexistence Societies, as well as key public officials (activities 1.3 and 2.2). Dissemination and communication of risk information is also a component of the training; as well as the building of a response capability. </w:t>
      </w:r>
    </w:p>
    <w:p w14:paraId="08F3AFE2" w14:textId="77777777" w:rsidR="004670E8" w:rsidRPr="0068205D" w:rsidRDefault="004670E8" w:rsidP="00D87FFE">
      <w:pPr>
        <w:pStyle w:val="BodyText"/>
        <w:ind w:firstLine="0"/>
        <w:jc w:val="both"/>
        <w:rPr>
          <w:lang w:val="en-GB"/>
        </w:rPr>
      </w:pPr>
    </w:p>
    <w:p w14:paraId="3D2700EC" w14:textId="7547632A" w:rsidR="00A45EF7" w:rsidRPr="00AF4B0F" w:rsidRDefault="00A45EF7" w:rsidP="00D87FFE">
      <w:pPr>
        <w:pStyle w:val="Heading1"/>
        <w:keepNext/>
        <w:keepLines/>
        <w:pBdr>
          <w:bottom w:val="dotted" w:sz="8" w:space="1" w:color="44546A" w:themeColor="text2"/>
        </w:pBdr>
        <w:shd w:val="clear" w:color="auto" w:fill="auto"/>
        <w:spacing w:before="200" w:after="120"/>
        <w:rPr>
          <w:rFonts w:ascii="Century Gothic" w:eastAsiaTheme="majorEastAsia" w:hAnsi="Century Gothic" w:cstheme="majorBidi"/>
          <w:iCs/>
          <w:color w:val="44546A" w:themeColor="text2"/>
          <w:sz w:val="32"/>
          <w:szCs w:val="28"/>
          <w:bdr w:val="none" w:sz="0" w:space="0" w:color="auto" w:frame="1"/>
          <w:lang w:eastAsia="ja-JP"/>
        </w:rPr>
      </w:pPr>
      <w:bookmarkStart w:id="26" w:name="_Toc502126832"/>
      <w:bookmarkStart w:id="27" w:name="_Toc527462620"/>
      <w:bookmarkStart w:id="28" w:name="_Toc122394509"/>
      <w:r w:rsidRPr="00AF4B0F">
        <w:rPr>
          <w:rFonts w:ascii="Century Gothic" w:eastAsiaTheme="majorEastAsia" w:hAnsi="Century Gothic" w:cstheme="majorBidi"/>
          <w:iCs/>
          <w:color w:val="44546A" w:themeColor="text2"/>
          <w:sz w:val="32"/>
          <w:szCs w:val="28"/>
          <w:bdr w:val="none" w:sz="0" w:space="0" w:color="auto" w:frame="1"/>
          <w:lang w:eastAsia="ja-JP"/>
        </w:rPr>
        <w:t>Scope and purpose of the evaluation</w:t>
      </w:r>
      <w:bookmarkEnd w:id="26"/>
      <w:bookmarkEnd w:id="27"/>
      <w:bookmarkEnd w:id="28"/>
    </w:p>
    <w:p w14:paraId="00975564" w14:textId="3F2DEA52" w:rsidR="009C3A38" w:rsidRPr="00617178" w:rsidRDefault="00BE2E99" w:rsidP="00D87FFE">
      <w:pPr>
        <w:pStyle w:val="Default"/>
        <w:spacing w:after="54"/>
        <w:jc w:val="both"/>
        <w:rPr>
          <w:rFonts w:asciiTheme="majorHAnsi" w:hAnsiTheme="majorHAnsi" w:cstheme="majorHAnsi"/>
          <w:sz w:val="22"/>
          <w:szCs w:val="22"/>
          <w:lang w:val="en-GB"/>
        </w:rPr>
      </w:pPr>
      <w:r w:rsidRPr="00617178">
        <w:rPr>
          <w:rFonts w:asciiTheme="majorHAnsi" w:hAnsiTheme="majorHAnsi" w:cstheme="majorHAnsi"/>
          <w:sz w:val="22"/>
          <w:szCs w:val="22"/>
          <w:lang w:val="en-GB"/>
        </w:rPr>
        <w:t xml:space="preserve">The purpose of the evaluation is to </w:t>
      </w:r>
      <w:r w:rsidR="00DF7C50" w:rsidRPr="00617178">
        <w:rPr>
          <w:rFonts w:asciiTheme="majorHAnsi" w:hAnsiTheme="majorHAnsi" w:cstheme="majorHAnsi"/>
          <w:sz w:val="22"/>
          <w:szCs w:val="22"/>
          <w:lang w:val="en-GB"/>
        </w:rPr>
        <w:t>provide</w:t>
      </w:r>
      <w:r w:rsidR="009C3A38" w:rsidRPr="00617178">
        <w:rPr>
          <w:rFonts w:asciiTheme="majorHAnsi" w:hAnsiTheme="majorHAnsi" w:cstheme="majorHAnsi"/>
          <w:sz w:val="22"/>
          <w:szCs w:val="22"/>
          <w:lang w:val="en-GB"/>
        </w:rPr>
        <w:t xml:space="preserve"> the donor with </w:t>
      </w:r>
      <w:r w:rsidR="00393D67" w:rsidRPr="00617178">
        <w:rPr>
          <w:rFonts w:asciiTheme="majorHAnsi" w:hAnsiTheme="majorHAnsi" w:cstheme="majorHAnsi"/>
          <w:sz w:val="22"/>
          <w:szCs w:val="22"/>
          <w:lang w:val="en-GB"/>
        </w:rPr>
        <w:t xml:space="preserve">a </w:t>
      </w:r>
      <w:r w:rsidR="00EE6F2B" w:rsidRPr="00617178">
        <w:rPr>
          <w:rFonts w:asciiTheme="majorHAnsi" w:hAnsiTheme="majorHAnsi" w:cstheme="majorHAnsi"/>
          <w:sz w:val="22"/>
          <w:szCs w:val="22"/>
          <w:lang w:val="en-GB"/>
        </w:rPr>
        <w:t xml:space="preserve">review of the </w:t>
      </w:r>
      <w:r w:rsidR="00162DB3" w:rsidRPr="00617178">
        <w:rPr>
          <w:rFonts w:asciiTheme="majorHAnsi" w:hAnsiTheme="majorHAnsi" w:cstheme="majorHAnsi"/>
          <w:sz w:val="22"/>
          <w:szCs w:val="22"/>
          <w:lang w:val="en-GB"/>
        </w:rPr>
        <w:t>achievements</w:t>
      </w:r>
      <w:r w:rsidR="00364CCF">
        <w:rPr>
          <w:rFonts w:asciiTheme="majorHAnsi" w:hAnsiTheme="majorHAnsi" w:cstheme="majorHAnsi"/>
          <w:sz w:val="22"/>
          <w:szCs w:val="22"/>
          <w:lang w:val="en-GB"/>
        </w:rPr>
        <w:t>,</w:t>
      </w:r>
      <w:r w:rsidR="00EE6F2B" w:rsidRPr="00617178">
        <w:rPr>
          <w:rFonts w:asciiTheme="majorHAnsi" w:hAnsiTheme="majorHAnsi" w:cstheme="majorHAnsi"/>
          <w:sz w:val="22"/>
          <w:szCs w:val="22"/>
          <w:lang w:val="en-GB"/>
        </w:rPr>
        <w:t xml:space="preserve"> relevance, coherence, efficiency, effectiveness, impact</w:t>
      </w:r>
      <w:r w:rsidR="00DF7C50" w:rsidRPr="00617178">
        <w:rPr>
          <w:rFonts w:asciiTheme="majorHAnsi" w:hAnsiTheme="majorHAnsi" w:cstheme="majorHAnsi"/>
          <w:sz w:val="22"/>
          <w:szCs w:val="22"/>
          <w:lang w:val="en-GB"/>
        </w:rPr>
        <w:t xml:space="preserve"> and</w:t>
      </w:r>
      <w:r w:rsidR="00162DB3" w:rsidRPr="00617178">
        <w:rPr>
          <w:rFonts w:asciiTheme="majorHAnsi" w:hAnsiTheme="majorHAnsi" w:cstheme="majorHAnsi"/>
          <w:sz w:val="22"/>
          <w:szCs w:val="22"/>
          <w:lang w:val="en-GB"/>
        </w:rPr>
        <w:t xml:space="preserve"> </w:t>
      </w:r>
      <w:r w:rsidR="00EE6F2B" w:rsidRPr="00617178">
        <w:rPr>
          <w:rFonts w:asciiTheme="majorHAnsi" w:hAnsiTheme="majorHAnsi" w:cstheme="majorHAnsi"/>
          <w:sz w:val="22"/>
          <w:szCs w:val="22"/>
          <w:lang w:val="en-GB"/>
        </w:rPr>
        <w:t xml:space="preserve">sustainability of the project as compared to the project </w:t>
      </w:r>
      <w:r w:rsidR="00EE6F2B" w:rsidRPr="00617178">
        <w:rPr>
          <w:rFonts w:asciiTheme="majorHAnsi" w:hAnsiTheme="majorHAnsi" w:cstheme="majorHAnsi"/>
          <w:sz w:val="22"/>
          <w:szCs w:val="22"/>
          <w:lang w:val="en-GB"/>
        </w:rPr>
        <w:lastRenderedPageBreak/>
        <w:t>proposal. It will thus assess the extent to which the project met planned outcomes.</w:t>
      </w:r>
      <w:r w:rsidR="00BE7B14" w:rsidRPr="00617178">
        <w:rPr>
          <w:rFonts w:asciiTheme="majorHAnsi" w:hAnsiTheme="majorHAnsi" w:cstheme="majorHAnsi"/>
          <w:sz w:val="22"/>
          <w:szCs w:val="22"/>
          <w:lang w:val="en-GB"/>
        </w:rPr>
        <w:t xml:space="preserve"> </w:t>
      </w:r>
      <w:r w:rsidR="009C3A38" w:rsidRPr="00617178">
        <w:rPr>
          <w:rFonts w:asciiTheme="majorHAnsi" w:hAnsiTheme="majorHAnsi" w:cstheme="majorHAnsi"/>
          <w:sz w:val="22"/>
          <w:szCs w:val="22"/>
          <w:lang w:val="en-GB"/>
        </w:rPr>
        <w:t xml:space="preserve">The evaluation should provide information that is evidence-based, credible and useful, enabling the incorporation of lessons learned into the future decision-making processes of </w:t>
      </w:r>
      <w:r w:rsidR="00D54935" w:rsidRPr="00617178">
        <w:rPr>
          <w:rFonts w:asciiTheme="majorHAnsi" w:hAnsiTheme="majorHAnsi" w:cstheme="majorHAnsi"/>
          <w:sz w:val="22"/>
          <w:szCs w:val="22"/>
          <w:lang w:val="en-GB"/>
        </w:rPr>
        <w:t xml:space="preserve">the </w:t>
      </w:r>
      <w:r w:rsidR="009C3A38" w:rsidRPr="00617178">
        <w:rPr>
          <w:rFonts w:asciiTheme="majorHAnsi" w:hAnsiTheme="majorHAnsi" w:cstheme="majorHAnsi"/>
          <w:sz w:val="22"/>
          <w:szCs w:val="22"/>
          <w:lang w:val="en-GB"/>
        </w:rPr>
        <w:t>ACTED</w:t>
      </w:r>
      <w:r w:rsidR="005C484C" w:rsidRPr="00617178">
        <w:rPr>
          <w:rFonts w:asciiTheme="majorHAnsi" w:hAnsiTheme="majorHAnsi" w:cstheme="majorHAnsi"/>
          <w:sz w:val="22"/>
          <w:szCs w:val="22"/>
          <w:lang w:val="en-GB"/>
        </w:rPr>
        <w:t xml:space="preserve">- </w:t>
      </w:r>
      <w:r w:rsidR="00672045" w:rsidRPr="00617178">
        <w:rPr>
          <w:rFonts w:asciiTheme="majorHAnsi" w:hAnsiTheme="majorHAnsi" w:cstheme="majorHAnsi"/>
          <w:sz w:val="22"/>
          <w:szCs w:val="22"/>
          <w:lang w:val="en-GB"/>
        </w:rPr>
        <w:t>led project</w:t>
      </w:r>
      <w:r w:rsidR="008A1D5A" w:rsidRPr="00617178">
        <w:rPr>
          <w:rFonts w:asciiTheme="majorHAnsi" w:hAnsiTheme="majorHAnsi" w:cstheme="majorHAnsi"/>
          <w:sz w:val="22"/>
          <w:szCs w:val="22"/>
          <w:lang w:val="en-GB"/>
        </w:rPr>
        <w:t xml:space="preserve"> </w:t>
      </w:r>
      <w:r w:rsidR="009C3A38" w:rsidRPr="00617178">
        <w:rPr>
          <w:rFonts w:asciiTheme="majorHAnsi" w:hAnsiTheme="majorHAnsi" w:cstheme="majorHAnsi"/>
          <w:sz w:val="22"/>
          <w:szCs w:val="22"/>
          <w:lang w:val="en-GB"/>
        </w:rPr>
        <w:t xml:space="preserve">and the donor. </w:t>
      </w:r>
    </w:p>
    <w:p w14:paraId="1CA448D3" w14:textId="48230220" w:rsidR="00BE2E99" w:rsidRPr="00617178" w:rsidRDefault="009C3A38" w:rsidP="00D87FFE">
      <w:pPr>
        <w:pStyle w:val="Default"/>
        <w:spacing w:after="54"/>
        <w:jc w:val="both"/>
        <w:rPr>
          <w:rFonts w:asciiTheme="majorHAnsi" w:hAnsiTheme="majorHAnsi" w:cstheme="majorHAnsi"/>
          <w:sz w:val="22"/>
          <w:szCs w:val="22"/>
          <w:lang w:val="en-GB"/>
        </w:rPr>
      </w:pPr>
      <w:r w:rsidRPr="00617178">
        <w:rPr>
          <w:rFonts w:asciiTheme="majorHAnsi" w:hAnsiTheme="majorHAnsi" w:cstheme="majorHAnsi"/>
          <w:sz w:val="22"/>
          <w:szCs w:val="22"/>
          <w:lang w:val="en-GB"/>
        </w:rPr>
        <w:t>T</w:t>
      </w:r>
      <w:r w:rsidR="00BE2E99" w:rsidRPr="00617178">
        <w:rPr>
          <w:rFonts w:asciiTheme="majorHAnsi" w:hAnsiTheme="majorHAnsi" w:cstheme="majorHAnsi"/>
          <w:sz w:val="22"/>
          <w:szCs w:val="22"/>
          <w:lang w:val="en-GB"/>
        </w:rPr>
        <w:t>he evaluation will</w:t>
      </w:r>
      <w:r w:rsidRPr="00617178">
        <w:rPr>
          <w:rFonts w:asciiTheme="majorHAnsi" w:hAnsiTheme="majorHAnsi" w:cstheme="majorHAnsi"/>
          <w:sz w:val="22"/>
          <w:szCs w:val="22"/>
          <w:lang w:val="en-GB"/>
        </w:rPr>
        <w:t xml:space="preserve"> specifically</w:t>
      </w:r>
      <w:r w:rsidR="00393D67" w:rsidRPr="00617178">
        <w:rPr>
          <w:rFonts w:asciiTheme="majorHAnsi" w:hAnsiTheme="majorHAnsi" w:cstheme="majorHAnsi"/>
          <w:sz w:val="22"/>
          <w:szCs w:val="22"/>
          <w:lang w:val="en-GB"/>
        </w:rPr>
        <w:t>:</w:t>
      </w:r>
    </w:p>
    <w:p w14:paraId="658A7B8D" w14:textId="7F13120B" w:rsidR="00BE2E99" w:rsidRPr="00617178" w:rsidRDefault="00EE6F2B" w:rsidP="00D87FFE">
      <w:pPr>
        <w:numPr>
          <w:ilvl w:val="0"/>
          <w:numId w:val="6"/>
        </w:numPr>
        <w:spacing w:after="0"/>
        <w:jc w:val="both"/>
        <w:rPr>
          <w:rFonts w:asciiTheme="majorHAnsi" w:hAnsiTheme="majorHAnsi" w:cstheme="majorHAnsi"/>
          <w:lang w:val="en-GB"/>
        </w:rPr>
      </w:pPr>
      <w:r w:rsidRPr="00617178">
        <w:rPr>
          <w:rFonts w:asciiTheme="majorHAnsi" w:hAnsiTheme="majorHAnsi" w:cstheme="majorHAnsi"/>
          <w:lang w:val="en-GB"/>
        </w:rPr>
        <w:t>Assess the extent to which the project had led to achieve intended project objectives within the timeframe;</w:t>
      </w:r>
    </w:p>
    <w:p w14:paraId="2901DFD8" w14:textId="5426D2B9" w:rsidR="004837D1" w:rsidRPr="003431D1" w:rsidRDefault="00EE6F2B" w:rsidP="00D87FFE">
      <w:pPr>
        <w:pStyle w:val="Default"/>
        <w:numPr>
          <w:ilvl w:val="0"/>
          <w:numId w:val="6"/>
        </w:numPr>
        <w:jc w:val="both"/>
        <w:rPr>
          <w:rFonts w:asciiTheme="majorHAnsi" w:hAnsiTheme="majorHAnsi" w:cstheme="majorHAnsi"/>
          <w:color w:val="auto"/>
          <w:sz w:val="22"/>
          <w:szCs w:val="22"/>
          <w:lang w:val="en-GB"/>
        </w:rPr>
      </w:pPr>
      <w:r w:rsidRPr="00617178">
        <w:rPr>
          <w:rFonts w:asciiTheme="majorHAnsi" w:hAnsiTheme="majorHAnsi" w:cstheme="majorHAnsi"/>
          <w:color w:val="auto"/>
          <w:sz w:val="22"/>
          <w:szCs w:val="22"/>
          <w:lang w:val="en-GB"/>
        </w:rPr>
        <w:t>Highlight lessons learnt</w:t>
      </w:r>
      <w:r w:rsidR="00B83704" w:rsidRPr="00617178">
        <w:rPr>
          <w:rFonts w:asciiTheme="majorHAnsi" w:hAnsiTheme="majorHAnsi" w:cstheme="majorHAnsi"/>
          <w:color w:val="auto"/>
          <w:sz w:val="22"/>
          <w:szCs w:val="22"/>
          <w:lang w:val="en-GB"/>
        </w:rPr>
        <w:t xml:space="preserve"> </w:t>
      </w:r>
      <w:r w:rsidRPr="00617178">
        <w:rPr>
          <w:rFonts w:asciiTheme="majorHAnsi" w:hAnsiTheme="majorHAnsi" w:cstheme="majorHAnsi"/>
          <w:color w:val="auto"/>
          <w:sz w:val="22"/>
          <w:szCs w:val="22"/>
          <w:lang w:val="en-GB"/>
        </w:rPr>
        <w:t>and best practice</w:t>
      </w:r>
      <w:r w:rsidR="00EB00DF">
        <w:rPr>
          <w:rFonts w:asciiTheme="majorHAnsi" w:hAnsiTheme="majorHAnsi" w:cstheme="majorHAnsi"/>
          <w:color w:val="auto"/>
          <w:sz w:val="22"/>
          <w:szCs w:val="22"/>
          <w:lang w:val="en-GB"/>
        </w:rPr>
        <w:t>s of the project implementation;</w:t>
      </w:r>
    </w:p>
    <w:p w14:paraId="7B7FD55B" w14:textId="6006720C" w:rsidR="00B507F2" w:rsidRDefault="003431D1" w:rsidP="003431D1">
      <w:pPr>
        <w:pStyle w:val="Default"/>
        <w:numPr>
          <w:ilvl w:val="0"/>
          <w:numId w:val="6"/>
        </w:numPr>
        <w:jc w:val="both"/>
        <w:rPr>
          <w:rFonts w:asciiTheme="majorHAnsi" w:hAnsiTheme="majorHAnsi" w:cstheme="majorHAnsi"/>
          <w:color w:val="auto"/>
          <w:sz w:val="22"/>
          <w:szCs w:val="22"/>
          <w:lang w:val="en-GB"/>
        </w:rPr>
      </w:pPr>
      <w:r w:rsidRPr="003431D1">
        <w:rPr>
          <w:rFonts w:asciiTheme="majorHAnsi" w:hAnsiTheme="majorHAnsi" w:cstheme="majorHAnsi"/>
          <w:color w:val="auto"/>
          <w:sz w:val="22"/>
          <w:szCs w:val="22"/>
          <w:lang w:val="en-GB"/>
        </w:rPr>
        <w:t xml:space="preserve">In depth </w:t>
      </w:r>
      <w:r>
        <w:rPr>
          <w:rFonts w:asciiTheme="majorHAnsi" w:hAnsiTheme="majorHAnsi" w:cstheme="majorHAnsi"/>
          <w:color w:val="auto"/>
          <w:sz w:val="22"/>
          <w:szCs w:val="22"/>
          <w:lang w:val="en-GB"/>
        </w:rPr>
        <w:t>analysis on specific challenges in implementation of religious freedom thematic project in the country, specific to the target areas</w:t>
      </w:r>
      <w:r w:rsidR="00EB00DF">
        <w:rPr>
          <w:rFonts w:asciiTheme="majorHAnsi" w:hAnsiTheme="majorHAnsi" w:cstheme="majorHAnsi"/>
          <w:color w:val="auto"/>
          <w:sz w:val="22"/>
          <w:szCs w:val="22"/>
          <w:lang w:val="en-GB"/>
        </w:rPr>
        <w:t>;</w:t>
      </w:r>
    </w:p>
    <w:p w14:paraId="72521EE2" w14:textId="73658AC7" w:rsidR="00EB00DF" w:rsidRPr="003431D1" w:rsidRDefault="00EB00DF" w:rsidP="003431D1">
      <w:pPr>
        <w:pStyle w:val="Default"/>
        <w:numPr>
          <w:ilvl w:val="0"/>
          <w:numId w:val="6"/>
        </w:numPr>
        <w:jc w:val="both"/>
        <w:rPr>
          <w:rFonts w:asciiTheme="majorHAnsi" w:hAnsiTheme="majorHAnsi" w:cstheme="majorHAnsi"/>
          <w:color w:val="auto"/>
          <w:sz w:val="22"/>
          <w:szCs w:val="22"/>
          <w:lang w:val="en-GB"/>
        </w:rPr>
      </w:pPr>
      <w:r>
        <w:rPr>
          <w:rFonts w:asciiTheme="majorHAnsi" w:hAnsiTheme="majorHAnsi" w:cstheme="majorHAnsi"/>
          <w:color w:val="auto"/>
          <w:sz w:val="22"/>
          <w:szCs w:val="22"/>
          <w:lang w:val="en-GB"/>
        </w:rPr>
        <w:t xml:space="preserve">Develop 3 case studies (one from each target district) based on the success stories. </w:t>
      </w:r>
    </w:p>
    <w:p w14:paraId="6A44A350" w14:textId="77777777" w:rsidR="00A45EF7" w:rsidRPr="00AF4B0F" w:rsidRDefault="59FEBD8B" w:rsidP="34D160E8">
      <w:pPr>
        <w:pStyle w:val="Heading1"/>
        <w:keepNext/>
        <w:keepLines/>
        <w:pBdr>
          <w:bottom w:val="dotted" w:sz="8" w:space="1" w:color="44546A" w:themeColor="text2"/>
        </w:pBdr>
        <w:shd w:val="clear" w:color="auto" w:fill="auto"/>
        <w:spacing w:before="200" w:after="120"/>
        <w:ind w:left="709" w:hanging="709"/>
        <w:rPr>
          <w:rFonts w:ascii="Century Gothic" w:eastAsiaTheme="majorEastAsia" w:hAnsi="Century Gothic" w:cstheme="majorBidi"/>
          <w:color w:val="44546A" w:themeColor="text2"/>
          <w:sz w:val="32"/>
          <w:szCs w:val="32"/>
          <w:bdr w:val="none" w:sz="0" w:space="0" w:color="auto" w:frame="1"/>
          <w:lang w:eastAsia="ja-JP"/>
        </w:rPr>
      </w:pPr>
      <w:bookmarkStart w:id="29" w:name="_Toc527462621"/>
      <w:bookmarkStart w:id="30" w:name="_Toc122394510"/>
      <w:r w:rsidRPr="34D160E8">
        <w:rPr>
          <w:rFonts w:ascii="Century Gothic" w:eastAsiaTheme="majorEastAsia" w:hAnsi="Century Gothic" w:cstheme="majorBidi"/>
          <w:color w:val="44546A" w:themeColor="text2"/>
          <w:sz w:val="32"/>
          <w:szCs w:val="32"/>
          <w:bdr w:val="none" w:sz="0" w:space="0" w:color="auto" w:frame="1"/>
          <w:lang w:eastAsia="ja-JP"/>
        </w:rPr>
        <w:t>Research criteria and questions</w:t>
      </w:r>
      <w:bookmarkEnd w:id="29"/>
      <w:bookmarkEnd w:id="30"/>
    </w:p>
    <w:p w14:paraId="3730206D" w14:textId="5ABCDF4B" w:rsidR="00C8156E" w:rsidRPr="00617178" w:rsidRDefault="1737EF33" w:rsidP="7B54BCE8">
      <w:pPr>
        <w:pStyle w:val="PlainText"/>
        <w:spacing w:after="200"/>
        <w:jc w:val="both"/>
        <w:rPr>
          <w:rFonts w:asciiTheme="majorHAnsi" w:eastAsiaTheme="minorEastAsia" w:hAnsiTheme="majorHAnsi" w:cstheme="majorBidi"/>
          <w:sz w:val="22"/>
          <w:szCs w:val="22"/>
          <w:lang w:val="en-US" w:eastAsia="en-US" w:bidi="ar-SA"/>
        </w:rPr>
      </w:pPr>
      <w:r w:rsidRPr="7B54BCE8">
        <w:rPr>
          <w:rFonts w:asciiTheme="majorHAnsi" w:eastAsiaTheme="minorEastAsia" w:hAnsiTheme="majorHAnsi" w:cstheme="majorBidi"/>
          <w:sz w:val="22"/>
          <w:szCs w:val="22"/>
          <w:lang w:val="en-US" w:eastAsia="en-US" w:bidi="ar-SA"/>
        </w:rPr>
        <w:t xml:space="preserve">The evaluation shall use following </w:t>
      </w:r>
      <w:r w:rsidR="5E172A0D" w:rsidRPr="7B54BCE8">
        <w:rPr>
          <w:rFonts w:asciiTheme="majorHAnsi" w:eastAsiaTheme="minorEastAsia" w:hAnsiTheme="majorHAnsi" w:cstheme="majorBidi"/>
          <w:sz w:val="22"/>
          <w:szCs w:val="22"/>
          <w:lang w:val="en-US" w:eastAsia="en-US" w:bidi="ar-SA"/>
        </w:rPr>
        <w:t xml:space="preserve">criteria of </w:t>
      </w:r>
      <w:r w:rsidRPr="7B54BCE8">
        <w:rPr>
          <w:rFonts w:asciiTheme="majorHAnsi" w:eastAsiaTheme="minorEastAsia" w:hAnsiTheme="majorHAnsi" w:cstheme="majorBidi"/>
          <w:sz w:val="22"/>
          <w:szCs w:val="22"/>
          <w:lang w:val="en-US" w:eastAsia="en-US" w:bidi="ar-SA"/>
        </w:rPr>
        <w:t xml:space="preserve">Development Assistance Committee’s (DAC)  and corresponding questions. </w:t>
      </w:r>
      <w:bookmarkStart w:id="31" w:name="_Hlk28094781"/>
      <w:r w:rsidRPr="7B54BCE8">
        <w:rPr>
          <w:rFonts w:asciiTheme="majorHAnsi" w:eastAsiaTheme="minorEastAsia" w:hAnsiTheme="majorHAnsi" w:cstheme="majorBidi"/>
          <w:sz w:val="22"/>
          <w:szCs w:val="22"/>
          <w:lang w:val="en-US" w:eastAsia="en-US" w:bidi="ar-SA"/>
        </w:rPr>
        <w:t>The consultant will be able to review and revise the questions (not the criteria)</w:t>
      </w:r>
      <w:r w:rsidR="368A3498" w:rsidRPr="7B54BCE8">
        <w:rPr>
          <w:rFonts w:asciiTheme="majorHAnsi" w:eastAsiaTheme="minorEastAsia" w:hAnsiTheme="majorHAnsi" w:cstheme="majorBidi"/>
          <w:sz w:val="22"/>
          <w:szCs w:val="22"/>
          <w:lang w:val="en-US" w:eastAsia="en-US" w:bidi="ar-SA"/>
        </w:rPr>
        <w:t xml:space="preserve"> and methodology</w:t>
      </w:r>
      <w:r w:rsidRPr="7B54BCE8">
        <w:rPr>
          <w:rFonts w:asciiTheme="majorHAnsi" w:eastAsiaTheme="minorEastAsia" w:hAnsiTheme="majorHAnsi" w:cstheme="majorBidi"/>
          <w:sz w:val="22"/>
          <w:szCs w:val="22"/>
          <w:lang w:val="en-US" w:eastAsia="en-US" w:bidi="ar-SA"/>
        </w:rPr>
        <w:t xml:space="preserve"> in consultation with </w:t>
      </w:r>
      <w:r w:rsidR="368A3498" w:rsidRPr="7B54BCE8">
        <w:rPr>
          <w:rFonts w:asciiTheme="majorHAnsi" w:eastAsiaTheme="minorEastAsia" w:hAnsiTheme="majorHAnsi" w:cstheme="majorBidi"/>
          <w:sz w:val="22"/>
          <w:szCs w:val="22"/>
          <w:lang w:val="en-US" w:eastAsia="en-US" w:bidi="ar-SA"/>
        </w:rPr>
        <w:t xml:space="preserve">the </w:t>
      </w:r>
      <w:r w:rsidR="0658734F" w:rsidRPr="7B54BCE8">
        <w:rPr>
          <w:rFonts w:asciiTheme="majorHAnsi" w:eastAsiaTheme="minorEastAsia" w:hAnsiTheme="majorHAnsi" w:cstheme="majorBidi"/>
          <w:sz w:val="22"/>
          <w:szCs w:val="22"/>
          <w:lang w:val="en-US" w:eastAsia="en-US" w:bidi="ar-SA"/>
        </w:rPr>
        <w:t xml:space="preserve">partner organization </w:t>
      </w:r>
      <w:r w:rsidR="368A3498" w:rsidRPr="7B54BCE8">
        <w:rPr>
          <w:rFonts w:asciiTheme="majorHAnsi" w:eastAsiaTheme="minorEastAsia" w:hAnsiTheme="majorHAnsi" w:cstheme="majorBidi"/>
          <w:sz w:val="22"/>
          <w:szCs w:val="22"/>
          <w:lang w:val="en-US" w:eastAsia="en-US" w:bidi="ar-SA"/>
        </w:rPr>
        <w:t xml:space="preserve">representatives and </w:t>
      </w:r>
      <w:r w:rsidRPr="7B54BCE8">
        <w:rPr>
          <w:rFonts w:asciiTheme="majorHAnsi" w:eastAsiaTheme="minorEastAsia" w:hAnsiTheme="majorHAnsi" w:cstheme="majorBidi"/>
          <w:sz w:val="22"/>
          <w:szCs w:val="22"/>
          <w:lang w:val="en-US" w:eastAsia="en-US" w:bidi="ar-SA"/>
        </w:rPr>
        <w:t xml:space="preserve">ACTED </w:t>
      </w:r>
      <w:bookmarkEnd w:id="31"/>
      <w:r w:rsidRPr="7B54BCE8">
        <w:rPr>
          <w:rFonts w:asciiTheme="majorHAnsi" w:eastAsiaTheme="minorEastAsia" w:hAnsiTheme="majorHAnsi" w:cstheme="majorBidi"/>
          <w:sz w:val="22"/>
          <w:szCs w:val="22"/>
          <w:lang w:val="en-US" w:eastAsia="en-US" w:bidi="ar-SA"/>
        </w:rPr>
        <w:t xml:space="preserve">country office </w:t>
      </w:r>
      <w:r w:rsidR="1AB85088" w:rsidRPr="7B54BCE8">
        <w:rPr>
          <w:rFonts w:asciiTheme="majorHAnsi" w:eastAsiaTheme="minorEastAsia" w:hAnsiTheme="majorHAnsi" w:cstheme="majorBidi"/>
          <w:sz w:val="22"/>
          <w:szCs w:val="22"/>
          <w:lang w:val="en-US" w:eastAsia="en-US" w:bidi="ar-SA"/>
        </w:rPr>
        <w:t>MEAL</w:t>
      </w:r>
      <w:r w:rsidRPr="7B54BCE8">
        <w:rPr>
          <w:rFonts w:asciiTheme="majorHAnsi" w:eastAsiaTheme="minorEastAsia" w:hAnsiTheme="majorHAnsi" w:cstheme="majorBidi"/>
          <w:sz w:val="22"/>
          <w:szCs w:val="22"/>
          <w:lang w:val="en-US" w:eastAsia="en-US" w:bidi="ar-SA"/>
        </w:rPr>
        <w:t xml:space="preserve"> team, as part of the inception phase of the evaluation, and as relevant. </w:t>
      </w:r>
    </w:p>
    <w:p w14:paraId="65267298" w14:textId="7EBE7CFB" w:rsidR="007B27E1" w:rsidRPr="00617178" w:rsidRDefault="007B27E1" w:rsidP="7B54BCE8">
      <w:pPr>
        <w:autoSpaceDE w:val="0"/>
        <w:autoSpaceDN w:val="0"/>
        <w:adjustRightInd w:val="0"/>
        <w:spacing w:after="200" w:line="240" w:lineRule="auto"/>
        <w:ind w:left="360"/>
        <w:jc w:val="both"/>
        <w:rPr>
          <w:rFonts w:asciiTheme="majorHAnsi" w:hAnsiTheme="majorHAnsi" w:cstheme="majorBidi"/>
        </w:rPr>
      </w:pPr>
    </w:p>
    <w:p w14:paraId="0F072AD5" w14:textId="3963536C" w:rsidR="007B27E1" w:rsidRPr="00617178" w:rsidRDefault="08EF1231" w:rsidP="00D87FFE">
      <w:pPr>
        <w:pStyle w:val="ListParagraph"/>
        <w:numPr>
          <w:ilvl w:val="0"/>
          <w:numId w:val="7"/>
        </w:numPr>
        <w:autoSpaceDE w:val="0"/>
        <w:autoSpaceDN w:val="0"/>
        <w:adjustRightInd w:val="0"/>
        <w:spacing w:after="200" w:line="240" w:lineRule="auto"/>
        <w:jc w:val="both"/>
        <w:rPr>
          <w:rFonts w:asciiTheme="majorHAnsi" w:hAnsiTheme="majorHAnsi" w:cstheme="majorHAnsi"/>
          <w:lang w:eastAsia="de-DE"/>
        </w:rPr>
      </w:pPr>
      <w:r w:rsidRPr="7B54BCE8">
        <w:rPr>
          <w:rFonts w:asciiTheme="majorHAnsi" w:hAnsiTheme="majorHAnsi" w:cstheme="majorBidi"/>
          <w:b/>
          <w:bCs/>
          <w:lang w:eastAsia="de-DE"/>
        </w:rPr>
        <w:t>Effectiveness</w:t>
      </w:r>
      <w:r w:rsidRPr="7B54BCE8">
        <w:rPr>
          <w:rFonts w:asciiTheme="majorHAnsi" w:hAnsiTheme="majorHAnsi" w:cstheme="majorBidi"/>
          <w:lang w:eastAsia="de-DE"/>
        </w:rPr>
        <w:t>: An assessment of the contribution made by results to achievement of the project purpose, and how assumptions have affected project achievements. This should include specific assessment of the benefits accruing to target groups.</w:t>
      </w:r>
    </w:p>
    <w:p w14:paraId="1DCF07F6" w14:textId="4B1940B6" w:rsidR="00B94024" w:rsidRPr="00617178" w:rsidRDefault="007B27E1" w:rsidP="00D87FFE">
      <w:pPr>
        <w:autoSpaceDE w:val="0"/>
        <w:autoSpaceDN w:val="0"/>
        <w:adjustRightInd w:val="0"/>
        <w:spacing w:after="200" w:line="240" w:lineRule="auto"/>
        <w:jc w:val="both"/>
        <w:rPr>
          <w:rFonts w:asciiTheme="majorHAnsi" w:hAnsiTheme="majorHAnsi" w:cstheme="majorHAnsi"/>
          <w:lang w:val="en-GB" w:eastAsia="de-DE"/>
        </w:rPr>
      </w:pPr>
      <w:r w:rsidRPr="00617178">
        <w:rPr>
          <w:rFonts w:asciiTheme="majorHAnsi" w:hAnsiTheme="majorHAnsi" w:cstheme="majorHAnsi"/>
          <w:lang w:val="en-GB" w:eastAsia="de-DE"/>
        </w:rPr>
        <w:t>The followin</w:t>
      </w:r>
      <w:r w:rsidR="003D2659" w:rsidRPr="00617178">
        <w:rPr>
          <w:rFonts w:asciiTheme="majorHAnsi" w:hAnsiTheme="majorHAnsi" w:cstheme="majorHAnsi"/>
          <w:lang w:val="en-GB" w:eastAsia="de-DE"/>
        </w:rPr>
        <w:t>g questions should be answered:</w:t>
      </w:r>
    </w:p>
    <w:p w14:paraId="718C9D37" w14:textId="0931CD4E" w:rsidR="003D2659" w:rsidRPr="00617178" w:rsidRDefault="00A40ABD" w:rsidP="00D87FFE">
      <w:pPr>
        <w:pStyle w:val="ListParagraph"/>
        <w:numPr>
          <w:ilvl w:val="0"/>
          <w:numId w:val="10"/>
        </w:numPr>
        <w:spacing w:after="200" w:line="240" w:lineRule="auto"/>
        <w:ind w:left="360"/>
        <w:jc w:val="both"/>
        <w:rPr>
          <w:rFonts w:asciiTheme="majorHAnsi" w:hAnsiTheme="majorHAnsi" w:cstheme="majorHAnsi"/>
          <w:lang w:val="en-GB"/>
        </w:rPr>
      </w:pPr>
      <w:r w:rsidRPr="00617178">
        <w:rPr>
          <w:rFonts w:asciiTheme="majorHAnsi" w:hAnsiTheme="majorHAnsi" w:cstheme="majorHAnsi"/>
          <w:lang w:val="en-GB"/>
        </w:rPr>
        <w:t>Were</w:t>
      </w:r>
      <w:r w:rsidRPr="00617178" w:rsidDel="00A40ABD">
        <w:rPr>
          <w:rFonts w:asciiTheme="majorHAnsi" w:hAnsiTheme="majorHAnsi" w:cstheme="majorHAnsi"/>
          <w:lang w:val="en-GB"/>
        </w:rPr>
        <w:t xml:space="preserve"> </w:t>
      </w:r>
      <w:r w:rsidR="00B94024" w:rsidRPr="00617178">
        <w:rPr>
          <w:rFonts w:asciiTheme="majorHAnsi" w:hAnsiTheme="majorHAnsi" w:cstheme="majorHAnsi"/>
          <w:lang w:val="en-GB"/>
        </w:rPr>
        <w:t>t</w:t>
      </w:r>
      <w:r w:rsidR="003D2659" w:rsidRPr="00617178">
        <w:rPr>
          <w:rFonts w:asciiTheme="majorHAnsi" w:hAnsiTheme="majorHAnsi" w:cstheme="majorHAnsi"/>
          <w:lang w:val="en-GB"/>
        </w:rPr>
        <w:t>he expected results</w:t>
      </w:r>
      <w:r w:rsidR="00B94024" w:rsidRPr="00617178">
        <w:rPr>
          <w:rFonts w:asciiTheme="majorHAnsi" w:hAnsiTheme="majorHAnsi" w:cstheme="majorHAnsi"/>
          <w:lang w:val="en-GB"/>
        </w:rPr>
        <w:t xml:space="preserve"> </w:t>
      </w:r>
      <w:r w:rsidR="008B2152" w:rsidRPr="00617178">
        <w:rPr>
          <w:rFonts w:asciiTheme="majorHAnsi" w:hAnsiTheme="majorHAnsi" w:cstheme="majorHAnsi"/>
          <w:lang w:val="en-GB"/>
        </w:rPr>
        <w:t>rea</w:t>
      </w:r>
      <w:r w:rsidR="000B1BF6" w:rsidRPr="00617178">
        <w:rPr>
          <w:rFonts w:asciiTheme="majorHAnsi" w:hAnsiTheme="majorHAnsi" w:cstheme="majorHAnsi"/>
          <w:lang w:val="en-GB"/>
        </w:rPr>
        <w:t>lised</w:t>
      </w:r>
      <w:r w:rsidR="00B94024" w:rsidRPr="00617178">
        <w:rPr>
          <w:rFonts w:asciiTheme="majorHAnsi" w:hAnsiTheme="majorHAnsi" w:cstheme="majorHAnsi"/>
          <w:lang w:val="en-GB"/>
        </w:rPr>
        <w:t>?</w:t>
      </w:r>
    </w:p>
    <w:p w14:paraId="50019F4D" w14:textId="77777777" w:rsidR="00DA7223" w:rsidRPr="00DA7223" w:rsidRDefault="003D2659" w:rsidP="00DA7223">
      <w:pPr>
        <w:pStyle w:val="ListParagraph"/>
        <w:numPr>
          <w:ilvl w:val="0"/>
          <w:numId w:val="10"/>
        </w:numPr>
        <w:spacing w:after="200" w:line="240" w:lineRule="auto"/>
        <w:ind w:left="360"/>
        <w:jc w:val="both"/>
        <w:rPr>
          <w:rFonts w:asciiTheme="majorHAnsi" w:hAnsiTheme="majorHAnsi" w:cstheme="majorHAnsi"/>
          <w:lang w:val="en-GB"/>
        </w:rPr>
      </w:pPr>
      <w:r w:rsidRPr="00617178">
        <w:rPr>
          <w:rFonts w:asciiTheme="majorHAnsi" w:hAnsiTheme="majorHAnsi" w:cstheme="majorHAnsi"/>
        </w:rPr>
        <w:t>To what extent was the project conducted remotely? Which mechanisms were put it in place to guarantee an adequate remote management? How did remote management impact the results of the project and why?</w:t>
      </w:r>
    </w:p>
    <w:p w14:paraId="523B8115" w14:textId="3A293093" w:rsidR="6F5A076B" w:rsidRDefault="6F5A076B" w:rsidP="7B54BCE8">
      <w:pPr>
        <w:pStyle w:val="ListParagraph"/>
        <w:numPr>
          <w:ilvl w:val="0"/>
          <w:numId w:val="10"/>
        </w:numPr>
        <w:spacing w:after="200" w:line="240" w:lineRule="auto"/>
        <w:ind w:left="360"/>
        <w:jc w:val="both"/>
        <w:rPr>
          <w:rFonts w:cs="Calibri"/>
          <w:lang w:val="en-GB"/>
        </w:rPr>
      </w:pPr>
      <w:r w:rsidRPr="7B54BCE8">
        <w:rPr>
          <w:rFonts w:asciiTheme="majorHAnsi" w:hAnsiTheme="majorHAnsi" w:cstheme="majorBidi"/>
        </w:rPr>
        <w:t>What were, if any, the innovative and successful approaches that are of relevance to other actors active in the project sector in country?</w:t>
      </w:r>
    </w:p>
    <w:p w14:paraId="272D9292" w14:textId="16B91F0B" w:rsidR="23DE4380" w:rsidRDefault="77E0DC0B" w:rsidP="7B54BCE8">
      <w:pPr>
        <w:pStyle w:val="ListParagraph"/>
        <w:numPr>
          <w:ilvl w:val="0"/>
          <w:numId w:val="10"/>
        </w:numPr>
        <w:spacing w:after="200" w:line="240" w:lineRule="auto"/>
        <w:ind w:left="360"/>
        <w:jc w:val="both"/>
        <w:rPr>
          <w:rFonts w:cs="Calibri"/>
          <w:lang w:val="en-GB"/>
        </w:rPr>
      </w:pPr>
      <w:r w:rsidRPr="34D160E8">
        <w:rPr>
          <w:rFonts w:cs="Calibri"/>
          <w:lang w:val="en-GB"/>
        </w:rPr>
        <w:t>To what extent were the risk mitigation described in the project proposal, in addition to unforeseen risks, addressed during project implementation?</w:t>
      </w:r>
    </w:p>
    <w:p w14:paraId="230ACA74" w14:textId="63CDA511" w:rsidR="00544830" w:rsidRPr="00617178" w:rsidRDefault="110690C6" w:rsidP="7B54BCE8">
      <w:pPr>
        <w:autoSpaceDE w:val="0"/>
        <w:autoSpaceDN w:val="0"/>
        <w:adjustRightInd w:val="0"/>
        <w:spacing w:line="240" w:lineRule="auto"/>
        <w:jc w:val="both"/>
        <w:rPr>
          <w:rFonts w:asciiTheme="majorHAnsi" w:hAnsiTheme="majorHAnsi" w:cstheme="majorBidi"/>
        </w:rPr>
      </w:pPr>
      <w:r w:rsidRPr="7B54BCE8">
        <w:rPr>
          <w:rFonts w:asciiTheme="majorHAnsi" w:hAnsiTheme="majorHAnsi" w:cstheme="majorBidi"/>
        </w:rPr>
        <w:t>The consultant’s focus should be on outputs' and outcomes’ delivery and quality (not activities); he/she is expected to explain any causes of deviations and the implications thereof. The level of achievement of results should be assessed as reflected by indicators covering the specific objective (outcome), providing a transparent chain of arguments.</w:t>
      </w:r>
      <w:r w:rsidR="24FB4BFF" w:rsidRPr="7B54BCE8">
        <w:rPr>
          <w:rFonts w:asciiTheme="majorHAnsi" w:hAnsiTheme="majorHAnsi" w:cstheme="majorBidi"/>
        </w:rPr>
        <w:t xml:space="preserve"> Further, the consultant should examine if there </w:t>
      </w:r>
      <w:r w:rsidR="178621E7" w:rsidRPr="7B54BCE8">
        <w:rPr>
          <w:rFonts w:asciiTheme="majorHAnsi" w:hAnsiTheme="majorHAnsi" w:cstheme="majorBidi"/>
        </w:rPr>
        <w:t>are any</w:t>
      </w:r>
      <w:r w:rsidR="24FB4BFF" w:rsidRPr="7B54BCE8">
        <w:rPr>
          <w:rFonts w:asciiTheme="majorHAnsi" w:hAnsiTheme="majorHAnsi" w:cstheme="majorBidi"/>
        </w:rPr>
        <w:t xml:space="preserve"> significant differences </w:t>
      </w:r>
      <w:r w:rsidR="32037655" w:rsidRPr="7B54BCE8">
        <w:rPr>
          <w:rFonts w:asciiTheme="majorHAnsi" w:hAnsiTheme="majorHAnsi" w:cstheme="majorBidi"/>
        </w:rPr>
        <w:t>in</w:t>
      </w:r>
      <w:r w:rsidR="24FB4BFF" w:rsidRPr="7B54BCE8">
        <w:rPr>
          <w:rFonts w:asciiTheme="majorHAnsi" w:hAnsiTheme="majorHAnsi" w:cstheme="majorBidi"/>
        </w:rPr>
        <w:t xml:space="preserve"> the outputs and </w:t>
      </w:r>
      <w:r w:rsidR="1A1024BA" w:rsidRPr="7B54BCE8">
        <w:rPr>
          <w:rFonts w:asciiTheme="majorHAnsi" w:hAnsiTheme="majorHAnsi" w:cstheme="majorBidi"/>
        </w:rPr>
        <w:t xml:space="preserve">outcomes in different project locations and to analyse the underline causes for such differences. </w:t>
      </w:r>
    </w:p>
    <w:p w14:paraId="330F4C94" w14:textId="1F8407D3" w:rsidR="007B27E1" w:rsidRPr="00617178" w:rsidRDefault="08EF1231" w:rsidP="00D87FFE">
      <w:pPr>
        <w:numPr>
          <w:ilvl w:val="0"/>
          <w:numId w:val="7"/>
        </w:numPr>
        <w:autoSpaceDE w:val="0"/>
        <w:autoSpaceDN w:val="0"/>
        <w:adjustRightInd w:val="0"/>
        <w:spacing w:after="200" w:line="240" w:lineRule="auto"/>
        <w:jc w:val="both"/>
        <w:rPr>
          <w:rFonts w:asciiTheme="majorHAnsi" w:hAnsiTheme="majorHAnsi" w:cstheme="majorHAnsi"/>
          <w:lang w:eastAsia="de-DE"/>
        </w:rPr>
      </w:pPr>
      <w:r w:rsidRPr="7B54BCE8">
        <w:rPr>
          <w:rFonts w:asciiTheme="majorHAnsi" w:hAnsiTheme="majorHAnsi" w:cstheme="majorBidi"/>
          <w:b/>
          <w:bCs/>
          <w:lang w:eastAsia="de-DE"/>
        </w:rPr>
        <w:t>Impact:</w:t>
      </w:r>
      <w:r w:rsidRPr="7B54BCE8">
        <w:rPr>
          <w:rFonts w:asciiTheme="majorHAnsi" w:hAnsiTheme="majorHAnsi" w:cstheme="majorBidi"/>
          <w:lang w:eastAsia="de-DE"/>
        </w:rPr>
        <w:t xml:space="preserve"> The effect of the project on its wider environment, and its con</w:t>
      </w:r>
      <w:r w:rsidR="01CB9572" w:rsidRPr="7B54BCE8">
        <w:rPr>
          <w:rFonts w:asciiTheme="majorHAnsi" w:hAnsiTheme="majorHAnsi" w:cstheme="majorBidi"/>
          <w:lang w:eastAsia="de-DE"/>
        </w:rPr>
        <w:t>tribution to sector objectives</w:t>
      </w:r>
      <w:r w:rsidRPr="7B54BCE8">
        <w:rPr>
          <w:rFonts w:asciiTheme="majorHAnsi" w:hAnsiTheme="majorHAnsi" w:cstheme="majorBidi"/>
          <w:lang w:eastAsia="de-DE"/>
        </w:rPr>
        <w:t>. In particular, the evaluation of impact should address the following key elements:</w:t>
      </w:r>
    </w:p>
    <w:p w14:paraId="2CBD7A7E" w14:textId="52B0F64B" w:rsidR="0082277E" w:rsidRPr="00617178" w:rsidRDefault="0082277E" w:rsidP="00D87FFE">
      <w:pPr>
        <w:pStyle w:val="ListParagraph"/>
        <w:autoSpaceDE w:val="0"/>
        <w:autoSpaceDN w:val="0"/>
        <w:adjustRightInd w:val="0"/>
        <w:spacing w:after="0" w:line="240" w:lineRule="auto"/>
        <w:ind w:left="360"/>
        <w:jc w:val="both"/>
        <w:rPr>
          <w:rFonts w:asciiTheme="majorHAnsi" w:hAnsiTheme="majorHAnsi" w:cstheme="majorHAnsi"/>
          <w:color w:val="000000"/>
        </w:rPr>
      </w:pPr>
      <w:r w:rsidRPr="00617178">
        <w:rPr>
          <w:rFonts w:asciiTheme="majorHAnsi" w:hAnsiTheme="majorHAnsi" w:cstheme="majorHAnsi"/>
          <w:color w:val="000000"/>
        </w:rPr>
        <w:t>Impact addresses the ultimate significance and potentially transformative effects of the intervention. It seeks to identify social, environmental and economic effects of the intervention that are longer term or broader in scope than those already captured under the effectiveness criterion. Beyond the immediate results, this criterion seeks to capture the indirect, secondary and potential consequences of the intervention. It does so by examining the holistic and enduring changes in systems or norms, and potential effects on p</w:t>
      </w:r>
      <w:r w:rsidR="00744DFA">
        <w:rPr>
          <w:rFonts w:asciiTheme="majorHAnsi" w:hAnsiTheme="majorHAnsi" w:cstheme="majorHAnsi"/>
          <w:color w:val="000000"/>
        </w:rPr>
        <w:t xml:space="preserve">eople’s well-being and </w:t>
      </w:r>
      <w:r w:rsidRPr="00617178">
        <w:rPr>
          <w:rFonts w:asciiTheme="majorHAnsi" w:hAnsiTheme="majorHAnsi" w:cstheme="majorHAnsi"/>
          <w:color w:val="000000"/>
        </w:rPr>
        <w:t>gend</w:t>
      </w:r>
      <w:r w:rsidR="00744DFA">
        <w:rPr>
          <w:rFonts w:asciiTheme="majorHAnsi" w:hAnsiTheme="majorHAnsi" w:cstheme="majorHAnsi"/>
          <w:color w:val="000000"/>
        </w:rPr>
        <w:t>er equality</w:t>
      </w:r>
      <w:r w:rsidRPr="00617178">
        <w:rPr>
          <w:rFonts w:asciiTheme="majorHAnsi" w:hAnsiTheme="majorHAnsi" w:cstheme="majorHAnsi"/>
          <w:color w:val="000000"/>
        </w:rPr>
        <w:t>.</w:t>
      </w:r>
    </w:p>
    <w:p w14:paraId="3128C4CC" w14:textId="77777777" w:rsidR="008F3D0D" w:rsidRPr="00617178" w:rsidRDefault="008F3D0D" w:rsidP="00D87FFE">
      <w:pPr>
        <w:pStyle w:val="ListParagraph"/>
        <w:autoSpaceDE w:val="0"/>
        <w:autoSpaceDN w:val="0"/>
        <w:adjustRightInd w:val="0"/>
        <w:spacing w:after="0" w:line="240" w:lineRule="auto"/>
        <w:ind w:left="360"/>
        <w:jc w:val="both"/>
        <w:rPr>
          <w:rFonts w:asciiTheme="majorHAnsi" w:hAnsiTheme="majorHAnsi" w:cstheme="majorHAnsi"/>
        </w:rPr>
      </w:pPr>
    </w:p>
    <w:p w14:paraId="7E225334" w14:textId="77777777" w:rsidR="008F3D0D" w:rsidRPr="00617178" w:rsidRDefault="00393D67" w:rsidP="00D87FFE">
      <w:pPr>
        <w:pStyle w:val="ListParagraph"/>
        <w:numPr>
          <w:ilvl w:val="0"/>
          <w:numId w:val="8"/>
        </w:numPr>
        <w:autoSpaceDE w:val="0"/>
        <w:autoSpaceDN w:val="0"/>
        <w:adjustRightInd w:val="0"/>
        <w:spacing w:after="0" w:line="240" w:lineRule="auto"/>
        <w:jc w:val="both"/>
        <w:rPr>
          <w:rFonts w:asciiTheme="majorHAnsi" w:hAnsiTheme="majorHAnsi" w:cstheme="majorHAnsi"/>
          <w:lang w:eastAsia="de-DE"/>
        </w:rPr>
      </w:pPr>
      <w:r w:rsidRPr="00617178">
        <w:rPr>
          <w:rFonts w:asciiTheme="majorHAnsi" w:eastAsia="Times New Roman" w:hAnsiTheme="majorHAnsi" w:cstheme="majorHAnsi"/>
          <w:lang w:eastAsia="zh-CN"/>
        </w:rPr>
        <w:t>s</w:t>
      </w:r>
      <w:r w:rsidR="007B27E1" w:rsidRPr="00617178">
        <w:rPr>
          <w:rFonts w:asciiTheme="majorHAnsi" w:eastAsia="Times New Roman" w:hAnsiTheme="majorHAnsi" w:cstheme="majorHAnsi"/>
          <w:lang w:eastAsia="zh-CN"/>
        </w:rPr>
        <w:t>ocial level impact</w:t>
      </w:r>
      <w:r w:rsidR="00544830" w:rsidRPr="00617178">
        <w:rPr>
          <w:rFonts w:asciiTheme="majorHAnsi" w:hAnsiTheme="majorHAnsi" w:cstheme="majorHAnsi"/>
          <w:lang w:eastAsia="de-DE"/>
        </w:rPr>
        <w:t>;</w:t>
      </w:r>
    </w:p>
    <w:p w14:paraId="6B493616" w14:textId="742D020E" w:rsidR="008F3D0D" w:rsidRDefault="00393D67" w:rsidP="00744DFA">
      <w:pPr>
        <w:pStyle w:val="ListParagraph"/>
        <w:numPr>
          <w:ilvl w:val="0"/>
          <w:numId w:val="8"/>
        </w:numPr>
        <w:autoSpaceDE w:val="0"/>
        <w:autoSpaceDN w:val="0"/>
        <w:adjustRightInd w:val="0"/>
        <w:spacing w:after="0" w:line="240" w:lineRule="auto"/>
        <w:jc w:val="both"/>
        <w:rPr>
          <w:rFonts w:asciiTheme="majorHAnsi" w:hAnsiTheme="majorHAnsi" w:cstheme="majorHAnsi"/>
          <w:lang w:eastAsia="de-DE"/>
        </w:rPr>
      </w:pPr>
      <w:r w:rsidRPr="00617178">
        <w:rPr>
          <w:rFonts w:asciiTheme="majorHAnsi" w:eastAsia="Times New Roman" w:hAnsiTheme="majorHAnsi" w:cstheme="majorHAnsi"/>
          <w:lang w:eastAsia="zh-CN"/>
        </w:rPr>
        <w:lastRenderedPageBreak/>
        <w:t>t</w:t>
      </w:r>
      <w:r w:rsidR="007B27E1" w:rsidRPr="00617178">
        <w:rPr>
          <w:rFonts w:asciiTheme="majorHAnsi" w:eastAsia="Times New Roman" w:hAnsiTheme="majorHAnsi" w:cstheme="majorHAnsi"/>
          <w:lang w:eastAsia="zh-CN"/>
        </w:rPr>
        <w:t>echnical level impact</w:t>
      </w:r>
      <w:r w:rsidR="00544830" w:rsidRPr="00617178">
        <w:rPr>
          <w:rFonts w:asciiTheme="majorHAnsi" w:hAnsiTheme="majorHAnsi" w:cstheme="majorHAnsi"/>
          <w:lang w:eastAsia="de-DE"/>
        </w:rPr>
        <w:t>;</w:t>
      </w:r>
    </w:p>
    <w:p w14:paraId="7DB4C845" w14:textId="76A5BC10" w:rsidR="00E319FD" w:rsidRDefault="00E319FD" w:rsidP="00744DFA">
      <w:pPr>
        <w:pStyle w:val="ListParagraph"/>
        <w:numPr>
          <w:ilvl w:val="0"/>
          <w:numId w:val="8"/>
        </w:numPr>
        <w:autoSpaceDE w:val="0"/>
        <w:autoSpaceDN w:val="0"/>
        <w:adjustRightInd w:val="0"/>
        <w:spacing w:after="0" w:line="240" w:lineRule="auto"/>
        <w:jc w:val="both"/>
        <w:rPr>
          <w:rFonts w:asciiTheme="majorHAnsi" w:hAnsiTheme="majorHAnsi" w:cstheme="majorHAnsi"/>
          <w:lang w:eastAsia="de-DE"/>
        </w:rPr>
      </w:pPr>
      <w:r>
        <w:rPr>
          <w:rFonts w:asciiTheme="majorHAnsi" w:hAnsiTheme="majorHAnsi" w:cstheme="majorHAnsi"/>
          <w:lang w:eastAsia="de-DE"/>
        </w:rPr>
        <w:t>Institutional level impact;</w:t>
      </w:r>
    </w:p>
    <w:p w14:paraId="151C0E85" w14:textId="77777777" w:rsidR="00744DFA" w:rsidRPr="00744DFA" w:rsidRDefault="00744DFA" w:rsidP="00744DFA">
      <w:pPr>
        <w:pStyle w:val="ListParagraph"/>
        <w:autoSpaceDE w:val="0"/>
        <w:autoSpaceDN w:val="0"/>
        <w:adjustRightInd w:val="0"/>
        <w:spacing w:after="0" w:line="240" w:lineRule="auto"/>
        <w:ind w:left="1080"/>
        <w:jc w:val="both"/>
        <w:rPr>
          <w:rFonts w:asciiTheme="majorHAnsi" w:hAnsiTheme="majorHAnsi" w:cstheme="majorHAnsi"/>
          <w:lang w:eastAsia="de-DE"/>
        </w:rPr>
      </w:pPr>
    </w:p>
    <w:p w14:paraId="2EF74779" w14:textId="77777777" w:rsidR="007B27E1" w:rsidRPr="00617178" w:rsidRDefault="007B27E1" w:rsidP="00D87FFE">
      <w:pPr>
        <w:autoSpaceDE w:val="0"/>
        <w:autoSpaceDN w:val="0"/>
        <w:adjustRightInd w:val="0"/>
        <w:spacing w:after="200" w:line="240" w:lineRule="auto"/>
        <w:jc w:val="both"/>
        <w:rPr>
          <w:rFonts w:asciiTheme="majorHAnsi" w:hAnsiTheme="majorHAnsi" w:cstheme="majorHAnsi"/>
          <w:lang w:val="en-GB" w:eastAsia="de-DE"/>
        </w:rPr>
      </w:pPr>
      <w:r w:rsidRPr="00617178">
        <w:rPr>
          <w:rFonts w:asciiTheme="majorHAnsi" w:hAnsiTheme="majorHAnsi" w:cstheme="majorHAnsi"/>
          <w:lang w:val="en-GB" w:eastAsia="de-DE"/>
        </w:rPr>
        <w:t>The following questions should be answered:</w:t>
      </w:r>
    </w:p>
    <w:p w14:paraId="08C562A3" w14:textId="77777777" w:rsidR="00544830" w:rsidRPr="00617178" w:rsidRDefault="00544830" w:rsidP="00D87FFE">
      <w:pPr>
        <w:pStyle w:val="ListParagraph"/>
        <w:numPr>
          <w:ilvl w:val="0"/>
          <w:numId w:val="19"/>
        </w:numPr>
        <w:autoSpaceDE w:val="0"/>
        <w:autoSpaceDN w:val="0"/>
        <w:adjustRightInd w:val="0"/>
        <w:spacing w:after="0" w:line="240" w:lineRule="auto"/>
        <w:ind w:left="426" w:hanging="426"/>
        <w:jc w:val="both"/>
        <w:rPr>
          <w:rFonts w:asciiTheme="majorHAnsi" w:hAnsiTheme="majorHAnsi" w:cstheme="majorHAnsi"/>
        </w:rPr>
      </w:pPr>
      <w:r w:rsidRPr="00617178">
        <w:rPr>
          <w:rFonts w:asciiTheme="majorHAnsi" w:hAnsiTheme="majorHAnsi" w:cstheme="majorHAnsi"/>
        </w:rPr>
        <w:t>What evidence is there that the project contributed to the achievement of its overall objective?</w:t>
      </w:r>
    </w:p>
    <w:p w14:paraId="286F0B34" w14:textId="6165F804" w:rsidR="00544830" w:rsidRPr="00617178" w:rsidRDefault="00544830" w:rsidP="00D87FFE">
      <w:pPr>
        <w:pStyle w:val="ListParagraph"/>
        <w:numPr>
          <w:ilvl w:val="0"/>
          <w:numId w:val="19"/>
        </w:numPr>
        <w:autoSpaceDE w:val="0"/>
        <w:autoSpaceDN w:val="0"/>
        <w:adjustRightInd w:val="0"/>
        <w:spacing w:after="0" w:line="240" w:lineRule="auto"/>
        <w:ind w:left="426" w:hanging="426"/>
        <w:jc w:val="both"/>
        <w:rPr>
          <w:rFonts w:asciiTheme="majorHAnsi" w:hAnsiTheme="majorHAnsi" w:cstheme="majorHAnsi"/>
        </w:rPr>
      </w:pPr>
      <w:r w:rsidRPr="00617178">
        <w:rPr>
          <w:rFonts w:asciiTheme="majorHAnsi" w:hAnsiTheme="majorHAnsi" w:cstheme="majorHAnsi"/>
        </w:rPr>
        <w:t>What, if any, were the unintended impacts of the project intervention</w:t>
      </w:r>
      <w:r w:rsidR="00CF540D">
        <w:rPr>
          <w:rFonts w:asciiTheme="majorHAnsi" w:hAnsiTheme="majorHAnsi" w:cstheme="majorHAnsi"/>
        </w:rPr>
        <w:t xml:space="preserve"> specially at the local community level</w:t>
      </w:r>
      <w:r w:rsidRPr="00617178">
        <w:rPr>
          <w:rFonts w:asciiTheme="majorHAnsi" w:hAnsiTheme="majorHAnsi" w:cstheme="majorHAnsi"/>
        </w:rPr>
        <w:t>, both positive and negative? Was the project able to monitor, mitigate and respond to any unintended negative effects?</w:t>
      </w:r>
    </w:p>
    <w:p w14:paraId="41F3FE25" w14:textId="40A06566" w:rsidR="00266042" w:rsidRPr="00617178" w:rsidRDefault="300ECF75" w:rsidP="7B54BCE8">
      <w:pPr>
        <w:pStyle w:val="ListParagraph"/>
        <w:numPr>
          <w:ilvl w:val="0"/>
          <w:numId w:val="19"/>
        </w:numPr>
        <w:autoSpaceDE w:val="0"/>
        <w:autoSpaceDN w:val="0"/>
        <w:adjustRightInd w:val="0"/>
        <w:spacing w:after="0" w:line="240" w:lineRule="auto"/>
        <w:jc w:val="both"/>
        <w:rPr>
          <w:rFonts w:asciiTheme="majorHAnsi" w:hAnsiTheme="majorHAnsi" w:cstheme="majorBidi"/>
        </w:rPr>
      </w:pPr>
      <w:r w:rsidRPr="7B54BCE8">
        <w:rPr>
          <w:rFonts w:asciiTheme="majorHAnsi" w:hAnsiTheme="majorHAnsi" w:cstheme="majorBidi"/>
        </w:rPr>
        <w:t>Was there any effect on Government</w:t>
      </w:r>
      <w:r w:rsidR="069544EC" w:rsidRPr="7B54BCE8">
        <w:rPr>
          <w:rFonts w:asciiTheme="majorHAnsi" w:hAnsiTheme="majorHAnsi" w:cstheme="majorBidi"/>
        </w:rPr>
        <w:t>/Local authority</w:t>
      </w:r>
      <w:r w:rsidRPr="7B54BCE8">
        <w:rPr>
          <w:rFonts w:asciiTheme="majorHAnsi" w:hAnsiTheme="majorHAnsi" w:cstheme="majorBidi"/>
        </w:rPr>
        <w:t xml:space="preserve"> policy/actions in the fields covered by the project</w:t>
      </w:r>
      <w:r w:rsidR="43E57391" w:rsidRPr="7B54BCE8">
        <w:rPr>
          <w:rFonts w:asciiTheme="majorHAnsi" w:hAnsiTheme="majorHAnsi" w:cstheme="majorBidi"/>
        </w:rPr>
        <w:t xml:space="preserve"> at the local/national level</w:t>
      </w:r>
      <w:r w:rsidRPr="7B54BCE8">
        <w:rPr>
          <w:rFonts w:asciiTheme="majorHAnsi" w:hAnsiTheme="majorHAnsi" w:cstheme="majorBidi"/>
        </w:rPr>
        <w:t>?</w:t>
      </w:r>
    </w:p>
    <w:p w14:paraId="21B7887D" w14:textId="711233C9" w:rsidR="00266042" w:rsidRPr="00617178" w:rsidRDefault="00266042" w:rsidP="00D87FFE">
      <w:pPr>
        <w:pStyle w:val="ListParagraph"/>
        <w:numPr>
          <w:ilvl w:val="0"/>
          <w:numId w:val="19"/>
        </w:numPr>
        <w:autoSpaceDE w:val="0"/>
        <w:autoSpaceDN w:val="0"/>
        <w:adjustRightInd w:val="0"/>
        <w:spacing w:after="0" w:line="240" w:lineRule="auto"/>
        <w:jc w:val="both"/>
        <w:rPr>
          <w:rFonts w:asciiTheme="majorHAnsi" w:hAnsiTheme="majorHAnsi" w:cstheme="majorHAnsi"/>
        </w:rPr>
      </w:pPr>
      <w:r w:rsidRPr="00617178">
        <w:rPr>
          <w:rFonts w:asciiTheme="majorHAnsi" w:hAnsiTheme="majorHAnsi" w:cstheme="majorHAnsi"/>
        </w:rPr>
        <w:t xml:space="preserve">Is the project able to contribute to the identification and formulation of future </w:t>
      </w:r>
      <w:r w:rsidR="00F40732" w:rsidRPr="00617178">
        <w:rPr>
          <w:rFonts w:asciiTheme="majorHAnsi" w:hAnsiTheme="majorHAnsi" w:cstheme="majorHAnsi"/>
        </w:rPr>
        <w:t>USDRL</w:t>
      </w:r>
      <w:r w:rsidRPr="00617178">
        <w:rPr>
          <w:rFonts w:asciiTheme="majorHAnsi" w:hAnsiTheme="majorHAnsi" w:cstheme="majorHAnsi"/>
        </w:rPr>
        <w:t xml:space="preserve"> programmes in a meaningful way and what could be improved?</w:t>
      </w:r>
    </w:p>
    <w:p w14:paraId="15387FA5" w14:textId="4A471161" w:rsidR="00544830" w:rsidRPr="00617178" w:rsidRDefault="4DADC342" w:rsidP="7B54BCE8">
      <w:pPr>
        <w:pStyle w:val="ListParagraph"/>
        <w:numPr>
          <w:ilvl w:val="0"/>
          <w:numId w:val="19"/>
        </w:numPr>
        <w:autoSpaceDE w:val="0"/>
        <w:autoSpaceDN w:val="0"/>
        <w:adjustRightInd w:val="0"/>
        <w:spacing w:after="0" w:line="240" w:lineRule="auto"/>
        <w:jc w:val="both"/>
        <w:rPr>
          <w:rFonts w:asciiTheme="majorHAnsi" w:hAnsiTheme="majorHAnsi" w:cstheme="majorBidi"/>
        </w:rPr>
      </w:pPr>
      <w:r w:rsidRPr="7B54BCE8">
        <w:rPr>
          <w:rFonts w:asciiTheme="majorHAnsi" w:hAnsiTheme="majorHAnsi" w:cstheme="majorBidi"/>
        </w:rPr>
        <w:t xml:space="preserve">Has there been a knowledge transfer from international partners </w:t>
      </w:r>
      <w:r w:rsidR="48181BB3" w:rsidRPr="7B54BCE8">
        <w:rPr>
          <w:rFonts w:asciiTheme="majorHAnsi" w:hAnsiTheme="majorHAnsi" w:cstheme="majorBidi"/>
        </w:rPr>
        <w:t xml:space="preserve">to local partner(s), communities and local authorities </w:t>
      </w:r>
      <w:r w:rsidRPr="7B54BCE8">
        <w:rPr>
          <w:rFonts w:asciiTheme="majorHAnsi" w:hAnsiTheme="majorHAnsi" w:cstheme="majorBidi"/>
        </w:rPr>
        <w:t>when implementing the project?</w:t>
      </w:r>
    </w:p>
    <w:p w14:paraId="22AEB874" w14:textId="77777777" w:rsidR="00544830" w:rsidRPr="00617178" w:rsidRDefault="00544830" w:rsidP="00D87FFE">
      <w:pPr>
        <w:autoSpaceDE w:val="0"/>
        <w:autoSpaceDN w:val="0"/>
        <w:adjustRightInd w:val="0"/>
        <w:spacing w:after="0" w:line="240" w:lineRule="auto"/>
        <w:jc w:val="both"/>
        <w:rPr>
          <w:rFonts w:asciiTheme="majorHAnsi" w:hAnsiTheme="majorHAnsi" w:cstheme="majorHAnsi"/>
        </w:rPr>
      </w:pPr>
    </w:p>
    <w:p w14:paraId="505E054F" w14:textId="6A2A210C" w:rsidR="008046B8" w:rsidRPr="00617178" w:rsidRDefault="08EF1231" w:rsidP="00D87FFE">
      <w:pPr>
        <w:pStyle w:val="ListParagraph"/>
        <w:numPr>
          <w:ilvl w:val="0"/>
          <w:numId w:val="7"/>
        </w:numPr>
        <w:autoSpaceDE w:val="0"/>
        <w:autoSpaceDN w:val="0"/>
        <w:adjustRightInd w:val="0"/>
        <w:spacing w:line="240" w:lineRule="auto"/>
        <w:jc w:val="both"/>
        <w:rPr>
          <w:rFonts w:asciiTheme="majorHAnsi" w:hAnsiTheme="majorHAnsi" w:cstheme="majorHAnsi"/>
        </w:rPr>
      </w:pPr>
      <w:r w:rsidRPr="7B54BCE8">
        <w:rPr>
          <w:rFonts w:asciiTheme="majorHAnsi" w:hAnsiTheme="majorHAnsi" w:cstheme="majorBidi"/>
          <w:b/>
          <w:bCs/>
          <w:lang w:eastAsia="de-DE"/>
        </w:rPr>
        <w:t>Sustainability:</w:t>
      </w:r>
      <w:r w:rsidR="12DA8854" w:rsidRPr="7B54BCE8">
        <w:rPr>
          <w:rFonts w:asciiTheme="majorHAnsi" w:hAnsiTheme="majorHAnsi" w:cstheme="majorBidi"/>
          <w:lang w:eastAsia="de-DE"/>
        </w:rPr>
        <w:t xml:space="preserve"> </w:t>
      </w:r>
      <w:r w:rsidR="12DA8854" w:rsidRPr="7B54BCE8">
        <w:rPr>
          <w:rFonts w:asciiTheme="majorHAnsi" w:hAnsiTheme="majorHAnsi" w:cstheme="majorBidi"/>
          <w:color w:val="000000" w:themeColor="text1"/>
        </w:rPr>
        <w:t xml:space="preserve">The extent to which the net benefits of the intervention continue, or are likely to continue. </w:t>
      </w:r>
      <w:r w:rsidR="15820A3A" w:rsidRPr="7B54BCE8">
        <w:rPr>
          <w:rFonts w:asciiTheme="majorHAnsi" w:hAnsiTheme="majorHAnsi" w:cstheme="majorBidi"/>
        </w:rPr>
        <w:t>Human, organi</w:t>
      </w:r>
      <w:r w:rsidR="35455996" w:rsidRPr="7B54BCE8">
        <w:rPr>
          <w:rFonts w:asciiTheme="majorHAnsi" w:hAnsiTheme="majorHAnsi" w:cstheme="majorBidi"/>
        </w:rPr>
        <w:t>sa</w:t>
      </w:r>
      <w:r w:rsidR="15820A3A" w:rsidRPr="7B54BCE8">
        <w:rPr>
          <w:rFonts w:asciiTheme="majorHAnsi" w:hAnsiTheme="majorHAnsi" w:cstheme="majorBidi"/>
        </w:rPr>
        <w:t>tional (including policies and institutions) and financial factors, as well as environmental and gender viability, are the main sustainability factors.</w:t>
      </w:r>
    </w:p>
    <w:p w14:paraId="1D41E649" w14:textId="77777777" w:rsidR="007B27E1" w:rsidRPr="00617178" w:rsidRDefault="007B27E1" w:rsidP="00D87FFE">
      <w:pPr>
        <w:autoSpaceDE w:val="0"/>
        <w:autoSpaceDN w:val="0"/>
        <w:adjustRightInd w:val="0"/>
        <w:spacing w:after="200" w:line="240" w:lineRule="auto"/>
        <w:jc w:val="both"/>
        <w:rPr>
          <w:rFonts w:asciiTheme="majorHAnsi" w:hAnsiTheme="majorHAnsi" w:cstheme="majorHAnsi"/>
          <w:lang w:val="en-GB" w:eastAsia="de-DE"/>
        </w:rPr>
      </w:pPr>
      <w:r w:rsidRPr="00617178">
        <w:rPr>
          <w:rFonts w:asciiTheme="majorHAnsi" w:hAnsiTheme="majorHAnsi" w:cstheme="majorHAnsi"/>
          <w:lang w:val="en-GB" w:eastAsia="de-DE"/>
        </w:rPr>
        <w:t>The following questions should be answered:</w:t>
      </w:r>
    </w:p>
    <w:p w14:paraId="4CF6164A" w14:textId="77777777" w:rsidR="008046B8" w:rsidRPr="00617178" w:rsidRDefault="008046B8" w:rsidP="00D87FFE">
      <w:pPr>
        <w:pStyle w:val="ListParagraph"/>
        <w:numPr>
          <w:ilvl w:val="0"/>
          <w:numId w:val="20"/>
        </w:numPr>
        <w:autoSpaceDE w:val="0"/>
        <w:autoSpaceDN w:val="0"/>
        <w:adjustRightInd w:val="0"/>
        <w:spacing w:after="0" w:line="240" w:lineRule="auto"/>
        <w:jc w:val="both"/>
        <w:rPr>
          <w:rFonts w:asciiTheme="majorHAnsi" w:hAnsiTheme="majorHAnsi" w:cstheme="majorHAnsi"/>
        </w:rPr>
      </w:pPr>
      <w:r w:rsidRPr="00617178">
        <w:rPr>
          <w:rFonts w:asciiTheme="majorHAnsi" w:hAnsiTheme="majorHAnsi" w:cstheme="majorHAnsi"/>
        </w:rPr>
        <w:t>What evidence is there to suggest the project’s interventions and/or results will be sustained after the project end?</w:t>
      </w:r>
    </w:p>
    <w:p w14:paraId="169F5612" w14:textId="77777777" w:rsidR="00D80804" w:rsidRPr="00617178" w:rsidRDefault="008046B8" w:rsidP="00D87FFE">
      <w:pPr>
        <w:pStyle w:val="ListParagraph"/>
        <w:numPr>
          <w:ilvl w:val="0"/>
          <w:numId w:val="20"/>
        </w:numPr>
        <w:autoSpaceDE w:val="0"/>
        <w:autoSpaceDN w:val="0"/>
        <w:adjustRightInd w:val="0"/>
        <w:spacing w:after="0" w:line="240" w:lineRule="auto"/>
        <w:jc w:val="both"/>
        <w:rPr>
          <w:rFonts w:asciiTheme="majorHAnsi" w:hAnsiTheme="majorHAnsi" w:cstheme="majorHAnsi"/>
        </w:rPr>
      </w:pPr>
      <w:r w:rsidRPr="00617178">
        <w:rPr>
          <w:rFonts w:asciiTheme="majorHAnsi" w:hAnsiTheme="majorHAnsi" w:cstheme="majorHAnsi"/>
        </w:rPr>
        <w:t xml:space="preserve">What are the possibilities for replication and extension of the project’s outcomes? </w:t>
      </w:r>
    </w:p>
    <w:p w14:paraId="051A882D" w14:textId="24D4ACF1" w:rsidR="00D80804" w:rsidRPr="00617178" w:rsidRDefault="00D80804" w:rsidP="00D87FFE">
      <w:pPr>
        <w:pStyle w:val="ListParagraph"/>
        <w:numPr>
          <w:ilvl w:val="0"/>
          <w:numId w:val="20"/>
        </w:numPr>
        <w:autoSpaceDE w:val="0"/>
        <w:autoSpaceDN w:val="0"/>
        <w:adjustRightInd w:val="0"/>
        <w:spacing w:after="0" w:line="240" w:lineRule="auto"/>
        <w:jc w:val="both"/>
        <w:rPr>
          <w:rFonts w:asciiTheme="majorHAnsi" w:hAnsiTheme="majorHAnsi" w:cstheme="majorHAnsi"/>
        </w:rPr>
      </w:pPr>
      <w:r w:rsidRPr="00617178">
        <w:rPr>
          <w:rFonts w:asciiTheme="majorHAnsi" w:hAnsiTheme="majorHAnsi" w:cstheme="majorHAnsi"/>
        </w:rPr>
        <w:t xml:space="preserve">Have the necessary measures been taken to build on local capacities? To enhance the </w:t>
      </w:r>
      <w:r w:rsidR="00EB00DF">
        <w:rPr>
          <w:rFonts w:asciiTheme="majorHAnsi" w:hAnsiTheme="majorHAnsi" w:cstheme="majorHAnsi"/>
        </w:rPr>
        <w:t>religious integration</w:t>
      </w:r>
      <w:r w:rsidR="000205D3">
        <w:rPr>
          <w:rFonts w:asciiTheme="majorHAnsi" w:hAnsiTheme="majorHAnsi" w:cstheme="majorHAnsi"/>
        </w:rPr>
        <w:t xml:space="preserve"> in a </w:t>
      </w:r>
      <w:r w:rsidR="00373320">
        <w:rPr>
          <w:rFonts w:asciiTheme="majorHAnsi" w:hAnsiTheme="majorHAnsi" w:cstheme="majorHAnsi"/>
        </w:rPr>
        <w:t>durable manner</w:t>
      </w:r>
      <w:r w:rsidR="0002008E" w:rsidRPr="00617178">
        <w:rPr>
          <w:rFonts w:asciiTheme="majorHAnsi" w:hAnsiTheme="majorHAnsi" w:cstheme="majorHAnsi"/>
        </w:rPr>
        <w:t>?</w:t>
      </w:r>
      <w:r w:rsidRPr="00617178">
        <w:rPr>
          <w:rFonts w:asciiTheme="majorHAnsi" w:hAnsiTheme="majorHAnsi" w:cstheme="majorHAnsi"/>
        </w:rPr>
        <w:t xml:space="preserve"> To involve the </w:t>
      </w:r>
      <w:r w:rsidR="00F40732" w:rsidRPr="00617178">
        <w:rPr>
          <w:rFonts w:asciiTheme="majorHAnsi" w:hAnsiTheme="majorHAnsi" w:cstheme="majorHAnsi"/>
        </w:rPr>
        <w:t>service providers</w:t>
      </w:r>
      <w:r w:rsidRPr="00617178">
        <w:rPr>
          <w:rFonts w:asciiTheme="majorHAnsi" w:hAnsiTheme="majorHAnsi" w:cstheme="majorHAnsi"/>
        </w:rPr>
        <w:t>?</w:t>
      </w:r>
    </w:p>
    <w:p w14:paraId="7246BBFD" w14:textId="77777777" w:rsidR="00D80804" w:rsidRPr="00617178" w:rsidRDefault="00D80804" w:rsidP="00D87FFE">
      <w:pPr>
        <w:pStyle w:val="ListParagraph"/>
        <w:autoSpaceDE w:val="0"/>
        <w:autoSpaceDN w:val="0"/>
        <w:adjustRightInd w:val="0"/>
        <w:spacing w:after="0" w:line="240" w:lineRule="auto"/>
        <w:ind w:left="360"/>
        <w:jc w:val="both"/>
        <w:rPr>
          <w:rFonts w:asciiTheme="majorHAnsi" w:hAnsiTheme="majorHAnsi" w:cstheme="majorHAnsi"/>
        </w:rPr>
      </w:pPr>
    </w:p>
    <w:p w14:paraId="6584A878" w14:textId="14E555F7" w:rsidR="30CC3298" w:rsidRPr="005B0D4B" w:rsidRDefault="541C5949" w:rsidP="005B0D4B">
      <w:pPr>
        <w:spacing w:after="0" w:line="240" w:lineRule="auto"/>
        <w:jc w:val="both"/>
        <w:rPr>
          <w:rFonts w:asciiTheme="majorHAnsi" w:eastAsiaTheme="majorEastAsia" w:hAnsiTheme="majorHAnsi" w:cstheme="majorBidi"/>
          <w:lang w:val="en-GB"/>
        </w:rPr>
      </w:pPr>
      <w:r w:rsidRPr="005B0D4B">
        <w:rPr>
          <w:rFonts w:asciiTheme="majorHAnsi" w:eastAsiaTheme="majorEastAsia" w:hAnsiTheme="majorHAnsi" w:cstheme="majorBidi"/>
          <w:color w:val="333333"/>
          <w:lang w:val="en-GB"/>
        </w:rPr>
        <w:t xml:space="preserve">While focusing on the effectiveness, impact and sustainability as core research questions, the consultant is </w:t>
      </w:r>
      <w:r w:rsidR="56B86E66" w:rsidRPr="005B0D4B">
        <w:rPr>
          <w:rFonts w:asciiTheme="majorHAnsi" w:eastAsiaTheme="majorEastAsia" w:hAnsiTheme="majorHAnsi" w:cstheme="majorBidi"/>
          <w:color w:val="333333"/>
          <w:lang w:val="en-GB"/>
        </w:rPr>
        <w:t xml:space="preserve">expected to </w:t>
      </w:r>
      <w:r w:rsidRPr="005B0D4B">
        <w:rPr>
          <w:rFonts w:asciiTheme="majorHAnsi" w:eastAsiaTheme="majorEastAsia" w:hAnsiTheme="majorHAnsi" w:cstheme="majorBidi"/>
          <w:color w:val="333333"/>
          <w:lang w:val="en-GB"/>
        </w:rPr>
        <w:t xml:space="preserve">address two key points for ACTED, and for which the drawing of lessons </w:t>
      </w:r>
      <w:r w:rsidR="560EE156" w:rsidRPr="005B0D4B">
        <w:rPr>
          <w:rFonts w:asciiTheme="majorHAnsi" w:eastAsiaTheme="majorEastAsia" w:hAnsiTheme="majorHAnsi" w:cstheme="majorBidi"/>
          <w:color w:val="333333"/>
          <w:lang w:val="en-GB"/>
        </w:rPr>
        <w:t>learned,</w:t>
      </w:r>
      <w:r w:rsidRPr="005B0D4B">
        <w:rPr>
          <w:rFonts w:asciiTheme="majorHAnsi" w:eastAsiaTheme="majorEastAsia" w:hAnsiTheme="majorHAnsi" w:cstheme="majorBidi"/>
          <w:color w:val="333333"/>
          <w:lang w:val="en-GB"/>
        </w:rPr>
        <w:t xml:space="preserve"> and recommendations may strongly impact the conduct of future projects. The first one </w:t>
      </w:r>
      <w:r w:rsidR="29F39819" w:rsidRPr="005B0D4B">
        <w:rPr>
          <w:rFonts w:asciiTheme="majorHAnsi" w:eastAsiaTheme="majorEastAsia" w:hAnsiTheme="majorHAnsi" w:cstheme="majorBidi"/>
          <w:color w:val="333333"/>
          <w:lang w:val="en-GB"/>
        </w:rPr>
        <w:t>is</w:t>
      </w:r>
      <w:r w:rsidRPr="005B0D4B">
        <w:rPr>
          <w:rFonts w:asciiTheme="majorHAnsi" w:eastAsiaTheme="majorEastAsia" w:hAnsiTheme="majorHAnsi" w:cstheme="majorBidi"/>
          <w:color w:val="333333"/>
          <w:lang w:val="en-GB"/>
        </w:rPr>
        <w:t xml:space="preserve"> related to the identification of external constraints, how they were mitigated and how they impacted the results and thus the efficiency of the project. The second axis </w:t>
      </w:r>
      <w:r w:rsidR="388F3218" w:rsidRPr="005B0D4B">
        <w:rPr>
          <w:rFonts w:asciiTheme="majorHAnsi" w:eastAsiaTheme="majorEastAsia" w:hAnsiTheme="majorHAnsi" w:cstheme="majorBidi"/>
          <w:color w:val="333333"/>
          <w:lang w:val="en-GB"/>
        </w:rPr>
        <w:t>is</w:t>
      </w:r>
      <w:r w:rsidRPr="005B0D4B">
        <w:rPr>
          <w:rFonts w:asciiTheme="majorHAnsi" w:eastAsiaTheme="majorEastAsia" w:hAnsiTheme="majorHAnsi" w:cstheme="majorBidi"/>
          <w:color w:val="333333"/>
          <w:lang w:val="en-GB"/>
        </w:rPr>
        <w:t xml:space="preserve"> focus</w:t>
      </w:r>
      <w:r w:rsidR="051921C6" w:rsidRPr="005B0D4B">
        <w:rPr>
          <w:rFonts w:asciiTheme="majorHAnsi" w:eastAsiaTheme="majorEastAsia" w:hAnsiTheme="majorHAnsi" w:cstheme="majorBidi"/>
          <w:color w:val="333333"/>
          <w:lang w:val="en-GB"/>
        </w:rPr>
        <w:t xml:space="preserve">ed </w:t>
      </w:r>
      <w:r w:rsidRPr="005B0D4B">
        <w:rPr>
          <w:rFonts w:asciiTheme="majorHAnsi" w:eastAsiaTheme="majorEastAsia" w:hAnsiTheme="majorHAnsi" w:cstheme="majorBidi"/>
          <w:color w:val="333333"/>
          <w:lang w:val="en-GB"/>
        </w:rPr>
        <w:t>on the timeline, on the cause of delays and on how ACTED could improve in the future to improve its response.</w:t>
      </w:r>
    </w:p>
    <w:p w14:paraId="3A153C38" w14:textId="1E5DE1C2" w:rsidR="7B54BCE8" w:rsidRDefault="7B54BCE8" w:rsidP="7B54BCE8">
      <w:pPr>
        <w:spacing w:after="0" w:line="240" w:lineRule="auto"/>
        <w:jc w:val="both"/>
        <w:rPr>
          <w:rFonts w:ascii="Segoe UI" w:eastAsia="Segoe UI" w:hAnsi="Segoe UI" w:cs="Segoe UI"/>
          <w:color w:val="333333"/>
          <w:sz w:val="18"/>
          <w:szCs w:val="18"/>
          <w:lang w:val="en-GB"/>
        </w:rPr>
      </w:pPr>
    </w:p>
    <w:p w14:paraId="201BA902" w14:textId="375F90C4" w:rsidR="00DB2CF7" w:rsidRPr="00617178" w:rsidRDefault="005B023F" w:rsidP="00D87FFE">
      <w:pPr>
        <w:spacing w:after="0" w:line="240" w:lineRule="auto"/>
        <w:jc w:val="both"/>
        <w:rPr>
          <w:rFonts w:asciiTheme="majorHAnsi" w:hAnsiTheme="majorHAnsi" w:cstheme="majorHAnsi"/>
          <w:lang w:val="en-GB"/>
        </w:rPr>
      </w:pPr>
      <w:r w:rsidRPr="00617178">
        <w:rPr>
          <w:rFonts w:asciiTheme="majorHAnsi" w:hAnsiTheme="majorHAnsi" w:cstheme="majorHAnsi"/>
          <w:lang w:val="en-GB"/>
        </w:rPr>
        <w:t xml:space="preserve">Based on </w:t>
      </w:r>
      <w:r w:rsidR="0047509E" w:rsidRPr="00617178">
        <w:rPr>
          <w:rFonts w:asciiTheme="majorHAnsi" w:hAnsiTheme="majorHAnsi" w:cstheme="majorHAnsi"/>
          <w:lang w:val="en-GB"/>
        </w:rPr>
        <w:t xml:space="preserve">the above criteria the consultant will prepare the tools for the interviews/discussions and observation checklists. The tools will be reviewed by the technical </w:t>
      </w:r>
      <w:r w:rsidR="00785151" w:rsidRPr="00617178">
        <w:rPr>
          <w:rFonts w:asciiTheme="majorHAnsi" w:hAnsiTheme="majorHAnsi" w:cstheme="majorHAnsi"/>
          <w:lang w:val="en-GB"/>
        </w:rPr>
        <w:t>advisory team</w:t>
      </w:r>
      <w:r w:rsidR="00D63483" w:rsidRPr="00617178">
        <w:rPr>
          <w:rFonts w:asciiTheme="majorHAnsi" w:hAnsiTheme="majorHAnsi" w:cstheme="majorHAnsi"/>
          <w:lang w:val="en-GB"/>
        </w:rPr>
        <w:t xml:space="preserve"> (which consists of ACTED and</w:t>
      </w:r>
      <w:r w:rsidR="006C6D43" w:rsidRPr="00617178">
        <w:rPr>
          <w:rFonts w:asciiTheme="majorHAnsi" w:hAnsiTheme="majorHAnsi" w:cstheme="majorHAnsi"/>
          <w:lang w:val="en-GB"/>
        </w:rPr>
        <w:t xml:space="preserve"> partner organization</w:t>
      </w:r>
      <w:r w:rsidR="00D63483" w:rsidRPr="00617178">
        <w:rPr>
          <w:rFonts w:asciiTheme="majorHAnsi" w:hAnsiTheme="majorHAnsi" w:cstheme="majorHAnsi"/>
          <w:lang w:val="en-GB"/>
        </w:rPr>
        <w:t xml:space="preserve">) </w:t>
      </w:r>
      <w:r w:rsidR="0047509E" w:rsidRPr="00617178">
        <w:rPr>
          <w:rFonts w:asciiTheme="majorHAnsi" w:hAnsiTheme="majorHAnsi" w:cstheme="majorHAnsi"/>
          <w:lang w:val="en-GB"/>
        </w:rPr>
        <w:t xml:space="preserve">of the project </w:t>
      </w:r>
      <w:r w:rsidR="00FB5F34" w:rsidRPr="00617178">
        <w:rPr>
          <w:rFonts w:asciiTheme="majorHAnsi" w:hAnsiTheme="majorHAnsi" w:cstheme="majorHAnsi"/>
          <w:lang w:val="en-GB"/>
        </w:rPr>
        <w:t xml:space="preserve">along </w:t>
      </w:r>
      <w:r w:rsidR="0047509E" w:rsidRPr="00617178">
        <w:rPr>
          <w:rFonts w:asciiTheme="majorHAnsi" w:hAnsiTheme="majorHAnsi" w:cstheme="majorHAnsi"/>
          <w:lang w:val="en-GB"/>
        </w:rPr>
        <w:t xml:space="preserve">with the consultant. </w:t>
      </w:r>
      <w:r w:rsidR="00621819" w:rsidRPr="00617178">
        <w:rPr>
          <w:rFonts w:asciiTheme="majorHAnsi" w:hAnsiTheme="majorHAnsi" w:cstheme="majorHAnsi"/>
          <w:lang w:val="en-GB"/>
        </w:rPr>
        <w:t>The finali</w:t>
      </w:r>
      <w:r w:rsidR="000B1BF6" w:rsidRPr="00617178">
        <w:rPr>
          <w:rFonts w:asciiTheme="majorHAnsi" w:hAnsiTheme="majorHAnsi" w:cstheme="majorHAnsi"/>
          <w:lang w:val="en-GB"/>
        </w:rPr>
        <w:t>se</w:t>
      </w:r>
      <w:r w:rsidR="00621819" w:rsidRPr="00617178">
        <w:rPr>
          <w:rFonts w:asciiTheme="majorHAnsi" w:hAnsiTheme="majorHAnsi" w:cstheme="majorHAnsi"/>
          <w:lang w:val="en-GB"/>
        </w:rPr>
        <w:t xml:space="preserve">d tools will be used for data collection by the consultant. </w:t>
      </w:r>
    </w:p>
    <w:p w14:paraId="24284A85" w14:textId="77777777" w:rsidR="000D3D8F" w:rsidRPr="00617178" w:rsidRDefault="000D3D8F" w:rsidP="00D87FFE">
      <w:pPr>
        <w:spacing w:after="200" w:line="240" w:lineRule="auto"/>
        <w:jc w:val="both"/>
        <w:rPr>
          <w:rFonts w:asciiTheme="majorHAnsi" w:hAnsiTheme="majorHAnsi" w:cstheme="majorHAnsi"/>
          <w:lang w:val="en-GB"/>
        </w:rPr>
      </w:pPr>
    </w:p>
    <w:p w14:paraId="5388D47E" w14:textId="1E37C0A1" w:rsidR="0043611A" w:rsidRPr="00BD0695" w:rsidRDefault="00A45EF7" w:rsidP="00D87FFE">
      <w:pPr>
        <w:pStyle w:val="Heading1"/>
        <w:keepNext/>
        <w:keepLines/>
        <w:pBdr>
          <w:bottom w:val="dotted" w:sz="8" w:space="1" w:color="44546A" w:themeColor="text2"/>
        </w:pBdr>
        <w:shd w:val="clear" w:color="auto" w:fill="auto"/>
        <w:spacing w:after="200"/>
        <w:ind w:left="709" w:hanging="709"/>
        <w:rPr>
          <w:rFonts w:ascii="Century Gothic" w:eastAsiaTheme="majorEastAsia" w:hAnsi="Century Gothic" w:cstheme="majorBidi"/>
          <w:iCs/>
          <w:color w:val="44546A" w:themeColor="text2"/>
          <w:sz w:val="32"/>
          <w:szCs w:val="28"/>
          <w:bdr w:val="none" w:sz="0" w:space="0" w:color="auto" w:frame="1"/>
          <w:lang w:eastAsia="ja-JP"/>
        </w:rPr>
      </w:pPr>
      <w:bookmarkStart w:id="32" w:name="_Toc502126834"/>
      <w:bookmarkStart w:id="33" w:name="_Toc527462627"/>
      <w:bookmarkStart w:id="34" w:name="_Toc122394511"/>
      <w:r w:rsidRPr="00BD0695">
        <w:rPr>
          <w:rFonts w:ascii="Century Gothic" w:eastAsiaTheme="majorEastAsia" w:hAnsi="Century Gothic" w:cstheme="majorBidi"/>
          <w:iCs/>
          <w:color w:val="44546A" w:themeColor="text2"/>
          <w:sz w:val="32"/>
          <w:szCs w:val="28"/>
          <w:bdr w:val="none" w:sz="0" w:space="0" w:color="auto" w:frame="1"/>
          <w:lang w:eastAsia="ja-JP"/>
        </w:rPr>
        <w:t>Evaluation methodology</w:t>
      </w:r>
      <w:bookmarkEnd w:id="32"/>
      <w:bookmarkEnd w:id="33"/>
      <w:bookmarkEnd w:id="34"/>
      <w:r w:rsidRPr="00BD0695">
        <w:rPr>
          <w:rFonts w:ascii="Century Gothic" w:eastAsiaTheme="majorEastAsia" w:hAnsi="Century Gothic" w:cstheme="majorBidi"/>
          <w:iCs/>
          <w:color w:val="44546A" w:themeColor="text2"/>
          <w:sz w:val="32"/>
          <w:szCs w:val="28"/>
          <w:bdr w:val="none" w:sz="0" w:space="0" w:color="auto" w:frame="1"/>
          <w:lang w:eastAsia="ja-JP"/>
        </w:rPr>
        <w:t xml:space="preserve"> </w:t>
      </w:r>
    </w:p>
    <w:p w14:paraId="10448578" w14:textId="2CF8D33C" w:rsidR="00B76922" w:rsidRPr="00617178" w:rsidRDefault="006C6D43" w:rsidP="00D87FFE">
      <w:pPr>
        <w:spacing w:after="200" w:line="240" w:lineRule="auto"/>
        <w:jc w:val="both"/>
        <w:rPr>
          <w:rFonts w:asciiTheme="majorHAnsi" w:eastAsia="Times New Roman" w:hAnsiTheme="majorHAnsi" w:cstheme="majorHAnsi"/>
        </w:rPr>
      </w:pPr>
      <w:r w:rsidRPr="00617178">
        <w:rPr>
          <w:rFonts w:asciiTheme="majorHAnsi" w:eastAsia="Times New Roman" w:hAnsiTheme="majorHAnsi" w:cstheme="majorHAnsi"/>
        </w:rPr>
        <w:t>ACTED</w:t>
      </w:r>
      <w:r w:rsidR="00210123" w:rsidRPr="00617178">
        <w:rPr>
          <w:rFonts w:asciiTheme="majorHAnsi" w:eastAsia="Times New Roman" w:hAnsiTheme="majorHAnsi" w:cstheme="majorHAnsi"/>
        </w:rPr>
        <w:t xml:space="preserve"> </w:t>
      </w:r>
      <w:r w:rsidR="00B76922" w:rsidRPr="00617178">
        <w:rPr>
          <w:rFonts w:asciiTheme="majorHAnsi" w:eastAsia="Times New Roman" w:hAnsiTheme="majorHAnsi" w:cstheme="majorHAnsi"/>
        </w:rPr>
        <w:t>suggests the following mixed-methods methodology in order to collect the relevant data</w:t>
      </w:r>
      <w:r w:rsidR="00210123" w:rsidRPr="00617178">
        <w:rPr>
          <w:rFonts w:asciiTheme="majorHAnsi" w:eastAsia="Times New Roman" w:hAnsiTheme="majorHAnsi" w:cstheme="majorHAnsi"/>
        </w:rPr>
        <w:t xml:space="preserve"> from project staff, beneficiaries and stakeholders. However</w:t>
      </w:r>
      <w:r w:rsidR="00B76922" w:rsidRPr="00617178">
        <w:rPr>
          <w:rFonts w:asciiTheme="majorHAnsi" w:eastAsia="Times New Roman" w:hAnsiTheme="majorHAnsi" w:cstheme="majorHAnsi"/>
        </w:rPr>
        <w:t xml:space="preserve">, </w:t>
      </w:r>
      <w:bookmarkStart w:id="35" w:name="_Hlk28095889"/>
      <w:r w:rsidR="00B76922" w:rsidRPr="00617178">
        <w:rPr>
          <w:rFonts w:asciiTheme="majorHAnsi" w:eastAsia="Times New Roman" w:hAnsiTheme="majorHAnsi" w:cstheme="majorHAnsi"/>
        </w:rPr>
        <w:t xml:space="preserve">the consultant is expected to </w:t>
      </w:r>
      <w:r w:rsidR="00210123" w:rsidRPr="00617178">
        <w:rPr>
          <w:rFonts w:asciiTheme="majorHAnsi" w:eastAsia="Times New Roman" w:hAnsiTheme="majorHAnsi" w:cstheme="majorHAnsi"/>
        </w:rPr>
        <w:t xml:space="preserve">consider and propose a </w:t>
      </w:r>
      <w:r w:rsidR="00B76922" w:rsidRPr="00617178">
        <w:rPr>
          <w:rFonts w:asciiTheme="majorHAnsi" w:eastAsia="Times New Roman" w:hAnsiTheme="majorHAnsi" w:cstheme="majorHAnsi"/>
        </w:rPr>
        <w:t xml:space="preserve">methodological approach for </w:t>
      </w:r>
      <w:r w:rsidR="00210123" w:rsidRPr="00617178">
        <w:rPr>
          <w:rFonts w:asciiTheme="majorHAnsi" w:eastAsia="Times New Roman" w:hAnsiTheme="majorHAnsi" w:cstheme="majorHAnsi"/>
        </w:rPr>
        <w:t xml:space="preserve">discussion </w:t>
      </w:r>
      <w:r w:rsidR="00B76922" w:rsidRPr="00617178">
        <w:rPr>
          <w:rFonts w:asciiTheme="majorHAnsi" w:eastAsia="Times New Roman" w:hAnsiTheme="majorHAnsi" w:cstheme="majorHAnsi"/>
        </w:rPr>
        <w:t>and approval during the inception phase</w:t>
      </w:r>
      <w:r w:rsidR="00210123" w:rsidRPr="00617178">
        <w:rPr>
          <w:rFonts w:asciiTheme="majorHAnsi" w:eastAsia="Times New Roman" w:hAnsiTheme="majorHAnsi" w:cstheme="majorHAnsi"/>
        </w:rPr>
        <w:t>, which may include or differ from that listed in this section</w:t>
      </w:r>
      <w:bookmarkEnd w:id="35"/>
      <w:r w:rsidR="00210123" w:rsidRPr="00617178">
        <w:rPr>
          <w:rFonts w:asciiTheme="majorHAnsi" w:eastAsia="Times New Roman" w:hAnsiTheme="majorHAnsi" w:cstheme="majorHAnsi"/>
        </w:rPr>
        <w:t xml:space="preserve"> below</w:t>
      </w:r>
      <w:r w:rsidR="00B76922" w:rsidRPr="00617178">
        <w:rPr>
          <w:rFonts w:asciiTheme="majorHAnsi" w:eastAsia="Times New Roman" w:hAnsiTheme="majorHAnsi" w:cstheme="majorHAnsi"/>
        </w:rPr>
        <w:t>. Final approval will be made by</w:t>
      </w:r>
      <w:r w:rsidRPr="00617178">
        <w:rPr>
          <w:rFonts w:asciiTheme="majorHAnsi" w:eastAsia="Times New Roman" w:hAnsiTheme="majorHAnsi" w:cstheme="majorHAnsi"/>
        </w:rPr>
        <w:t xml:space="preserve"> ACTED</w:t>
      </w:r>
      <w:r w:rsidR="00B76922" w:rsidRPr="00617178">
        <w:rPr>
          <w:rFonts w:asciiTheme="majorHAnsi" w:eastAsia="Times New Roman" w:hAnsiTheme="majorHAnsi" w:cstheme="majorHAnsi"/>
        </w:rPr>
        <w:t xml:space="preserve">. </w:t>
      </w:r>
    </w:p>
    <w:p w14:paraId="1FFDABDE" w14:textId="49D8269C" w:rsidR="00054755" w:rsidRPr="00617178" w:rsidRDefault="0043611A" w:rsidP="00D87FFE">
      <w:pPr>
        <w:pStyle w:val="BodyText"/>
        <w:spacing w:after="200"/>
        <w:ind w:firstLine="0"/>
        <w:jc w:val="both"/>
        <w:rPr>
          <w:rFonts w:asciiTheme="majorHAnsi" w:hAnsiTheme="majorHAnsi" w:cstheme="majorHAnsi"/>
          <w:lang w:val="en-GB"/>
        </w:rPr>
      </w:pPr>
      <w:r w:rsidRPr="00617178">
        <w:rPr>
          <w:rFonts w:asciiTheme="majorHAnsi" w:hAnsiTheme="majorHAnsi" w:cstheme="majorHAnsi"/>
          <w:lang w:val="en-GB"/>
        </w:rPr>
        <w:t>The e</w:t>
      </w:r>
      <w:r w:rsidR="00275B88" w:rsidRPr="00617178">
        <w:rPr>
          <w:rFonts w:asciiTheme="majorHAnsi" w:hAnsiTheme="majorHAnsi" w:cstheme="majorHAnsi"/>
          <w:lang w:val="en-GB"/>
        </w:rPr>
        <w:t xml:space="preserve">valuation methodology </w:t>
      </w:r>
      <w:r w:rsidR="00210123" w:rsidRPr="00617178">
        <w:rPr>
          <w:rFonts w:asciiTheme="majorHAnsi" w:hAnsiTheme="majorHAnsi" w:cstheme="majorHAnsi"/>
          <w:lang w:val="en-GB"/>
        </w:rPr>
        <w:t xml:space="preserve">should </w:t>
      </w:r>
      <w:r w:rsidR="00275B88" w:rsidRPr="00617178">
        <w:rPr>
          <w:rFonts w:asciiTheme="majorHAnsi" w:hAnsiTheme="majorHAnsi" w:cstheme="majorHAnsi"/>
          <w:lang w:val="en-GB"/>
        </w:rPr>
        <w:t>consist of both primary data collection and secondary data review.</w:t>
      </w:r>
    </w:p>
    <w:p w14:paraId="66219028" w14:textId="164A9E5D" w:rsidR="00275B88" w:rsidRPr="00617178" w:rsidRDefault="005E2496" w:rsidP="00D87FFE">
      <w:pPr>
        <w:pStyle w:val="BodyText"/>
        <w:spacing w:after="200"/>
        <w:ind w:firstLine="0"/>
        <w:jc w:val="both"/>
        <w:rPr>
          <w:rFonts w:asciiTheme="majorHAnsi" w:hAnsiTheme="majorHAnsi" w:cstheme="majorHAnsi"/>
          <w:lang w:val="en-GB"/>
        </w:rPr>
      </w:pPr>
      <w:r w:rsidRPr="00617178">
        <w:rPr>
          <w:rFonts w:asciiTheme="majorHAnsi" w:hAnsiTheme="majorHAnsi" w:cstheme="majorHAnsi"/>
          <w:lang w:val="en-GB"/>
        </w:rPr>
        <w:t xml:space="preserve">The consultant </w:t>
      </w:r>
      <w:r w:rsidR="00B76922" w:rsidRPr="00617178">
        <w:rPr>
          <w:rFonts w:asciiTheme="majorHAnsi" w:hAnsiTheme="majorHAnsi" w:cstheme="majorHAnsi"/>
          <w:lang w:val="en-GB"/>
        </w:rPr>
        <w:t>shall</w:t>
      </w:r>
      <w:r w:rsidR="00C64A81" w:rsidRPr="00617178">
        <w:rPr>
          <w:rFonts w:asciiTheme="majorHAnsi" w:hAnsiTheme="majorHAnsi" w:cstheme="majorHAnsi"/>
          <w:lang w:val="en-GB"/>
        </w:rPr>
        <w:t xml:space="preserve"> </w:t>
      </w:r>
      <w:r w:rsidR="00B76922" w:rsidRPr="00617178">
        <w:rPr>
          <w:rFonts w:asciiTheme="majorHAnsi" w:hAnsiTheme="majorHAnsi" w:cstheme="majorHAnsi"/>
          <w:lang w:val="en-GB"/>
        </w:rPr>
        <w:t xml:space="preserve">first </w:t>
      </w:r>
      <w:r w:rsidR="00C64A81" w:rsidRPr="00617178">
        <w:rPr>
          <w:rFonts w:asciiTheme="majorHAnsi" w:hAnsiTheme="majorHAnsi" w:cstheme="majorHAnsi"/>
          <w:lang w:val="en-GB"/>
        </w:rPr>
        <w:t>review the available project documents (</w:t>
      </w:r>
      <w:r w:rsidR="00287D47" w:rsidRPr="00617178">
        <w:rPr>
          <w:rFonts w:asciiTheme="majorHAnsi" w:hAnsiTheme="majorHAnsi" w:cstheme="majorHAnsi"/>
          <w:lang w:val="en-GB"/>
        </w:rPr>
        <w:t>p</w:t>
      </w:r>
      <w:r w:rsidR="00C64A81" w:rsidRPr="00617178">
        <w:rPr>
          <w:rFonts w:asciiTheme="majorHAnsi" w:hAnsiTheme="majorHAnsi" w:cstheme="majorHAnsi"/>
          <w:lang w:val="en-GB"/>
        </w:rPr>
        <w:t>roject proposal, logframe, interim reports</w:t>
      </w:r>
      <w:r w:rsidR="00B76922" w:rsidRPr="00617178">
        <w:rPr>
          <w:rFonts w:asciiTheme="majorHAnsi" w:hAnsiTheme="majorHAnsi" w:cstheme="majorHAnsi"/>
          <w:lang w:val="en-GB"/>
        </w:rPr>
        <w:t xml:space="preserve"> to the donor</w:t>
      </w:r>
      <w:r w:rsidR="00C64A81" w:rsidRPr="00617178">
        <w:rPr>
          <w:rFonts w:asciiTheme="majorHAnsi" w:hAnsiTheme="majorHAnsi" w:cstheme="majorHAnsi"/>
          <w:lang w:val="en-GB"/>
        </w:rPr>
        <w:t>,</w:t>
      </w:r>
      <w:r w:rsidR="00B76922" w:rsidRPr="00617178">
        <w:rPr>
          <w:rFonts w:asciiTheme="majorHAnsi" w:hAnsiTheme="majorHAnsi" w:cstheme="majorHAnsi"/>
          <w:lang w:val="en-GB"/>
        </w:rPr>
        <w:t xml:space="preserve"> </w:t>
      </w:r>
      <w:r w:rsidR="00C64A81" w:rsidRPr="00617178">
        <w:rPr>
          <w:rFonts w:asciiTheme="majorHAnsi" w:hAnsiTheme="majorHAnsi" w:cstheme="majorHAnsi"/>
          <w:lang w:val="en-GB"/>
        </w:rPr>
        <w:t xml:space="preserve">project AME Framework, </w:t>
      </w:r>
      <w:r w:rsidR="000A3CAA" w:rsidRPr="00617178">
        <w:rPr>
          <w:rFonts w:asciiTheme="majorHAnsi" w:hAnsiTheme="majorHAnsi" w:cstheme="majorHAnsi"/>
          <w:lang w:val="en-GB"/>
        </w:rPr>
        <w:t>midterm internal</w:t>
      </w:r>
      <w:r w:rsidR="00C40EFF" w:rsidRPr="00617178">
        <w:rPr>
          <w:rFonts w:asciiTheme="majorHAnsi" w:hAnsiTheme="majorHAnsi" w:cstheme="majorHAnsi"/>
          <w:lang w:val="en-GB"/>
        </w:rPr>
        <w:t xml:space="preserve"> evaluation report</w:t>
      </w:r>
      <w:r w:rsidR="00A30FC5" w:rsidRPr="00617178">
        <w:rPr>
          <w:rFonts w:asciiTheme="majorHAnsi" w:hAnsiTheme="majorHAnsi" w:cstheme="majorHAnsi"/>
          <w:lang w:val="en-GB"/>
        </w:rPr>
        <w:t xml:space="preserve"> and </w:t>
      </w:r>
      <w:r w:rsidR="00C64A81" w:rsidRPr="00617178">
        <w:rPr>
          <w:rFonts w:asciiTheme="majorHAnsi" w:hAnsiTheme="majorHAnsi" w:cstheme="majorHAnsi"/>
          <w:lang w:val="en-GB"/>
        </w:rPr>
        <w:t>any other relevant documents</w:t>
      </w:r>
      <w:r w:rsidR="00B76922" w:rsidRPr="00617178">
        <w:rPr>
          <w:rFonts w:asciiTheme="majorHAnsi" w:hAnsiTheme="majorHAnsi" w:cstheme="majorHAnsi"/>
          <w:lang w:val="en-GB"/>
        </w:rPr>
        <w:t xml:space="preserve"> –all in English</w:t>
      </w:r>
      <w:r w:rsidR="00C64A81" w:rsidRPr="00617178">
        <w:rPr>
          <w:rFonts w:asciiTheme="majorHAnsi" w:hAnsiTheme="majorHAnsi" w:cstheme="majorHAnsi"/>
          <w:lang w:val="en-GB"/>
        </w:rPr>
        <w:t xml:space="preserve">). </w:t>
      </w:r>
      <w:r w:rsidR="00210123" w:rsidRPr="00617178">
        <w:rPr>
          <w:rFonts w:asciiTheme="majorHAnsi" w:hAnsiTheme="majorHAnsi" w:cstheme="majorHAnsi"/>
        </w:rPr>
        <w:t>The external expert will be provided</w:t>
      </w:r>
      <w:r w:rsidR="00B76922" w:rsidRPr="00617178">
        <w:rPr>
          <w:rFonts w:asciiTheme="majorHAnsi" w:hAnsiTheme="majorHAnsi" w:cstheme="majorHAnsi"/>
        </w:rPr>
        <w:t xml:space="preserve"> with all available project </w:t>
      </w:r>
      <w:r w:rsidR="00B76922" w:rsidRPr="00617178">
        <w:rPr>
          <w:rFonts w:asciiTheme="majorHAnsi" w:hAnsiTheme="majorHAnsi" w:cstheme="majorHAnsi"/>
        </w:rPr>
        <w:lastRenderedPageBreak/>
        <w:t xml:space="preserve">documentation at the beginning of the consultancy. </w:t>
      </w:r>
      <w:r w:rsidR="00B76922" w:rsidRPr="00617178">
        <w:rPr>
          <w:rFonts w:asciiTheme="majorHAnsi" w:eastAsia="Times New Roman" w:hAnsiTheme="majorHAnsi" w:cstheme="majorHAnsi"/>
        </w:rPr>
        <w:t>Project specific context shall also be taken into account.</w:t>
      </w:r>
      <w:r w:rsidR="00F37AA8" w:rsidRPr="00617178">
        <w:rPr>
          <w:rFonts w:asciiTheme="majorHAnsi" w:hAnsiTheme="majorHAnsi" w:cstheme="majorHAnsi"/>
          <w:lang w:val="en-GB"/>
        </w:rPr>
        <w:t xml:space="preserve"> </w:t>
      </w:r>
      <w:r w:rsidR="00C64A81" w:rsidRPr="00617178">
        <w:rPr>
          <w:rFonts w:asciiTheme="majorHAnsi" w:hAnsiTheme="majorHAnsi" w:cstheme="majorHAnsi"/>
          <w:lang w:val="en-GB"/>
        </w:rPr>
        <w:t xml:space="preserve">Secondary data review </w:t>
      </w:r>
      <w:r w:rsidR="004A3279" w:rsidRPr="00617178">
        <w:rPr>
          <w:rFonts w:asciiTheme="majorHAnsi" w:hAnsiTheme="majorHAnsi" w:cstheme="majorHAnsi"/>
          <w:lang w:val="en-GB"/>
        </w:rPr>
        <w:t xml:space="preserve">will </w:t>
      </w:r>
      <w:r w:rsidR="00C64A81" w:rsidRPr="00617178">
        <w:rPr>
          <w:rFonts w:asciiTheme="majorHAnsi" w:hAnsiTheme="majorHAnsi" w:cstheme="majorHAnsi"/>
          <w:lang w:val="en-GB"/>
        </w:rPr>
        <w:t xml:space="preserve">be helpful for the consultant to find the necessary information as well as to triangulate the findings from the primary data collection. </w:t>
      </w:r>
    </w:p>
    <w:p w14:paraId="7A02DCBE" w14:textId="622A8604" w:rsidR="00B76922" w:rsidRPr="00617178" w:rsidRDefault="2AFFB2FE" w:rsidP="34D160E8">
      <w:pPr>
        <w:pStyle w:val="BodyText"/>
        <w:spacing w:after="200"/>
        <w:ind w:firstLine="0"/>
        <w:jc w:val="both"/>
        <w:rPr>
          <w:rFonts w:asciiTheme="majorHAnsi" w:hAnsiTheme="majorHAnsi" w:cstheme="majorBidi"/>
          <w:lang w:val="en-GB"/>
        </w:rPr>
      </w:pPr>
      <w:r w:rsidRPr="34D160E8">
        <w:rPr>
          <w:rFonts w:asciiTheme="majorHAnsi" w:hAnsiTheme="majorHAnsi" w:cstheme="majorBidi"/>
          <w:lang w:val="en-GB"/>
        </w:rPr>
        <w:t xml:space="preserve">Primary data collection will </w:t>
      </w:r>
      <w:r w:rsidR="41F0FA61" w:rsidRPr="34D160E8">
        <w:rPr>
          <w:rFonts w:asciiTheme="majorHAnsi" w:hAnsiTheme="majorHAnsi" w:cstheme="majorBidi"/>
          <w:lang w:val="en-GB"/>
        </w:rPr>
        <w:t xml:space="preserve">be carried out with </w:t>
      </w:r>
      <w:r w:rsidRPr="34D160E8">
        <w:rPr>
          <w:rFonts w:asciiTheme="majorHAnsi" w:hAnsiTheme="majorHAnsi" w:cstheme="majorBidi"/>
          <w:lang w:val="en-GB"/>
        </w:rPr>
        <w:t xml:space="preserve">the beneficiary groups of the project including the targeted </w:t>
      </w:r>
      <w:r w:rsidR="56891BF5" w:rsidRPr="34D160E8">
        <w:rPr>
          <w:rFonts w:asciiTheme="majorHAnsi" w:hAnsiTheme="majorHAnsi" w:cstheme="majorBidi"/>
          <w:lang w:val="en-GB"/>
        </w:rPr>
        <w:t xml:space="preserve">partner </w:t>
      </w:r>
      <w:r w:rsidRPr="34D160E8">
        <w:rPr>
          <w:rFonts w:asciiTheme="majorHAnsi" w:hAnsiTheme="majorHAnsi" w:cstheme="majorBidi"/>
          <w:lang w:val="en-GB"/>
        </w:rPr>
        <w:t xml:space="preserve">staff, beneficiaries </w:t>
      </w:r>
      <w:r w:rsidR="5ED93795" w:rsidRPr="34D160E8">
        <w:rPr>
          <w:rFonts w:asciiTheme="majorHAnsi" w:hAnsiTheme="majorHAnsi" w:cstheme="majorBidi"/>
          <w:lang w:val="en-GB"/>
        </w:rPr>
        <w:t>(including vulnerable target group)</w:t>
      </w:r>
      <w:r w:rsidRPr="34D160E8">
        <w:rPr>
          <w:rFonts w:asciiTheme="majorHAnsi" w:hAnsiTheme="majorHAnsi" w:cstheme="majorBidi"/>
          <w:lang w:val="en-GB"/>
        </w:rPr>
        <w:t xml:space="preserve"> and relevant government stakeholders of the project. </w:t>
      </w:r>
      <w:r w:rsidR="454E3617" w:rsidRPr="34D160E8">
        <w:rPr>
          <w:rFonts w:asciiTheme="majorHAnsi" w:hAnsiTheme="majorHAnsi" w:cstheme="majorBidi"/>
          <w:lang w:val="en-GB"/>
        </w:rPr>
        <w:t xml:space="preserve">All those groups </w:t>
      </w:r>
      <w:r w:rsidR="18557892" w:rsidRPr="34D160E8">
        <w:rPr>
          <w:rFonts w:asciiTheme="majorHAnsi" w:hAnsiTheme="majorHAnsi" w:cstheme="majorBidi"/>
          <w:lang w:val="en-GB"/>
        </w:rPr>
        <w:t xml:space="preserve">were </w:t>
      </w:r>
      <w:r w:rsidR="454E3617" w:rsidRPr="34D160E8">
        <w:rPr>
          <w:rFonts w:asciiTheme="majorHAnsi" w:hAnsiTheme="majorHAnsi" w:cstheme="majorBidi"/>
          <w:lang w:val="en-GB"/>
        </w:rPr>
        <w:t xml:space="preserve">either direct or indirect participants for the project actions during the implementation. </w:t>
      </w:r>
    </w:p>
    <w:p w14:paraId="30D3F5B7" w14:textId="731D8D02" w:rsidR="00E95750" w:rsidRPr="00617178" w:rsidRDefault="00F37AA8" w:rsidP="00D87FFE">
      <w:pPr>
        <w:pStyle w:val="BodyText"/>
        <w:spacing w:after="200"/>
        <w:ind w:firstLine="0"/>
        <w:jc w:val="both"/>
        <w:rPr>
          <w:rFonts w:asciiTheme="majorHAnsi" w:hAnsiTheme="majorHAnsi" w:cstheme="majorHAnsi"/>
        </w:rPr>
      </w:pPr>
      <w:r w:rsidRPr="00617178">
        <w:rPr>
          <w:rFonts w:asciiTheme="majorHAnsi" w:hAnsiTheme="majorHAnsi" w:cstheme="majorHAnsi"/>
          <w:lang w:val="en-GB"/>
        </w:rPr>
        <w:t>For primary data collection, the consultant shall visit the locations of the</w:t>
      </w:r>
      <w:r w:rsidR="00E95750" w:rsidRPr="00617178">
        <w:rPr>
          <w:rFonts w:asciiTheme="majorHAnsi" w:hAnsiTheme="majorHAnsi" w:cstheme="majorHAnsi"/>
          <w:lang w:val="en-GB"/>
        </w:rPr>
        <w:t xml:space="preserve"> people to be interviewed or surveyed</w:t>
      </w:r>
      <w:r w:rsidR="00F36E2D" w:rsidRPr="00617178">
        <w:rPr>
          <w:rFonts w:asciiTheme="majorHAnsi" w:hAnsiTheme="majorHAnsi" w:cstheme="majorHAnsi"/>
          <w:lang w:val="en-GB"/>
        </w:rPr>
        <w:t xml:space="preserve">. </w:t>
      </w:r>
      <w:r w:rsidR="00BC2E94" w:rsidRPr="00617178">
        <w:rPr>
          <w:rFonts w:asciiTheme="majorHAnsi" w:hAnsiTheme="majorHAnsi" w:cstheme="majorHAnsi"/>
          <w:lang w:val="en-GB"/>
        </w:rPr>
        <w:t xml:space="preserve">Interviews/group discussions with the beneficiaries/beneficiary groups </w:t>
      </w:r>
      <w:r w:rsidR="00B76922" w:rsidRPr="00617178">
        <w:rPr>
          <w:rFonts w:asciiTheme="majorHAnsi" w:hAnsiTheme="majorHAnsi" w:cstheme="majorHAnsi"/>
          <w:lang w:val="en-GB"/>
        </w:rPr>
        <w:t xml:space="preserve">will </w:t>
      </w:r>
      <w:r w:rsidR="00BC2E94" w:rsidRPr="00617178">
        <w:rPr>
          <w:rFonts w:asciiTheme="majorHAnsi" w:hAnsiTheme="majorHAnsi" w:cstheme="majorHAnsi"/>
          <w:lang w:val="en-GB"/>
        </w:rPr>
        <w:t>be done primarily in local language</w:t>
      </w:r>
      <w:r w:rsidR="00E95750" w:rsidRPr="00617178">
        <w:rPr>
          <w:rFonts w:asciiTheme="majorHAnsi" w:hAnsiTheme="majorHAnsi" w:cstheme="majorHAnsi"/>
          <w:lang w:val="en-GB"/>
        </w:rPr>
        <w:t xml:space="preserve"> (Sinhala and Tamil)</w:t>
      </w:r>
      <w:r w:rsidR="00BC2E94" w:rsidRPr="00617178">
        <w:rPr>
          <w:rFonts w:asciiTheme="majorHAnsi" w:hAnsiTheme="majorHAnsi" w:cstheme="majorHAnsi"/>
          <w:lang w:val="en-GB"/>
        </w:rPr>
        <w:t xml:space="preserve">. </w:t>
      </w:r>
      <w:r w:rsidR="0031690E" w:rsidRPr="00617178">
        <w:rPr>
          <w:rFonts w:asciiTheme="majorHAnsi" w:hAnsiTheme="majorHAnsi" w:cstheme="majorHAnsi"/>
          <w:lang w:val="en-GB"/>
        </w:rPr>
        <w:t xml:space="preserve">The interviews with the project staff can be done either </w:t>
      </w:r>
      <w:r w:rsidR="004A3279" w:rsidRPr="00617178">
        <w:rPr>
          <w:rFonts w:asciiTheme="majorHAnsi" w:hAnsiTheme="majorHAnsi" w:cstheme="majorHAnsi"/>
          <w:lang w:val="en-GB"/>
        </w:rPr>
        <w:t xml:space="preserve">in </w:t>
      </w:r>
      <w:r w:rsidR="0031690E" w:rsidRPr="00617178">
        <w:rPr>
          <w:rFonts w:asciiTheme="majorHAnsi" w:hAnsiTheme="majorHAnsi" w:cstheme="majorHAnsi"/>
          <w:lang w:val="en-GB"/>
        </w:rPr>
        <w:t>English or local language</w:t>
      </w:r>
      <w:r w:rsidR="00B76922" w:rsidRPr="00617178">
        <w:rPr>
          <w:rFonts w:asciiTheme="majorHAnsi" w:hAnsiTheme="majorHAnsi" w:cstheme="majorHAnsi"/>
          <w:lang w:val="en-GB"/>
        </w:rPr>
        <w:t>,</w:t>
      </w:r>
      <w:r w:rsidR="0031690E" w:rsidRPr="00617178">
        <w:rPr>
          <w:rFonts w:asciiTheme="majorHAnsi" w:hAnsiTheme="majorHAnsi" w:cstheme="majorHAnsi"/>
          <w:lang w:val="en-GB"/>
        </w:rPr>
        <w:t xml:space="preserve"> based on the preference of the staff. Any interview with the expatriate</w:t>
      </w:r>
      <w:r w:rsidR="00E95750" w:rsidRPr="00617178">
        <w:rPr>
          <w:rFonts w:asciiTheme="majorHAnsi" w:hAnsiTheme="majorHAnsi" w:cstheme="majorHAnsi"/>
          <w:lang w:val="en-GB"/>
        </w:rPr>
        <w:t>s</w:t>
      </w:r>
      <w:r w:rsidR="0031690E" w:rsidRPr="00617178">
        <w:rPr>
          <w:rFonts w:asciiTheme="majorHAnsi" w:hAnsiTheme="majorHAnsi" w:cstheme="majorHAnsi"/>
          <w:lang w:val="en-GB"/>
        </w:rPr>
        <w:t xml:space="preserve"> </w:t>
      </w:r>
      <w:r w:rsidR="00B76922" w:rsidRPr="00617178">
        <w:rPr>
          <w:rFonts w:asciiTheme="majorHAnsi" w:hAnsiTheme="majorHAnsi" w:cstheme="majorHAnsi"/>
          <w:lang w:val="en-GB"/>
        </w:rPr>
        <w:t xml:space="preserve">shall </w:t>
      </w:r>
      <w:r w:rsidR="0031690E" w:rsidRPr="00617178">
        <w:rPr>
          <w:rFonts w:asciiTheme="majorHAnsi" w:hAnsiTheme="majorHAnsi" w:cstheme="majorHAnsi"/>
          <w:lang w:val="en-GB"/>
        </w:rPr>
        <w:t xml:space="preserve">be </w:t>
      </w:r>
      <w:r w:rsidR="00B76922" w:rsidRPr="00617178">
        <w:rPr>
          <w:rFonts w:asciiTheme="majorHAnsi" w:hAnsiTheme="majorHAnsi" w:cstheme="majorHAnsi"/>
          <w:lang w:val="en-GB"/>
        </w:rPr>
        <w:t xml:space="preserve">conducted </w:t>
      </w:r>
      <w:r w:rsidR="0031690E" w:rsidRPr="00617178">
        <w:rPr>
          <w:rFonts w:asciiTheme="majorHAnsi" w:hAnsiTheme="majorHAnsi" w:cstheme="majorHAnsi"/>
          <w:lang w:val="en-GB"/>
        </w:rPr>
        <w:t xml:space="preserve">in English. </w:t>
      </w:r>
      <w:r w:rsidR="003870C5" w:rsidRPr="00617178">
        <w:rPr>
          <w:rFonts w:asciiTheme="majorHAnsi" w:hAnsiTheme="majorHAnsi" w:cstheme="majorHAnsi"/>
          <w:lang w:val="en-GB"/>
        </w:rPr>
        <w:t xml:space="preserve">It is the responsibility of the consultant to budget for a translator if required. </w:t>
      </w:r>
      <w:r w:rsidR="00B76922" w:rsidRPr="00617178">
        <w:rPr>
          <w:rFonts w:asciiTheme="majorHAnsi" w:hAnsiTheme="majorHAnsi" w:cstheme="majorHAnsi"/>
        </w:rPr>
        <w:t>Participation of stakeholders in the evaluation shall be maintained at all times, reflecting opinions, expectations and vision about the contribution of the project towards the achievement of its objectives.</w:t>
      </w:r>
    </w:p>
    <w:p w14:paraId="3BF808F8" w14:textId="261C4CFE" w:rsidR="003870C5" w:rsidRPr="00617178" w:rsidRDefault="3A62C0DB" w:rsidP="34D160E8">
      <w:pPr>
        <w:pStyle w:val="BodyText"/>
        <w:spacing w:after="200"/>
        <w:ind w:firstLine="0"/>
        <w:jc w:val="both"/>
        <w:rPr>
          <w:rFonts w:asciiTheme="majorHAnsi" w:hAnsiTheme="majorHAnsi" w:cstheme="majorBidi"/>
          <w:lang w:val="en-GB"/>
        </w:rPr>
      </w:pPr>
      <w:r w:rsidRPr="34D160E8">
        <w:rPr>
          <w:rFonts w:asciiTheme="majorHAnsi" w:hAnsiTheme="majorHAnsi" w:cstheme="majorBidi"/>
        </w:rPr>
        <w:t xml:space="preserve">Based on the </w:t>
      </w:r>
      <w:r w:rsidR="6F5D43EB" w:rsidRPr="34D160E8">
        <w:rPr>
          <w:rFonts w:asciiTheme="majorHAnsi" w:hAnsiTheme="majorHAnsi" w:cstheme="majorBidi"/>
        </w:rPr>
        <w:t xml:space="preserve">methodology, </w:t>
      </w:r>
      <w:r w:rsidR="6F5D43EB" w:rsidRPr="34D160E8">
        <w:rPr>
          <w:rFonts w:asciiTheme="majorHAnsi" w:hAnsiTheme="majorHAnsi" w:cstheme="majorBidi"/>
          <w:lang w:val="en-GB"/>
        </w:rPr>
        <w:t>t</w:t>
      </w:r>
      <w:r w:rsidR="3988A035" w:rsidRPr="34D160E8">
        <w:rPr>
          <w:rFonts w:asciiTheme="majorHAnsi" w:hAnsiTheme="majorHAnsi" w:cstheme="majorBidi"/>
          <w:lang w:val="en-GB"/>
        </w:rPr>
        <w:t xml:space="preserve">here will be </w:t>
      </w:r>
      <w:r w:rsidR="4B39D927" w:rsidRPr="34D160E8">
        <w:rPr>
          <w:rFonts w:asciiTheme="majorHAnsi" w:hAnsiTheme="majorHAnsi" w:cstheme="majorBidi"/>
          <w:lang w:val="en-GB"/>
        </w:rPr>
        <w:t xml:space="preserve">at least </w:t>
      </w:r>
      <w:r w:rsidR="1821F48D" w:rsidRPr="34D160E8">
        <w:rPr>
          <w:rFonts w:asciiTheme="majorHAnsi" w:hAnsiTheme="majorHAnsi" w:cstheme="majorBidi"/>
          <w:lang w:val="en-GB"/>
        </w:rPr>
        <w:t>12</w:t>
      </w:r>
      <w:r w:rsidR="3988A035" w:rsidRPr="34D160E8">
        <w:rPr>
          <w:rFonts w:asciiTheme="majorHAnsi" w:hAnsiTheme="majorHAnsi" w:cstheme="majorBidi"/>
          <w:lang w:val="en-GB"/>
        </w:rPr>
        <w:t xml:space="preserve"> interviews wi</w:t>
      </w:r>
      <w:r w:rsidRPr="34D160E8">
        <w:rPr>
          <w:rFonts w:asciiTheme="majorHAnsi" w:hAnsiTheme="majorHAnsi" w:cstheme="majorBidi"/>
          <w:lang w:val="en-GB"/>
        </w:rPr>
        <w:t>th project staff across</w:t>
      </w:r>
      <w:r w:rsidR="3988A035" w:rsidRPr="34D160E8">
        <w:rPr>
          <w:rFonts w:asciiTheme="majorHAnsi" w:hAnsiTheme="majorHAnsi" w:cstheme="majorBidi"/>
          <w:lang w:val="en-GB"/>
        </w:rPr>
        <w:t xml:space="preserve"> </w:t>
      </w:r>
      <w:r w:rsidR="1821F48D" w:rsidRPr="34D160E8">
        <w:rPr>
          <w:rFonts w:asciiTheme="majorHAnsi" w:hAnsiTheme="majorHAnsi" w:cstheme="majorBidi"/>
          <w:lang w:val="en-GB"/>
        </w:rPr>
        <w:t xml:space="preserve">Colombo, </w:t>
      </w:r>
      <w:r w:rsidR="1FDEE870" w:rsidRPr="34D160E8">
        <w:rPr>
          <w:rFonts w:asciiTheme="majorHAnsi" w:hAnsiTheme="majorHAnsi" w:cstheme="majorBidi"/>
          <w:lang w:val="en-GB"/>
        </w:rPr>
        <w:t xml:space="preserve">Eastern </w:t>
      </w:r>
      <w:r w:rsidRPr="34D160E8">
        <w:rPr>
          <w:rFonts w:asciiTheme="majorHAnsi" w:hAnsiTheme="majorHAnsi" w:cstheme="majorBidi"/>
          <w:lang w:val="en-GB"/>
        </w:rPr>
        <w:t xml:space="preserve">&amp; </w:t>
      </w:r>
      <w:r w:rsidR="1FDEE870" w:rsidRPr="34D160E8">
        <w:rPr>
          <w:rFonts w:asciiTheme="majorHAnsi" w:hAnsiTheme="majorHAnsi" w:cstheme="majorBidi"/>
          <w:lang w:val="en-GB"/>
        </w:rPr>
        <w:t xml:space="preserve">Southern </w:t>
      </w:r>
      <w:r w:rsidRPr="34D160E8">
        <w:rPr>
          <w:rFonts w:asciiTheme="majorHAnsi" w:hAnsiTheme="majorHAnsi" w:cstheme="majorBidi"/>
          <w:lang w:val="en-GB"/>
        </w:rPr>
        <w:t>province</w:t>
      </w:r>
      <w:r w:rsidR="3988A035" w:rsidRPr="34D160E8">
        <w:rPr>
          <w:rFonts w:asciiTheme="majorHAnsi" w:hAnsiTheme="majorHAnsi" w:cstheme="majorBidi"/>
          <w:lang w:val="en-GB"/>
        </w:rPr>
        <w:t xml:space="preserve">. </w:t>
      </w:r>
      <w:r w:rsidR="59303181" w:rsidRPr="34D160E8">
        <w:rPr>
          <w:rFonts w:asciiTheme="majorHAnsi" w:hAnsiTheme="majorHAnsi" w:cstheme="majorBidi"/>
          <w:lang w:val="en-GB"/>
        </w:rPr>
        <w:t xml:space="preserve">Following groups and individuals </w:t>
      </w:r>
      <w:r w:rsidR="7673877D" w:rsidRPr="34D160E8">
        <w:rPr>
          <w:rFonts w:asciiTheme="majorHAnsi" w:hAnsiTheme="majorHAnsi" w:cstheme="majorBidi"/>
          <w:lang w:val="en-GB"/>
        </w:rPr>
        <w:t xml:space="preserve">will </w:t>
      </w:r>
      <w:r w:rsidR="59303181" w:rsidRPr="34D160E8">
        <w:rPr>
          <w:rFonts w:asciiTheme="majorHAnsi" w:hAnsiTheme="majorHAnsi" w:cstheme="majorBidi"/>
          <w:lang w:val="en-GB"/>
        </w:rPr>
        <w:t>be interviewed</w:t>
      </w:r>
      <w:r w:rsidR="7DF65C94" w:rsidRPr="34D160E8">
        <w:rPr>
          <w:rFonts w:asciiTheme="majorHAnsi" w:hAnsiTheme="majorHAnsi" w:cstheme="majorBidi"/>
          <w:lang w:val="en-GB"/>
        </w:rPr>
        <w:t>,</w:t>
      </w:r>
      <w:r w:rsidR="59303181" w:rsidRPr="34D160E8">
        <w:rPr>
          <w:rFonts w:asciiTheme="majorHAnsi" w:hAnsiTheme="majorHAnsi" w:cstheme="majorBidi"/>
          <w:lang w:val="en-GB"/>
        </w:rPr>
        <w:t xml:space="preserve"> who</w:t>
      </w:r>
      <w:r w:rsidR="69F105C5" w:rsidRPr="34D160E8">
        <w:rPr>
          <w:rFonts w:asciiTheme="majorHAnsi" w:hAnsiTheme="majorHAnsi" w:cstheme="majorBidi"/>
          <w:lang w:val="en-GB"/>
        </w:rPr>
        <w:t>m</w:t>
      </w:r>
      <w:r w:rsidR="59303181" w:rsidRPr="34D160E8">
        <w:rPr>
          <w:rFonts w:asciiTheme="majorHAnsi" w:hAnsiTheme="majorHAnsi" w:cstheme="majorBidi"/>
          <w:lang w:val="en-GB"/>
        </w:rPr>
        <w:t xml:space="preserve"> to be selected purposively covering all religious/ethnic groups in</w:t>
      </w:r>
      <w:r w:rsidR="444D6B20" w:rsidRPr="34D160E8">
        <w:rPr>
          <w:rFonts w:asciiTheme="majorHAnsi" w:hAnsiTheme="majorHAnsi" w:cstheme="majorBidi"/>
          <w:lang w:val="en-GB"/>
        </w:rPr>
        <w:t xml:space="preserve">cluding minorities, women, youth and different socio </w:t>
      </w:r>
      <w:r w:rsidR="23CB4DFA" w:rsidRPr="34D160E8">
        <w:rPr>
          <w:rFonts w:asciiTheme="majorHAnsi" w:hAnsiTheme="majorHAnsi" w:cstheme="majorBidi"/>
          <w:lang w:val="en-GB"/>
        </w:rPr>
        <w:t>-</w:t>
      </w:r>
      <w:r w:rsidR="444D6B20" w:rsidRPr="34D160E8">
        <w:rPr>
          <w:rFonts w:asciiTheme="majorHAnsi" w:hAnsiTheme="majorHAnsi" w:cstheme="majorBidi"/>
          <w:lang w:val="en-GB"/>
        </w:rPr>
        <w:t>economic backgrounds</w:t>
      </w:r>
      <w:r w:rsidR="4721FFEC" w:rsidRPr="34D160E8">
        <w:rPr>
          <w:rFonts w:asciiTheme="majorHAnsi" w:hAnsiTheme="majorHAnsi" w:cstheme="majorBidi"/>
          <w:lang w:val="en-GB"/>
        </w:rPr>
        <w:t>:</w:t>
      </w:r>
    </w:p>
    <w:p w14:paraId="43594EF5" w14:textId="44CC50CF" w:rsidR="003870C5" w:rsidRPr="00617178" w:rsidRDefault="1EBD750C" w:rsidP="005B0D4B">
      <w:pPr>
        <w:pStyle w:val="BodyText"/>
        <w:numPr>
          <w:ilvl w:val="0"/>
          <w:numId w:val="1"/>
        </w:numPr>
        <w:jc w:val="both"/>
        <w:rPr>
          <w:rFonts w:asciiTheme="majorHAnsi" w:hAnsiTheme="majorHAnsi" w:cstheme="majorBidi"/>
          <w:lang w:val="en-GB"/>
        </w:rPr>
      </w:pPr>
      <w:r w:rsidRPr="34D160E8">
        <w:rPr>
          <w:rFonts w:asciiTheme="majorHAnsi" w:hAnsiTheme="majorHAnsi" w:cstheme="majorBidi"/>
          <w:lang w:val="en-GB"/>
        </w:rPr>
        <w:t>15 CESs</w:t>
      </w:r>
    </w:p>
    <w:p w14:paraId="6F8A0881" w14:textId="08F01CDA" w:rsidR="003870C5" w:rsidRPr="00617178" w:rsidRDefault="1EBD750C" w:rsidP="005B0D4B">
      <w:pPr>
        <w:pStyle w:val="BodyText"/>
        <w:numPr>
          <w:ilvl w:val="0"/>
          <w:numId w:val="1"/>
        </w:numPr>
        <w:jc w:val="both"/>
        <w:rPr>
          <w:rFonts w:asciiTheme="majorHAnsi" w:hAnsiTheme="majorHAnsi" w:cstheme="majorBidi"/>
          <w:lang w:val="en-GB"/>
        </w:rPr>
      </w:pPr>
      <w:r w:rsidRPr="34D160E8">
        <w:rPr>
          <w:rFonts w:asciiTheme="majorHAnsi" w:hAnsiTheme="majorHAnsi" w:cstheme="majorBidi"/>
          <w:lang w:val="en-GB"/>
        </w:rPr>
        <w:t>12 Master Trainers</w:t>
      </w:r>
    </w:p>
    <w:p w14:paraId="6A69B4DE" w14:textId="1C4E4801" w:rsidR="003870C5" w:rsidRPr="00617178" w:rsidRDefault="45A150B1" w:rsidP="005B0D4B">
      <w:pPr>
        <w:pStyle w:val="BodyText"/>
        <w:numPr>
          <w:ilvl w:val="0"/>
          <w:numId w:val="1"/>
        </w:numPr>
        <w:jc w:val="both"/>
        <w:rPr>
          <w:rFonts w:asciiTheme="majorHAnsi" w:hAnsiTheme="majorHAnsi" w:cstheme="majorBidi"/>
          <w:lang w:val="en-GB"/>
        </w:rPr>
      </w:pPr>
      <w:r w:rsidRPr="34D160E8">
        <w:rPr>
          <w:rFonts w:asciiTheme="majorHAnsi" w:hAnsiTheme="majorHAnsi" w:cstheme="majorBidi"/>
          <w:lang w:val="en-GB"/>
        </w:rPr>
        <w:t>15 Knowledgeable citizens</w:t>
      </w:r>
    </w:p>
    <w:p w14:paraId="09CB10A1" w14:textId="0993E0FA" w:rsidR="003870C5" w:rsidRPr="00617178" w:rsidRDefault="45A150B1" w:rsidP="005B0D4B">
      <w:pPr>
        <w:pStyle w:val="BodyText"/>
        <w:numPr>
          <w:ilvl w:val="0"/>
          <w:numId w:val="1"/>
        </w:numPr>
        <w:jc w:val="both"/>
        <w:rPr>
          <w:rFonts w:asciiTheme="majorHAnsi" w:hAnsiTheme="majorHAnsi" w:cstheme="majorBidi"/>
          <w:lang w:val="en-GB"/>
        </w:rPr>
      </w:pPr>
      <w:r w:rsidRPr="34D160E8">
        <w:rPr>
          <w:rFonts w:asciiTheme="majorHAnsi" w:hAnsiTheme="majorHAnsi" w:cstheme="majorBidi"/>
          <w:lang w:val="en-GB"/>
        </w:rPr>
        <w:t>12 Religious leaders</w:t>
      </w:r>
    </w:p>
    <w:p w14:paraId="7D150FB1" w14:textId="41166B4D" w:rsidR="003870C5" w:rsidRPr="00617178" w:rsidRDefault="45A150B1" w:rsidP="005B0D4B">
      <w:pPr>
        <w:pStyle w:val="BodyText"/>
        <w:numPr>
          <w:ilvl w:val="0"/>
          <w:numId w:val="1"/>
        </w:numPr>
        <w:jc w:val="both"/>
        <w:rPr>
          <w:rFonts w:asciiTheme="majorHAnsi" w:hAnsiTheme="majorHAnsi" w:cstheme="majorBidi"/>
          <w:lang w:val="en-GB"/>
        </w:rPr>
      </w:pPr>
      <w:r w:rsidRPr="34D160E8">
        <w:rPr>
          <w:rFonts w:asciiTheme="majorHAnsi" w:hAnsiTheme="majorHAnsi" w:cstheme="majorBidi"/>
          <w:lang w:val="en-GB"/>
        </w:rPr>
        <w:t xml:space="preserve">3 Focus group discussions with community members </w:t>
      </w:r>
    </w:p>
    <w:p w14:paraId="49BDF48A" w14:textId="6EE92968" w:rsidR="003870C5" w:rsidRPr="00617178" w:rsidRDefault="45A150B1" w:rsidP="005B0D4B">
      <w:pPr>
        <w:pStyle w:val="BodyText"/>
        <w:numPr>
          <w:ilvl w:val="0"/>
          <w:numId w:val="1"/>
        </w:numPr>
        <w:jc w:val="both"/>
        <w:rPr>
          <w:rFonts w:asciiTheme="majorHAnsi" w:hAnsiTheme="majorHAnsi" w:cstheme="majorBidi"/>
          <w:lang w:val="en-GB"/>
        </w:rPr>
      </w:pPr>
      <w:r w:rsidRPr="34D160E8">
        <w:rPr>
          <w:rFonts w:asciiTheme="majorHAnsi" w:hAnsiTheme="majorHAnsi" w:cstheme="majorBidi"/>
          <w:lang w:val="en-GB"/>
        </w:rPr>
        <w:t xml:space="preserve">3 Focus group discussion with non- targeted CESs </w:t>
      </w:r>
    </w:p>
    <w:p w14:paraId="4E92D2F7" w14:textId="1EC999D3" w:rsidR="003870C5" w:rsidRPr="00617178" w:rsidRDefault="003870C5" w:rsidP="005B0D4B">
      <w:pPr>
        <w:pStyle w:val="BodyText"/>
        <w:numPr>
          <w:ilvl w:val="0"/>
          <w:numId w:val="1"/>
        </w:numPr>
        <w:spacing w:after="200"/>
        <w:jc w:val="both"/>
        <w:rPr>
          <w:rFonts w:asciiTheme="majorHAnsi" w:hAnsiTheme="majorHAnsi" w:cstheme="majorBidi"/>
          <w:lang w:val="en-GB"/>
        </w:rPr>
      </w:pPr>
    </w:p>
    <w:p w14:paraId="23663387" w14:textId="7BB08C64" w:rsidR="003870C5" w:rsidRDefault="200459D4" w:rsidP="005B0D4B">
      <w:pPr>
        <w:pStyle w:val="BodyText"/>
        <w:spacing w:after="200"/>
        <w:ind w:firstLine="0"/>
        <w:jc w:val="both"/>
        <w:rPr>
          <w:rFonts w:asciiTheme="majorHAnsi" w:hAnsiTheme="majorHAnsi" w:cstheme="majorBidi"/>
          <w:lang w:val="en-GB"/>
        </w:rPr>
      </w:pPr>
      <w:r w:rsidRPr="34D160E8">
        <w:rPr>
          <w:rFonts w:asciiTheme="majorHAnsi" w:hAnsiTheme="majorHAnsi" w:cstheme="majorBidi"/>
          <w:lang w:val="en-GB"/>
        </w:rPr>
        <w:t>All targeted Local Authorities (14) and Integration officers (14) will be interviewed</w:t>
      </w:r>
      <w:r w:rsidR="60E272DE" w:rsidRPr="34D160E8">
        <w:rPr>
          <w:rFonts w:asciiTheme="majorHAnsi" w:hAnsiTheme="majorHAnsi" w:cstheme="majorBidi"/>
          <w:lang w:val="en-GB"/>
        </w:rPr>
        <w:t xml:space="preserve">. </w:t>
      </w:r>
      <w:r w:rsidR="5B7E6370" w:rsidRPr="34D160E8">
        <w:rPr>
          <w:rFonts w:asciiTheme="majorHAnsi" w:hAnsiTheme="majorHAnsi" w:cstheme="majorBidi"/>
          <w:lang w:val="en-GB"/>
        </w:rPr>
        <w:t xml:space="preserve">The list of the relevant officers and institutes will be produced to the consultant at the beginning of the contract. </w:t>
      </w:r>
      <w:r w:rsidR="3988A035" w:rsidRPr="34D160E8">
        <w:rPr>
          <w:rFonts w:asciiTheme="majorHAnsi" w:hAnsiTheme="majorHAnsi" w:cstheme="majorBidi"/>
          <w:lang w:val="en-GB"/>
        </w:rPr>
        <w:t>The details of this are explained below</w:t>
      </w:r>
      <w:r w:rsidR="6F5D43EB" w:rsidRPr="34D160E8">
        <w:rPr>
          <w:rFonts w:asciiTheme="majorHAnsi" w:hAnsiTheme="majorHAnsi" w:cstheme="majorBidi"/>
          <w:lang w:val="en-GB"/>
        </w:rPr>
        <w:t xml:space="preserve"> in the tables</w:t>
      </w:r>
      <w:r w:rsidR="3988A035" w:rsidRPr="34D160E8">
        <w:rPr>
          <w:rFonts w:asciiTheme="majorHAnsi" w:hAnsiTheme="majorHAnsi" w:cstheme="majorBidi"/>
          <w:lang w:val="en-GB"/>
        </w:rPr>
        <w:t>.</w:t>
      </w:r>
      <w:r w:rsidR="6F5D43EB" w:rsidRPr="34D160E8">
        <w:rPr>
          <w:rFonts w:asciiTheme="majorHAnsi" w:hAnsiTheme="majorHAnsi" w:cstheme="majorBidi"/>
          <w:lang w:val="en-GB"/>
        </w:rPr>
        <w:t xml:space="preserve"> The consultant may vary from this proposed list and a project staff organigram can be provided to the consultant in the inception phase as part of this.</w:t>
      </w:r>
    </w:p>
    <w:p w14:paraId="3F06D3E3" w14:textId="2944DB44" w:rsidR="00852907" w:rsidRDefault="00852907" w:rsidP="005B0D4B">
      <w:pPr>
        <w:pStyle w:val="BodyText"/>
        <w:spacing w:after="200"/>
        <w:ind w:firstLine="0"/>
        <w:jc w:val="both"/>
        <w:rPr>
          <w:rFonts w:asciiTheme="majorHAnsi" w:hAnsiTheme="majorHAnsi" w:cstheme="majorBidi"/>
          <w:lang w:val="en-GB"/>
        </w:rPr>
      </w:pPr>
      <w:r>
        <w:rPr>
          <w:rFonts w:asciiTheme="majorHAnsi" w:hAnsiTheme="majorHAnsi" w:cstheme="majorBidi"/>
          <w:lang w:val="en-GB"/>
        </w:rPr>
        <w:t>Since all target groups in the evaluation are known to the project</w:t>
      </w:r>
      <w:r w:rsidR="004A7B00">
        <w:rPr>
          <w:rFonts w:asciiTheme="majorHAnsi" w:hAnsiTheme="majorHAnsi" w:cstheme="majorBidi"/>
          <w:lang w:val="en-GB"/>
        </w:rPr>
        <w:t xml:space="preserve"> and wide range of differences </w:t>
      </w:r>
      <w:r w:rsidR="000A7AA2">
        <w:rPr>
          <w:rFonts w:asciiTheme="majorHAnsi" w:hAnsiTheme="majorHAnsi" w:cstheme="majorBidi"/>
          <w:lang w:val="en-GB"/>
        </w:rPr>
        <w:t xml:space="preserve">are there </w:t>
      </w:r>
      <w:r w:rsidR="004A7B00">
        <w:rPr>
          <w:rFonts w:asciiTheme="majorHAnsi" w:hAnsiTheme="majorHAnsi" w:cstheme="majorBidi"/>
          <w:lang w:val="en-GB"/>
        </w:rPr>
        <w:t>among the stakeholders in terms of ethnic/religious status, vulnerability levels, level of participation and engagement with the project</w:t>
      </w:r>
      <w:r>
        <w:rPr>
          <w:rFonts w:asciiTheme="majorHAnsi" w:hAnsiTheme="majorHAnsi" w:cstheme="majorBidi"/>
          <w:lang w:val="en-GB"/>
        </w:rPr>
        <w:t xml:space="preserve">, purposive sampling is best fit to </w:t>
      </w:r>
      <w:r w:rsidR="00F37100">
        <w:rPr>
          <w:rFonts w:asciiTheme="majorHAnsi" w:hAnsiTheme="majorHAnsi" w:cstheme="majorBidi"/>
          <w:lang w:val="en-GB"/>
        </w:rPr>
        <w:t>select the respondents from stakeholders. Maximum variation sampling techniques under purposive sampling</w:t>
      </w:r>
      <w:r w:rsidR="002A7FC3">
        <w:rPr>
          <w:rFonts w:asciiTheme="majorHAnsi" w:hAnsiTheme="majorHAnsi" w:cstheme="majorBidi"/>
          <w:lang w:val="en-GB"/>
        </w:rPr>
        <w:t xml:space="preserve"> are</w:t>
      </w:r>
      <w:r w:rsidR="00F37100">
        <w:rPr>
          <w:rFonts w:asciiTheme="majorHAnsi" w:hAnsiTheme="majorHAnsi" w:cstheme="majorBidi"/>
          <w:lang w:val="en-GB"/>
        </w:rPr>
        <w:t xml:space="preserve"> to be used to select the respondents from various ethnic and religious groups including the minorities. M</w:t>
      </w:r>
      <w:r w:rsidR="00F37100" w:rsidRPr="00F37100">
        <w:rPr>
          <w:rFonts w:asciiTheme="majorHAnsi" w:hAnsiTheme="majorHAnsi" w:cstheme="majorBidi"/>
          <w:lang w:val="en-GB"/>
        </w:rPr>
        <w:t>aster trainers, representatives of target CES, knowledgeable citizens and religious leaders</w:t>
      </w:r>
      <w:r w:rsidR="00F37100">
        <w:rPr>
          <w:rFonts w:asciiTheme="majorHAnsi" w:hAnsiTheme="majorHAnsi" w:cstheme="majorBidi"/>
          <w:lang w:val="en-GB"/>
        </w:rPr>
        <w:t xml:space="preserve"> are the groups to be selected from purposive sampling method. </w:t>
      </w:r>
    </w:p>
    <w:p w14:paraId="150D1324" w14:textId="0D3CFA0A" w:rsidR="004A7B00" w:rsidRPr="00617178" w:rsidRDefault="002A7FC3" w:rsidP="005B0D4B">
      <w:pPr>
        <w:pStyle w:val="BodyText"/>
        <w:spacing w:after="200"/>
        <w:ind w:firstLine="0"/>
        <w:jc w:val="both"/>
        <w:rPr>
          <w:rFonts w:asciiTheme="majorHAnsi" w:hAnsiTheme="majorHAnsi" w:cstheme="majorBidi"/>
          <w:lang w:val="en-GB"/>
        </w:rPr>
      </w:pPr>
      <w:r>
        <w:rPr>
          <w:rFonts w:asciiTheme="majorHAnsi" w:hAnsiTheme="majorHAnsi" w:cstheme="majorBidi"/>
          <w:lang w:val="en-GB"/>
        </w:rPr>
        <w:t>T</w:t>
      </w:r>
      <w:r w:rsidR="004A7B00" w:rsidRPr="004A7B00">
        <w:rPr>
          <w:rFonts w:asciiTheme="majorHAnsi" w:hAnsiTheme="majorHAnsi" w:cstheme="majorBidi"/>
          <w:lang w:val="en-GB"/>
        </w:rPr>
        <w:t>his method does not produce a representative sample of the population but enables</w:t>
      </w:r>
      <w:r w:rsidR="000A7AA2">
        <w:rPr>
          <w:rFonts w:asciiTheme="majorHAnsi" w:hAnsiTheme="majorHAnsi" w:cstheme="majorBidi"/>
          <w:lang w:val="en-GB"/>
        </w:rPr>
        <w:t xml:space="preserve"> evaluator</w:t>
      </w:r>
      <w:r w:rsidR="004A7B00" w:rsidRPr="004A7B00">
        <w:rPr>
          <w:rFonts w:asciiTheme="majorHAnsi" w:hAnsiTheme="majorHAnsi" w:cstheme="majorBidi"/>
          <w:lang w:val="en-GB"/>
        </w:rPr>
        <w:t xml:space="preserve"> to select participants who have first-hand experience of the different points </w:t>
      </w:r>
      <w:r w:rsidR="000A7AA2">
        <w:rPr>
          <w:rFonts w:asciiTheme="majorHAnsi" w:hAnsiTheme="majorHAnsi" w:cstheme="majorBidi"/>
          <w:lang w:val="en-GB"/>
        </w:rPr>
        <w:t xml:space="preserve">of the project the evaluation </w:t>
      </w:r>
      <w:r w:rsidR="000A7AA2" w:rsidRPr="004A7B00">
        <w:rPr>
          <w:rFonts w:asciiTheme="majorHAnsi" w:hAnsiTheme="majorHAnsi" w:cstheme="majorBidi"/>
          <w:lang w:val="en-GB"/>
        </w:rPr>
        <w:t>wants</w:t>
      </w:r>
      <w:r w:rsidR="004A7B00" w:rsidRPr="004A7B00">
        <w:rPr>
          <w:rFonts w:asciiTheme="majorHAnsi" w:hAnsiTheme="majorHAnsi" w:cstheme="majorBidi"/>
          <w:lang w:val="en-GB"/>
        </w:rPr>
        <w:t xml:space="preserve"> to focus on</w:t>
      </w:r>
      <w:r w:rsidR="000A7AA2">
        <w:rPr>
          <w:rFonts w:asciiTheme="majorHAnsi" w:hAnsiTheme="majorHAnsi" w:cstheme="majorBidi"/>
          <w:lang w:val="en-GB"/>
        </w:rPr>
        <w:t xml:space="preserve">. </w:t>
      </w:r>
    </w:p>
    <w:p w14:paraId="2FF7D94B" w14:textId="77777777" w:rsidR="00286108" w:rsidRDefault="00286108" w:rsidP="00D87FFE">
      <w:pPr>
        <w:pStyle w:val="BodyText"/>
        <w:spacing w:after="200"/>
        <w:ind w:firstLine="0"/>
        <w:jc w:val="both"/>
        <w:rPr>
          <w:rFonts w:asciiTheme="majorHAnsi" w:hAnsiTheme="majorHAnsi" w:cstheme="majorHAnsi"/>
          <w:b/>
          <w:i/>
          <w:lang w:val="en-GB"/>
        </w:rPr>
      </w:pPr>
    </w:p>
    <w:p w14:paraId="3E05E8DD" w14:textId="7C10EA42" w:rsidR="00275B88" w:rsidRPr="00617178" w:rsidRDefault="008055DC" w:rsidP="00D87FFE">
      <w:pPr>
        <w:pStyle w:val="BodyText"/>
        <w:spacing w:after="200"/>
        <w:ind w:firstLine="0"/>
        <w:jc w:val="both"/>
        <w:rPr>
          <w:rFonts w:asciiTheme="majorHAnsi" w:hAnsiTheme="majorHAnsi" w:cstheme="majorHAnsi"/>
          <w:b/>
          <w:i/>
          <w:lang w:val="en-GB"/>
        </w:rPr>
      </w:pPr>
      <w:r w:rsidRPr="00617178">
        <w:rPr>
          <w:rFonts w:asciiTheme="majorHAnsi" w:hAnsiTheme="majorHAnsi" w:cstheme="majorHAnsi"/>
          <w:b/>
          <w:i/>
          <w:lang w:val="en-GB"/>
        </w:rPr>
        <w:t xml:space="preserve">Colombo </w:t>
      </w:r>
    </w:p>
    <w:p w14:paraId="0C948F23" w14:textId="29E311AF" w:rsidR="00876EB0" w:rsidRPr="00617178" w:rsidRDefault="00162203" w:rsidP="00D87FFE">
      <w:pPr>
        <w:spacing w:after="200" w:line="240" w:lineRule="auto"/>
        <w:jc w:val="both"/>
        <w:rPr>
          <w:rFonts w:asciiTheme="majorHAnsi" w:eastAsia="Times New Roman" w:hAnsiTheme="majorHAnsi" w:cstheme="majorHAnsi"/>
        </w:rPr>
      </w:pPr>
      <w:r w:rsidRPr="00617178">
        <w:rPr>
          <w:rFonts w:asciiTheme="majorHAnsi" w:hAnsiTheme="majorHAnsi" w:cstheme="majorHAnsi"/>
          <w:lang w:val="en-GB"/>
        </w:rPr>
        <w:t>The</w:t>
      </w:r>
      <w:r w:rsidR="008055DC" w:rsidRPr="00617178">
        <w:rPr>
          <w:rFonts w:asciiTheme="majorHAnsi" w:hAnsiTheme="majorHAnsi" w:cstheme="majorHAnsi"/>
          <w:lang w:val="en-GB"/>
        </w:rPr>
        <w:t xml:space="preserve"> following </w:t>
      </w:r>
      <w:r w:rsidR="00AD105E" w:rsidRPr="00617178">
        <w:rPr>
          <w:rFonts w:asciiTheme="majorHAnsi" w:hAnsiTheme="majorHAnsi" w:cstheme="majorHAnsi"/>
          <w:lang w:val="en-GB"/>
        </w:rPr>
        <w:t>project</w:t>
      </w:r>
      <w:r w:rsidR="00505423" w:rsidRPr="00617178">
        <w:rPr>
          <w:rFonts w:asciiTheme="majorHAnsi" w:hAnsiTheme="majorHAnsi" w:cstheme="majorHAnsi"/>
          <w:lang w:val="en-GB"/>
        </w:rPr>
        <w:t xml:space="preserve"> staff </w:t>
      </w:r>
      <w:r w:rsidR="0070627A" w:rsidRPr="00617178">
        <w:rPr>
          <w:rFonts w:asciiTheme="majorHAnsi" w:hAnsiTheme="majorHAnsi" w:cstheme="majorHAnsi"/>
          <w:lang w:val="en-GB"/>
        </w:rPr>
        <w:t xml:space="preserve">are recommended to </w:t>
      </w:r>
      <w:r w:rsidR="00505423" w:rsidRPr="00617178">
        <w:rPr>
          <w:rFonts w:asciiTheme="majorHAnsi" w:hAnsiTheme="majorHAnsi" w:cstheme="majorHAnsi"/>
          <w:lang w:val="en-GB"/>
        </w:rPr>
        <w:t>be interviewed during the evaluation</w:t>
      </w:r>
      <w:r w:rsidR="00FB5F34" w:rsidRPr="00617178">
        <w:rPr>
          <w:rFonts w:asciiTheme="majorHAnsi" w:hAnsiTheme="majorHAnsi" w:cstheme="majorHAnsi"/>
          <w:lang w:val="en-GB"/>
        </w:rPr>
        <w:t xml:space="preserve"> to get overview on the </w:t>
      </w:r>
      <w:r w:rsidR="00FB5F34" w:rsidRPr="00617178">
        <w:rPr>
          <w:rFonts w:asciiTheme="majorHAnsi" w:eastAsia="Times New Roman" w:hAnsiTheme="majorHAnsi" w:cstheme="majorHAnsi"/>
        </w:rPr>
        <w:t>project, progress, successes</w:t>
      </w:r>
      <w:r w:rsidR="003A643D" w:rsidRPr="00617178">
        <w:rPr>
          <w:rFonts w:asciiTheme="majorHAnsi" w:eastAsia="Times New Roman" w:hAnsiTheme="majorHAnsi" w:cstheme="majorHAnsi"/>
        </w:rPr>
        <w:t>,</w:t>
      </w:r>
      <w:r w:rsidR="00FB5F34" w:rsidRPr="00617178">
        <w:rPr>
          <w:rFonts w:asciiTheme="majorHAnsi" w:eastAsia="Times New Roman" w:hAnsiTheme="majorHAnsi" w:cstheme="majorHAnsi"/>
        </w:rPr>
        <w:t xml:space="preserve"> and challenges encountered</w:t>
      </w:r>
      <w:r w:rsidR="00AD105E" w:rsidRPr="00617178">
        <w:rPr>
          <w:rFonts w:asciiTheme="majorHAnsi" w:eastAsia="Times New Roman" w:hAnsiTheme="majorHAnsi" w:cstheme="majorHAnsi"/>
        </w:rPr>
        <w:t>.</w:t>
      </w:r>
      <w:r w:rsidR="0070627A" w:rsidRPr="00617178">
        <w:rPr>
          <w:rFonts w:asciiTheme="majorHAnsi" w:eastAsia="Times New Roman" w:hAnsiTheme="majorHAnsi" w:cstheme="majorHAnsi"/>
        </w:rPr>
        <w:t xml:space="preserve"> </w:t>
      </w:r>
    </w:p>
    <w:tbl>
      <w:tblPr>
        <w:tblStyle w:val="TableGrid"/>
        <w:tblW w:w="5000" w:type="pct"/>
        <w:tblLook w:val="04A0" w:firstRow="1" w:lastRow="0" w:firstColumn="1" w:lastColumn="0" w:noHBand="0" w:noVBand="1"/>
      </w:tblPr>
      <w:tblGrid>
        <w:gridCol w:w="1970"/>
        <w:gridCol w:w="7047"/>
      </w:tblGrid>
      <w:tr w:rsidR="00505423" w:rsidRPr="00617178" w14:paraId="57CC8024" w14:textId="77777777" w:rsidTr="002038F7">
        <w:tc>
          <w:tcPr>
            <w:tcW w:w="1970" w:type="dxa"/>
          </w:tcPr>
          <w:p w14:paraId="2EA6344F" w14:textId="64890F38" w:rsidR="00505423" w:rsidRPr="00617178" w:rsidRDefault="00505423" w:rsidP="00D87FFE">
            <w:pPr>
              <w:pStyle w:val="BodyText"/>
              <w:spacing w:after="200"/>
              <w:ind w:firstLine="0"/>
              <w:jc w:val="both"/>
              <w:rPr>
                <w:rFonts w:asciiTheme="majorHAnsi" w:hAnsiTheme="majorHAnsi" w:cstheme="majorHAnsi"/>
                <w:b/>
                <w:lang w:val="en-GB"/>
              </w:rPr>
            </w:pPr>
            <w:r w:rsidRPr="00617178">
              <w:rPr>
                <w:rFonts w:asciiTheme="majorHAnsi" w:hAnsiTheme="majorHAnsi" w:cstheme="majorHAnsi"/>
                <w:b/>
                <w:lang w:val="en-GB"/>
              </w:rPr>
              <w:lastRenderedPageBreak/>
              <w:t>Organi</w:t>
            </w:r>
            <w:r w:rsidR="000B1BF6" w:rsidRPr="00617178">
              <w:rPr>
                <w:rFonts w:asciiTheme="majorHAnsi" w:hAnsiTheme="majorHAnsi" w:cstheme="majorHAnsi"/>
                <w:b/>
                <w:lang w:val="en-GB"/>
              </w:rPr>
              <w:t>sa</w:t>
            </w:r>
            <w:r w:rsidRPr="00617178">
              <w:rPr>
                <w:rFonts w:asciiTheme="majorHAnsi" w:hAnsiTheme="majorHAnsi" w:cstheme="majorHAnsi"/>
                <w:b/>
                <w:lang w:val="en-GB"/>
              </w:rPr>
              <w:t xml:space="preserve">tion </w:t>
            </w:r>
          </w:p>
        </w:tc>
        <w:tc>
          <w:tcPr>
            <w:tcW w:w="7047" w:type="dxa"/>
          </w:tcPr>
          <w:p w14:paraId="39318794" w14:textId="741EE805" w:rsidR="00505423" w:rsidRPr="00617178" w:rsidRDefault="00505423" w:rsidP="00D87FFE">
            <w:pPr>
              <w:pStyle w:val="BodyText"/>
              <w:spacing w:after="200"/>
              <w:ind w:firstLine="0"/>
              <w:jc w:val="both"/>
              <w:rPr>
                <w:rFonts w:asciiTheme="majorHAnsi" w:hAnsiTheme="majorHAnsi" w:cstheme="majorHAnsi"/>
                <w:b/>
                <w:lang w:val="en-GB"/>
              </w:rPr>
            </w:pPr>
            <w:r w:rsidRPr="00617178">
              <w:rPr>
                <w:rFonts w:asciiTheme="majorHAnsi" w:hAnsiTheme="majorHAnsi" w:cstheme="majorHAnsi"/>
                <w:b/>
                <w:lang w:val="en-GB"/>
              </w:rPr>
              <w:t>Designation and number of staff</w:t>
            </w:r>
          </w:p>
        </w:tc>
      </w:tr>
      <w:tr w:rsidR="00771BE0" w:rsidRPr="00617178" w14:paraId="0106CF01" w14:textId="77777777" w:rsidTr="002038F7">
        <w:tc>
          <w:tcPr>
            <w:tcW w:w="1970" w:type="dxa"/>
            <w:vMerge w:val="restart"/>
          </w:tcPr>
          <w:p w14:paraId="01606009" w14:textId="77777777" w:rsidR="00771BE0" w:rsidRPr="00617178" w:rsidRDefault="00771BE0" w:rsidP="00771BE0">
            <w:pPr>
              <w:pStyle w:val="BodyText"/>
              <w:spacing w:after="200"/>
              <w:ind w:firstLine="0"/>
              <w:jc w:val="both"/>
              <w:rPr>
                <w:rFonts w:asciiTheme="majorHAnsi" w:hAnsiTheme="majorHAnsi" w:cstheme="majorHAnsi"/>
                <w:lang w:val="en-GB"/>
              </w:rPr>
            </w:pPr>
          </w:p>
          <w:p w14:paraId="0734E4C2" w14:textId="77777777" w:rsidR="00771BE0" w:rsidRPr="00617178" w:rsidRDefault="00771BE0" w:rsidP="00771BE0">
            <w:pPr>
              <w:pStyle w:val="BodyText"/>
              <w:spacing w:after="200"/>
              <w:ind w:firstLine="0"/>
              <w:jc w:val="both"/>
              <w:rPr>
                <w:rFonts w:asciiTheme="majorHAnsi" w:hAnsiTheme="majorHAnsi" w:cstheme="majorHAnsi"/>
                <w:lang w:val="en-GB"/>
              </w:rPr>
            </w:pPr>
          </w:p>
          <w:p w14:paraId="5B5CBF37" w14:textId="13388BCB" w:rsidR="00771BE0" w:rsidRPr="00617178" w:rsidRDefault="00771BE0" w:rsidP="00771BE0">
            <w:pPr>
              <w:pStyle w:val="BodyText"/>
              <w:spacing w:after="200"/>
              <w:ind w:firstLine="0"/>
              <w:jc w:val="both"/>
              <w:rPr>
                <w:rFonts w:asciiTheme="majorHAnsi" w:hAnsiTheme="majorHAnsi" w:cstheme="majorHAnsi"/>
                <w:lang w:val="en-GB"/>
              </w:rPr>
            </w:pPr>
            <w:r w:rsidRPr="00617178">
              <w:rPr>
                <w:rFonts w:asciiTheme="majorHAnsi" w:hAnsiTheme="majorHAnsi" w:cstheme="majorHAnsi"/>
                <w:lang w:val="en-GB"/>
              </w:rPr>
              <w:t xml:space="preserve">ACTED </w:t>
            </w:r>
          </w:p>
        </w:tc>
        <w:tc>
          <w:tcPr>
            <w:tcW w:w="7047" w:type="dxa"/>
          </w:tcPr>
          <w:p w14:paraId="10208E87" w14:textId="33C19702" w:rsidR="00771BE0" w:rsidRPr="00617178" w:rsidRDefault="00036554" w:rsidP="00771BE0">
            <w:pPr>
              <w:pStyle w:val="BodyText"/>
              <w:spacing w:after="200"/>
              <w:ind w:firstLine="0"/>
              <w:jc w:val="both"/>
              <w:rPr>
                <w:rFonts w:asciiTheme="majorHAnsi" w:hAnsiTheme="majorHAnsi" w:cstheme="majorHAnsi"/>
                <w:lang w:val="en-GB"/>
              </w:rPr>
            </w:pPr>
            <w:r>
              <w:rPr>
                <w:rFonts w:asciiTheme="majorHAnsi" w:hAnsiTheme="majorHAnsi" w:cstheme="majorHAnsi"/>
                <w:lang w:val="en-GB"/>
              </w:rPr>
              <w:t>Country P</w:t>
            </w:r>
            <w:r w:rsidR="004F7ABD">
              <w:rPr>
                <w:rFonts w:asciiTheme="majorHAnsi" w:hAnsiTheme="majorHAnsi" w:cstheme="majorHAnsi"/>
                <w:lang w:val="en-GB"/>
              </w:rPr>
              <w:t>rogramme C</w:t>
            </w:r>
            <w:r w:rsidR="00771BE0" w:rsidRPr="00617178">
              <w:rPr>
                <w:rFonts w:asciiTheme="majorHAnsi" w:hAnsiTheme="majorHAnsi" w:cstheme="majorHAnsi"/>
                <w:lang w:val="en-GB"/>
              </w:rPr>
              <w:t>oordinator – 1</w:t>
            </w:r>
          </w:p>
        </w:tc>
      </w:tr>
      <w:tr w:rsidR="000E3DB9" w:rsidRPr="00617178" w14:paraId="22A193F6" w14:textId="77777777" w:rsidTr="002038F7">
        <w:tc>
          <w:tcPr>
            <w:tcW w:w="1970" w:type="dxa"/>
            <w:vMerge/>
          </w:tcPr>
          <w:p w14:paraId="5273BC52" w14:textId="77777777" w:rsidR="000E3DB9" w:rsidRPr="00617178" w:rsidRDefault="000E3DB9" w:rsidP="000E3DB9">
            <w:pPr>
              <w:pStyle w:val="BodyText"/>
              <w:spacing w:after="200"/>
              <w:ind w:firstLine="0"/>
              <w:jc w:val="both"/>
              <w:rPr>
                <w:rFonts w:asciiTheme="majorHAnsi" w:hAnsiTheme="majorHAnsi" w:cstheme="majorHAnsi"/>
                <w:lang w:val="en-GB"/>
              </w:rPr>
            </w:pPr>
          </w:p>
        </w:tc>
        <w:tc>
          <w:tcPr>
            <w:tcW w:w="7047" w:type="dxa"/>
          </w:tcPr>
          <w:p w14:paraId="3D0C7998" w14:textId="52ED5685" w:rsidR="000E3DB9" w:rsidRPr="00617178" w:rsidRDefault="000E3DB9" w:rsidP="000E3DB9">
            <w:pPr>
              <w:pStyle w:val="BodyText"/>
              <w:spacing w:after="200"/>
              <w:ind w:firstLine="0"/>
              <w:jc w:val="both"/>
              <w:rPr>
                <w:rFonts w:asciiTheme="majorHAnsi" w:hAnsiTheme="majorHAnsi" w:cstheme="majorHAnsi"/>
                <w:lang w:val="en-GB"/>
              </w:rPr>
            </w:pPr>
            <w:r w:rsidRPr="00771BE0">
              <w:rPr>
                <w:rFonts w:asciiTheme="majorHAnsi" w:hAnsiTheme="majorHAnsi" w:cstheme="majorHAnsi"/>
                <w:lang w:val="en-GB"/>
              </w:rPr>
              <w:t xml:space="preserve">Appraisal Monitoring and Evaluation Manager -1 </w:t>
            </w:r>
          </w:p>
        </w:tc>
      </w:tr>
      <w:tr w:rsidR="00771BE0" w:rsidRPr="00617178" w14:paraId="647B27F0" w14:textId="77777777" w:rsidTr="002038F7">
        <w:tc>
          <w:tcPr>
            <w:tcW w:w="1970" w:type="dxa"/>
            <w:vMerge/>
          </w:tcPr>
          <w:p w14:paraId="02B58A57" w14:textId="77777777" w:rsidR="00771BE0" w:rsidRPr="00771BE0" w:rsidRDefault="00771BE0" w:rsidP="00771BE0">
            <w:pPr>
              <w:pStyle w:val="BodyText"/>
              <w:spacing w:after="200"/>
              <w:ind w:firstLine="0"/>
              <w:jc w:val="both"/>
              <w:rPr>
                <w:rFonts w:asciiTheme="majorHAnsi" w:hAnsiTheme="majorHAnsi" w:cstheme="majorHAnsi"/>
                <w:lang w:val="en-GB"/>
              </w:rPr>
            </w:pPr>
          </w:p>
        </w:tc>
        <w:tc>
          <w:tcPr>
            <w:tcW w:w="7047" w:type="dxa"/>
          </w:tcPr>
          <w:p w14:paraId="0988E9BA" w14:textId="4E6B5AE1" w:rsidR="00771BE0" w:rsidRPr="00771BE0" w:rsidRDefault="00771BE0" w:rsidP="00771BE0">
            <w:pPr>
              <w:pStyle w:val="BodyText"/>
              <w:spacing w:after="200"/>
              <w:ind w:firstLine="0"/>
              <w:jc w:val="both"/>
              <w:rPr>
                <w:rFonts w:asciiTheme="majorHAnsi" w:hAnsiTheme="majorHAnsi" w:cstheme="majorHAnsi"/>
                <w:lang w:val="en-GB"/>
              </w:rPr>
            </w:pPr>
            <w:r w:rsidRPr="00771BE0">
              <w:rPr>
                <w:rFonts w:asciiTheme="majorHAnsi" w:hAnsiTheme="majorHAnsi" w:cstheme="majorHAnsi"/>
                <w:lang w:val="en-GB"/>
              </w:rPr>
              <w:t xml:space="preserve">Technical Advisor – 1 </w:t>
            </w:r>
          </w:p>
        </w:tc>
      </w:tr>
      <w:tr w:rsidR="00771BE0" w:rsidRPr="00617178" w14:paraId="55906CC9" w14:textId="77777777" w:rsidTr="002038F7">
        <w:tc>
          <w:tcPr>
            <w:tcW w:w="1970" w:type="dxa"/>
            <w:vMerge/>
          </w:tcPr>
          <w:p w14:paraId="46280349" w14:textId="77777777" w:rsidR="00771BE0" w:rsidRPr="00771BE0" w:rsidRDefault="00771BE0" w:rsidP="00771BE0">
            <w:pPr>
              <w:pStyle w:val="BodyText"/>
              <w:spacing w:after="200"/>
              <w:ind w:firstLine="0"/>
              <w:jc w:val="both"/>
              <w:rPr>
                <w:rFonts w:asciiTheme="majorHAnsi" w:hAnsiTheme="majorHAnsi" w:cstheme="majorHAnsi"/>
                <w:lang w:val="en-GB"/>
              </w:rPr>
            </w:pPr>
          </w:p>
        </w:tc>
        <w:tc>
          <w:tcPr>
            <w:tcW w:w="7047" w:type="dxa"/>
          </w:tcPr>
          <w:p w14:paraId="0812D560" w14:textId="1F904DEC" w:rsidR="00771BE0" w:rsidRPr="00771BE0" w:rsidRDefault="000E3DB9" w:rsidP="00771BE0">
            <w:pPr>
              <w:pStyle w:val="BodyText"/>
              <w:spacing w:after="200"/>
              <w:ind w:firstLine="0"/>
              <w:jc w:val="both"/>
              <w:rPr>
                <w:rFonts w:asciiTheme="majorHAnsi" w:hAnsiTheme="majorHAnsi" w:cstheme="majorHAnsi"/>
                <w:lang w:val="en-GB"/>
              </w:rPr>
            </w:pPr>
            <w:r>
              <w:rPr>
                <w:rFonts w:asciiTheme="majorHAnsi" w:hAnsiTheme="majorHAnsi" w:cstheme="majorHAnsi"/>
                <w:lang w:val="en-GB"/>
              </w:rPr>
              <w:t xml:space="preserve">Country Finance Manager </w:t>
            </w:r>
            <w:r w:rsidR="00036554">
              <w:rPr>
                <w:rFonts w:asciiTheme="majorHAnsi" w:hAnsiTheme="majorHAnsi" w:cstheme="majorHAnsi"/>
                <w:lang w:val="en-GB"/>
              </w:rPr>
              <w:t>–</w:t>
            </w:r>
            <w:r>
              <w:rPr>
                <w:rFonts w:asciiTheme="majorHAnsi" w:hAnsiTheme="majorHAnsi" w:cstheme="majorHAnsi"/>
                <w:lang w:val="en-GB"/>
              </w:rPr>
              <w:t xml:space="preserve"> 1</w:t>
            </w:r>
          </w:p>
        </w:tc>
      </w:tr>
      <w:tr w:rsidR="00771BE0" w:rsidRPr="00617178" w14:paraId="7B981550" w14:textId="77777777" w:rsidTr="002038F7">
        <w:tc>
          <w:tcPr>
            <w:tcW w:w="1970" w:type="dxa"/>
            <w:vMerge/>
          </w:tcPr>
          <w:p w14:paraId="2A57DD76" w14:textId="77777777" w:rsidR="00771BE0" w:rsidRPr="00771BE0" w:rsidRDefault="00771BE0" w:rsidP="00771BE0">
            <w:pPr>
              <w:pStyle w:val="BodyText"/>
              <w:spacing w:after="200"/>
              <w:ind w:firstLine="0"/>
              <w:jc w:val="both"/>
              <w:rPr>
                <w:rFonts w:asciiTheme="majorHAnsi" w:hAnsiTheme="majorHAnsi" w:cstheme="majorHAnsi"/>
                <w:lang w:val="en-GB"/>
              </w:rPr>
            </w:pPr>
          </w:p>
        </w:tc>
        <w:tc>
          <w:tcPr>
            <w:tcW w:w="7047" w:type="dxa"/>
          </w:tcPr>
          <w:p w14:paraId="07D7C473" w14:textId="05E5062B" w:rsidR="00771BE0" w:rsidRPr="00771BE0" w:rsidRDefault="000E3DB9" w:rsidP="00771BE0">
            <w:pPr>
              <w:pStyle w:val="BodyText"/>
              <w:spacing w:after="200"/>
              <w:ind w:firstLine="0"/>
              <w:jc w:val="both"/>
              <w:rPr>
                <w:rFonts w:asciiTheme="majorHAnsi" w:hAnsiTheme="majorHAnsi" w:cstheme="majorHAnsi"/>
                <w:lang w:val="en-GB"/>
              </w:rPr>
            </w:pPr>
            <w:r>
              <w:rPr>
                <w:rFonts w:asciiTheme="majorHAnsi" w:hAnsiTheme="majorHAnsi" w:cstheme="majorHAnsi"/>
                <w:lang w:val="en-GB"/>
              </w:rPr>
              <w:t xml:space="preserve">Project Development Manager </w:t>
            </w:r>
            <w:r w:rsidR="00036554">
              <w:rPr>
                <w:rFonts w:asciiTheme="majorHAnsi" w:hAnsiTheme="majorHAnsi" w:cstheme="majorHAnsi"/>
                <w:lang w:val="en-GB"/>
              </w:rPr>
              <w:t>–</w:t>
            </w:r>
            <w:r>
              <w:rPr>
                <w:rFonts w:asciiTheme="majorHAnsi" w:hAnsiTheme="majorHAnsi" w:cstheme="majorHAnsi"/>
                <w:lang w:val="en-GB"/>
              </w:rPr>
              <w:t xml:space="preserve"> 1</w:t>
            </w:r>
          </w:p>
        </w:tc>
      </w:tr>
      <w:tr w:rsidR="001D03F0" w:rsidRPr="00617178" w14:paraId="57AF0483" w14:textId="77777777" w:rsidTr="002038F7">
        <w:tc>
          <w:tcPr>
            <w:tcW w:w="1970" w:type="dxa"/>
            <w:vMerge w:val="restart"/>
          </w:tcPr>
          <w:p w14:paraId="3DD2737C" w14:textId="27D365A2" w:rsidR="001D03F0" w:rsidRPr="00771BE0" w:rsidRDefault="001D03F0" w:rsidP="00D87FFE">
            <w:pPr>
              <w:pStyle w:val="BodyText"/>
              <w:spacing w:after="200"/>
              <w:ind w:firstLine="0"/>
              <w:jc w:val="both"/>
              <w:rPr>
                <w:rFonts w:asciiTheme="majorHAnsi" w:hAnsiTheme="majorHAnsi" w:cstheme="majorHAnsi"/>
                <w:lang w:val="en-GB"/>
              </w:rPr>
            </w:pPr>
            <w:r w:rsidRPr="00771BE0">
              <w:rPr>
                <w:rFonts w:asciiTheme="majorHAnsi" w:hAnsiTheme="majorHAnsi" w:cstheme="majorHAnsi"/>
                <w:lang w:val="en-GB"/>
              </w:rPr>
              <w:t xml:space="preserve">FSLGA </w:t>
            </w:r>
          </w:p>
        </w:tc>
        <w:tc>
          <w:tcPr>
            <w:tcW w:w="7047" w:type="dxa"/>
          </w:tcPr>
          <w:p w14:paraId="4DA540AD" w14:textId="640AB10F" w:rsidR="001D03F0" w:rsidRPr="00771BE0" w:rsidRDefault="001D03F0" w:rsidP="00D87FFE">
            <w:pPr>
              <w:pStyle w:val="BodyText"/>
              <w:spacing w:after="200"/>
              <w:ind w:firstLine="0"/>
              <w:jc w:val="both"/>
              <w:rPr>
                <w:rFonts w:asciiTheme="majorHAnsi" w:hAnsiTheme="majorHAnsi" w:cstheme="majorHAnsi"/>
                <w:lang w:val="en-GB"/>
              </w:rPr>
            </w:pPr>
            <w:r w:rsidRPr="00B94E62">
              <w:rPr>
                <w:rFonts w:asciiTheme="majorHAnsi" w:hAnsiTheme="majorHAnsi" w:cstheme="majorHAnsi"/>
                <w:lang w:val="en-GB"/>
              </w:rPr>
              <w:t xml:space="preserve">Chief Executive Officer </w:t>
            </w:r>
            <w:r w:rsidRPr="00771BE0">
              <w:rPr>
                <w:rFonts w:asciiTheme="majorHAnsi" w:hAnsiTheme="majorHAnsi" w:cstheme="majorHAnsi"/>
                <w:lang w:val="en-GB"/>
              </w:rPr>
              <w:t xml:space="preserve"> – 1</w:t>
            </w:r>
          </w:p>
        </w:tc>
      </w:tr>
      <w:tr w:rsidR="001D03F0" w:rsidRPr="00617178" w14:paraId="2D39B391" w14:textId="77777777" w:rsidTr="002038F7">
        <w:tc>
          <w:tcPr>
            <w:tcW w:w="1970" w:type="dxa"/>
            <w:vMerge/>
          </w:tcPr>
          <w:p w14:paraId="75AF96EF" w14:textId="77777777" w:rsidR="001D03F0" w:rsidRPr="00771BE0" w:rsidRDefault="001D03F0" w:rsidP="00D87FFE">
            <w:pPr>
              <w:pStyle w:val="BodyText"/>
              <w:spacing w:after="200"/>
              <w:ind w:firstLine="0"/>
              <w:jc w:val="both"/>
              <w:rPr>
                <w:rFonts w:asciiTheme="majorHAnsi" w:hAnsiTheme="majorHAnsi" w:cstheme="majorHAnsi"/>
                <w:lang w:val="en-GB"/>
              </w:rPr>
            </w:pPr>
          </w:p>
        </w:tc>
        <w:tc>
          <w:tcPr>
            <w:tcW w:w="7047" w:type="dxa"/>
          </w:tcPr>
          <w:p w14:paraId="6C3E4DC0" w14:textId="56D12DA2" w:rsidR="001D03F0" w:rsidRPr="00771BE0" w:rsidRDefault="001D03F0" w:rsidP="00D87FFE">
            <w:pPr>
              <w:pStyle w:val="BodyText"/>
              <w:spacing w:after="200"/>
              <w:ind w:firstLine="0"/>
              <w:jc w:val="both"/>
              <w:rPr>
                <w:rFonts w:asciiTheme="majorHAnsi" w:hAnsiTheme="majorHAnsi" w:cstheme="majorHAnsi"/>
                <w:lang w:val="en-GB"/>
              </w:rPr>
            </w:pPr>
            <w:r>
              <w:rPr>
                <w:rFonts w:asciiTheme="majorHAnsi" w:hAnsiTheme="majorHAnsi" w:cstheme="majorHAnsi"/>
                <w:lang w:val="en-GB"/>
              </w:rPr>
              <w:t>Project C</w:t>
            </w:r>
            <w:r w:rsidRPr="00771BE0">
              <w:rPr>
                <w:rFonts w:asciiTheme="majorHAnsi" w:hAnsiTheme="majorHAnsi" w:cstheme="majorHAnsi"/>
                <w:lang w:val="en-GB"/>
              </w:rPr>
              <w:t xml:space="preserve">onsultant </w:t>
            </w:r>
            <w:r>
              <w:rPr>
                <w:rFonts w:asciiTheme="majorHAnsi" w:hAnsiTheme="majorHAnsi" w:cstheme="majorHAnsi"/>
                <w:lang w:val="en-GB"/>
              </w:rPr>
              <w:t>–</w:t>
            </w:r>
            <w:r w:rsidRPr="00771BE0">
              <w:rPr>
                <w:rFonts w:asciiTheme="majorHAnsi" w:hAnsiTheme="majorHAnsi" w:cstheme="majorHAnsi"/>
                <w:lang w:val="en-GB"/>
              </w:rPr>
              <w:t xml:space="preserve"> 1</w:t>
            </w:r>
          </w:p>
        </w:tc>
      </w:tr>
      <w:tr w:rsidR="001D03F0" w:rsidRPr="00617178" w14:paraId="4C0C3C6E" w14:textId="77777777" w:rsidTr="002038F7">
        <w:tc>
          <w:tcPr>
            <w:tcW w:w="1970" w:type="dxa"/>
            <w:vMerge/>
          </w:tcPr>
          <w:p w14:paraId="32305E4C" w14:textId="77777777" w:rsidR="001D03F0" w:rsidRPr="00771BE0" w:rsidRDefault="001D03F0" w:rsidP="00D87FFE">
            <w:pPr>
              <w:pStyle w:val="BodyText"/>
              <w:spacing w:after="200"/>
              <w:ind w:firstLine="0"/>
              <w:jc w:val="both"/>
              <w:rPr>
                <w:rFonts w:asciiTheme="majorHAnsi" w:hAnsiTheme="majorHAnsi" w:cstheme="majorHAnsi"/>
                <w:lang w:val="en-GB"/>
              </w:rPr>
            </w:pPr>
          </w:p>
        </w:tc>
        <w:tc>
          <w:tcPr>
            <w:tcW w:w="7047" w:type="dxa"/>
          </w:tcPr>
          <w:p w14:paraId="049E6819" w14:textId="0A492870" w:rsidR="001D03F0" w:rsidRDefault="001D03F0" w:rsidP="00D87FFE">
            <w:pPr>
              <w:pStyle w:val="BodyText"/>
              <w:spacing w:after="200"/>
              <w:ind w:firstLine="0"/>
              <w:jc w:val="both"/>
              <w:rPr>
                <w:rFonts w:asciiTheme="majorHAnsi" w:hAnsiTheme="majorHAnsi" w:cstheme="majorHAnsi"/>
                <w:lang w:val="en-GB"/>
              </w:rPr>
            </w:pPr>
            <w:r w:rsidRPr="00617178">
              <w:rPr>
                <w:rFonts w:asciiTheme="majorHAnsi" w:eastAsia="Times New Roman" w:hAnsiTheme="majorHAnsi" w:cstheme="majorHAnsi"/>
              </w:rPr>
              <w:t>Senior Programme Officer</w:t>
            </w:r>
            <w:r>
              <w:rPr>
                <w:rFonts w:asciiTheme="majorHAnsi" w:eastAsia="Times New Roman" w:hAnsiTheme="majorHAnsi" w:cstheme="majorHAnsi"/>
              </w:rPr>
              <w:t xml:space="preserve"> </w:t>
            </w:r>
            <w:r w:rsidR="00036554">
              <w:rPr>
                <w:rFonts w:asciiTheme="majorHAnsi" w:eastAsia="Times New Roman" w:hAnsiTheme="majorHAnsi" w:cstheme="majorHAnsi"/>
              </w:rPr>
              <w:t>–</w:t>
            </w:r>
            <w:r>
              <w:rPr>
                <w:rFonts w:asciiTheme="majorHAnsi" w:eastAsia="Times New Roman" w:hAnsiTheme="majorHAnsi" w:cstheme="majorHAnsi"/>
              </w:rPr>
              <w:t xml:space="preserve"> 1</w:t>
            </w:r>
          </w:p>
        </w:tc>
      </w:tr>
    </w:tbl>
    <w:p w14:paraId="20C76CF5" w14:textId="77777777" w:rsidR="00126AD3" w:rsidRPr="00771BE0" w:rsidRDefault="00126AD3" w:rsidP="00D87FFE">
      <w:pPr>
        <w:pStyle w:val="BodyText"/>
        <w:ind w:firstLine="0"/>
        <w:jc w:val="both"/>
        <w:rPr>
          <w:rFonts w:asciiTheme="majorHAnsi" w:hAnsiTheme="majorHAnsi" w:cstheme="majorHAnsi"/>
          <w:b/>
          <w:i/>
          <w:lang w:val="es-ES"/>
        </w:rPr>
      </w:pPr>
    </w:p>
    <w:p w14:paraId="24B6BFD7" w14:textId="1C937124" w:rsidR="005C19E6" w:rsidRPr="002A1BC3" w:rsidRDefault="00AA4119" w:rsidP="002A1BC3">
      <w:pPr>
        <w:pStyle w:val="BodyText"/>
        <w:spacing w:after="200"/>
        <w:jc w:val="both"/>
        <w:rPr>
          <w:rFonts w:asciiTheme="majorHAnsi" w:hAnsiTheme="majorHAnsi" w:cstheme="majorHAnsi"/>
          <w:b/>
          <w:i/>
          <w:lang w:val="es-ES"/>
        </w:rPr>
      </w:pPr>
      <w:r w:rsidRPr="00771BE0">
        <w:rPr>
          <w:rFonts w:asciiTheme="majorHAnsi" w:hAnsiTheme="majorHAnsi" w:cstheme="majorHAnsi"/>
          <w:b/>
          <w:i/>
          <w:lang w:val="es-ES"/>
        </w:rPr>
        <w:tab/>
      </w:r>
      <w:r w:rsidR="00304EC1" w:rsidRPr="00771BE0">
        <w:rPr>
          <w:rFonts w:asciiTheme="majorHAnsi" w:hAnsiTheme="majorHAnsi" w:cstheme="majorHAnsi"/>
          <w:b/>
          <w:i/>
          <w:lang w:val="es-ES"/>
        </w:rPr>
        <w:t xml:space="preserve">Implementing districts </w:t>
      </w:r>
      <w:r w:rsidRPr="00771BE0">
        <w:rPr>
          <w:rFonts w:asciiTheme="majorHAnsi" w:hAnsiTheme="majorHAnsi" w:cstheme="majorHAnsi"/>
          <w:b/>
          <w:i/>
          <w:lang w:val="es-ES"/>
        </w:rPr>
        <w:t>(</w:t>
      </w:r>
      <w:r w:rsidR="00A86DDA" w:rsidRPr="00771BE0">
        <w:rPr>
          <w:rFonts w:asciiTheme="majorHAnsi" w:hAnsiTheme="majorHAnsi" w:cstheme="majorHAnsi"/>
          <w:b/>
          <w:i/>
          <w:lang w:val="es-ES"/>
        </w:rPr>
        <w:t xml:space="preserve">Galle </w:t>
      </w:r>
      <w:r w:rsidRPr="00771BE0">
        <w:rPr>
          <w:rFonts w:asciiTheme="majorHAnsi" w:hAnsiTheme="majorHAnsi" w:cstheme="majorHAnsi"/>
          <w:b/>
          <w:i/>
          <w:lang w:val="es-ES"/>
        </w:rPr>
        <w:t xml:space="preserve">District- </w:t>
      </w:r>
      <w:r w:rsidR="00A86DDA" w:rsidRPr="00771BE0">
        <w:rPr>
          <w:rFonts w:asciiTheme="majorHAnsi" w:hAnsiTheme="majorHAnsi" w:cstheme="majorHAnsi"/>
          <w:b/>
          <w:i/>
          <w:lang w:val="es-ES"/>
        </w:rPr>
        <w:t xml:space="preserve">Southern </w:t>
      </w:r>
      <w:r w:rsidRPr="00771BE0">
        <w:rPr>
          <w:rFonts w:asciiTheme="majorHAnsi" w:hAnsiTheme="majorHAnsi" w:cstheme="majorHAnsi"/>
          <w:b/>
          <w:i/>
          <w:lang w:val="es-ES"/>
        </w:rPr>
        <w:t xml:space="preserve">Province, </w:t>
      </w:r>
      <w:r w:rsidR="00A86DDA" w:rsidRPr="00771BE0">
        <w:rPr>
          <w:rFonts w:asciiTheme="majorHAnsi" w:hAnsiTheme="majorHAnsi" w:cstheme="majorHAnsi"/>
          <w:b/>
          <w:i/>
          <w:lang w:val="es-ES"/>
        </w:rPr>
        <w:t xml:space="preserve">Batticaloa </w:t>
      </w:r>
      <w:r w:rsidRPr="00771BE0">
        <w:rPr>
          <w:rFonts w:asciiTheme="majorHAnsi" w:hAnsiTheme="majorHAnsi" w:cstheme="majorHAnsi"/>
          <w:b/>
          <w:i/>
          <w:lang w:val="es-ES"/>
        </w:rPr>
        <w:t xml:space="preserve">and </w:t>
      </w:r>
      <w:r w:rsidR="00A86DDA" w:rsidRPr="00771BE0">
        <w:rPr>
          <w:rFonts w:asciiTheme="majorHAnsi" w:hAnsiTheme="majorHAnsi" w:cstheme="majorHAnsi"/>
          <w:b/>
          <w:i/>
          <w:lang w:val="es-ES"/>
        </w:rPr>
        <w:t xml:space="preserve">Ampara </w:t>
      </w:r>
      <w:r w:rsidRPr="00771BE0">
        <w:rPr>
          <w:rFonts w:asciiTheme="majorHAnsi" w:hAnsiTheme="majorHAnsi" w:cstheme="majorHAnsi"/>
          <w:b/>
          <w:i/>
          <w:lang w:val="es-ES"/>
        </w:rPr>
        <w:t xml:space="preserve">Districts </w:t>
      </w:r>
      <w:r w:rsidR="00A86DDA" w:rsidRPr="00771BE0">
        <w:rPr>
          <w:rFonts w:asciiTheme="majorHAnsi" w:hAnsiTheme="majorHAnsi" w:cstheme="majorHAnsi"/>
          <w:b/>
          <w:i/>
          <w:lang w:val="es-ES"/>
        </w:rPr>
        <w:t xml:space="preserve">– Eastern </w:t>
      </w:r>
      <w:r w:rsidR="001A74C8" w:rsidRPr="00771BE0">
        <w:rPr>
          <w:rFonts w:asciiTheme="majorHAnsi" w:hAnsiTheme="majorHAnsi" w:cstheme="majorHAnsi"/>
          <w:b/>
          <w:i/>
          <w:lang w:val="es-ES"/>
        </w:rPr>
        <w:t>Province</w:t>
      </w:r>
      <w:r w:rsidRPr="00771BE0">
        <w:rPr>
          <w:rFonts w:asciiTheme="majorHAnsi" w:hAnsiTheme="majorHAnsi" w:cstheme="majorHAnsi"/>
          <w:b/>
          <w:i/>
          <w:lang w:val="es-ES"/>
        </w:rPr>
        <w:t>)</w:t>
      </w:r>
    </w:p>
    <w:tbl>
      <w:tblPr>
        <w:tblStyle w:val="TableGrid"/>
        <w:tblW w:w="5000" w:type="pct"/>
        <w:tblLook w:val="04A0" w:firstRow="1" w:lastRow="0" w:firstColumn="1" w:lastColumn="0" w:noHBand="0" w:noVBand="1"/>
      </w:tblPr>
      <w:tblGrid>
        <w:gridCol w:w="3085"/>
        <w:gridCol w:w="5932"/>
      </w:tblGrid>
      <w:tr w:rsidR="009F3796" w:rsidRPr="00617178" w14:paraId="5D21578B" w14:textId="77777777" w:rsidTr="009F3796">
        <w:tc>
          <w:tcPr>
            <w:tcW w:w="3085" w:type="dxa"/>
          </w:tcPr>
          <w:p w14:paraId="6BD4BCF6" w14:textId="77777777" w:rsidR="009F3796" w:rsidRPr="00617178" w:rsidRDefault="009F3796" w:rsidP="00D87FFE">
            <w:pPr>
              <w:pStyle w:val="BodyText"/>
              <w:spacing w:after="200"/>
              <w:ind w:firstLine="0"/>
              <w:jc w:val="both"/>
              <w:rPr>
                <w:rFonts w:asciiTheme="majorHAnsi" w:eastAsia="Times New Roman" w:hAnsiTheme="majorHAnsi" w:cstheme="majorHAnsi"/>
                <w:b/>
              </w:rPr>
            </w:pPr>
            <w:r w:rsidRPr="00617178">
              <w:rPr>
                <w:rFonts w:asciiTheme="majorHAnsi" w:eastAsia="Times New Roman" w:hAnsiTheme="majorHAnsi" w:cstheme="majorHAnsi"/>
                <w:b/>
              </w:rPr>
              <w:t>Sector</w:t>
            </w:r>
          </w:p>
        </w:tc>
        <w:tc>
          <w:tcPr>
            <w:tcW w:w="5932" w:type="dxa"/>
          </w:tcPr>
          <w:p w14:paraId="5B621736" w14:textId="77777777" w:rsidR="009F3796" w:rsidRPr="00617178" w:rsidRDefault="009F3796" w:rsidP="00D87FFE">
            <w:pPr>
              <w:pStyle w:val="BodyText"/>
              <w:spacing w:after="200"/>
              <w:ind w:firstLine="0"/>
              <w:jc w:val="both"/>
              <w:rPr>
                <w:rFonts w:asciiTheme="majorHAnsi" w:eastAsia="Times New Roman" w:hAnsiTheme="majorHAnsi" w:cstheme="majorHAnsi"/>
                <w:b/>
              </w:rPr>
            </w:pPr>
            <w:r w:rsidRPr="00617178">
              <w:rPr>
                <w:rFonts w:asciiTheme="majorHAnsi" w:eastAsia="Times New Roman" w:hAnsiTheme="majorHAnsi" w:cstheme="majorHAnsi"/>
                <w:b/>
              </w:rPr>
              <w:t>Designation and number of staff to be interviewed</w:t>
            </w:r>
          </w:p>
        </w:tc>
      </w:tr>
      <w:tr w:rsidR="005938A7" w:rsidRPr="00617178" w14:paraId="141C7FE6" w14:textId="77777777" w:rsidTr="009F3796">
        <w:tc>
          <w:tcPr>
            <w:tcW w:w="3085" w:type="dxa"/>
          </w:tcPr>
          <w:p w14:paraId="2B7AB938" w14:textId="77777777" w:rsidR="005938A7" w:rsidRDefault="000E3DB9" w:rsidP="00D87FFE">
            <w:pPr>
              <w:pStyle w:val="BodyText"/>
              <w:spacing w:after="200"/>
              <w:ind w:firstLine="0"/>
              <w:jc w:val="both"/>
              <w:rPr>
                <w:rFonts w:asciiTheme="majorHAnsi" w:eastAsia="Times New Roman" w:hAnsiTheme="majorHAnsi" w:cstheme="majorHAnsi"/>
              </w:rPr>
            </w:pPr>
            <w:r>
              <w:rPr>
                <w:rFonts w:asciiTheme="majorHAnsi" w:eastAsia="Times New Roman" w:hAnsiTheme="majorHAnsi" w:cstheme="majorHAnsi"/>
              </w:rPr>
              <w:t xml:space="preserve">Project implementation </w:t>
            </w:r>
          </w:p>
          <w:p w14:paraId="63286309" w14:textId="76A177B8" w:rsidR="001D03F0" w:rsidRPr="00617178" w:rsidRDefault="001D03F0" w:rsidP="00D87FFE">
            <w:pPr>
              <w:pStyle w:val="BodyText"/>
              <w:spacing w:after="200"/>
              <w:ind w:firstLine="0"/>
              <w:jc w:val="both"/>
              <w:rPr>
                <w:rFonts w:asciiTheme="majorHAnsi" w:eastAsia="Times New Roman" w:hAnsiTheme="majorHAnsi" w:cstheme="majorHAnsi"/>
                <w:highlight w:val="yellow"/>
              </w:rPr>
            </w:pPr>
          </w:p>
        </w:tc>
        <w:tc>
          <w:tcPr>
            <w:tcW w:w="5932" w:type="dxa"/>
          </w:tcPr>
          <w:p w14:paraId="6D6DD4FA" w14:textId="7B1C34E6" w:rsidR="004F7ABD" w:rsidRDefault="004F7ABD" w:rsidP="00D87FFE">
            <w:pPr>
              <w:pStyle w:val="BodyText"/>
              <w:spacing w:after="200"/>
              <w:ind w:firstLine="0"/>
              <w:jc w:val="both"/>
              <w:rPr>
                <w:rFonts w:asciiTheme="majorHAnsi" w:eastAsia="Times New Roman" w:hAnsiTheme="majorHAnsi" w:cstheme="majorHAnsi"/>
              </w:rPr>
            </w:pPr>
            <w:r>
              <w:rPr>
                <w:rFonts w:asciiTheme="majorHAnsi" w:eastAsia="Times New Roman" w:hAnsiTheme="majorHAnsi" w:cstheme="majorHAnsi"/>
              </w:rPr>
              <w:t>ACTED P</w:t>
            </w:r>
            <w:r w:rsidR="005938A7" w:rsidRPr="00617178">
              <w:rPr>
                <w:rFonts w:asciiTheme="majorHAnsi" w:eastAsia="Times New Roman" w:hAnsiTheme="majorHAnsi" w:cstheme="majorHAnsi"/>
              </w:rPr>
              <w:t>roject Manager</w:t>
            </w:r>
            <w:r>
              <w:rPr>
                <w:rFonts w:asciiTheme="majorHAnsi" w:eastAsia="Times New Roman" w:hAnsiTheme="majorHAnsi" w:cstheme="majorHAnsi"/>
              </w:rPr>
              <w:t xml:space="preserve"> in Batticaloa -  1</w:t>
            </w:r>
          </w:p>
          <w:p w14:paraId="03E1567C" w14:textId="06FF9577" w:rsidR="004F7ABD" w:rsidRDefault="004F7ABD" w:rsidP="00D87FFE">
            <w:pPr>
              <w:pStyle w:val="BodyText"/>
              <w:spacing w:after="200"/>
              <w:ind w:firstLine="0"/>
              <w:jc w:val="both"/>
              <w:rPr>
                <w:rFonts w:asciiTheme="majorHAnsi" w:eastAsia="Times New Roman" w:hAnsiTheme="majorHAnsi" w:cstheme="majorHAnsi"/>
              </w:rPr>
            </w:pPr>
            <w:r>
              <w:rPr>
                <w:rFonts w:asciiTheme="majorHAnsi" w:eastAsia="Times New Roman" w:hAnsiTheme="majorHAnsi" w:cstheme="majorHAnsi"/>
              </w:rPr>
              <w:t xml:space="preserve">ACTED </w:t>
            </w:r>
            <w:r w:rsidRPr="00617178">
              <w:rPr>
                <w:rFonts w:asciiTheme="majorHAnsi" w:eastAsia="Times New Roman" w:hAnsiTheme="majorHAnsi" w:cstheme="majorHAnsi"/>
              </w:rPr>
              <w:t>Deputy Project Manager</w:t>
            </w:r>
            <w:r>
              <w:rPr>
                <w:rFonts w:asciiTheme="majorHAnsi" w:eastAsia="Times New Roman" w:hAnsiTheme="majorHAnsi" w:cstheme="majorHAnsi"/>
              </w:rPr>
              <w:t xml:space="preserve"> in Batticaloa- 1</w:t>
            </w:r>
          </w:p>
          <w:p w14:paraId="1F6C2D8F" w14:textId="60688A62" w:rsidR="005938A7" w:rsidRPr="00617178" w:rsidRDefault="004F7ABD" w:rsidP="004F7ABD">
            <w:pPr>
              <w:pStyle w:val="BodyText"/>
              <w:spacing w:after="200"/>
              <w:ind w:firstLine="0"/>
              <w:jc w:val="both"/>
              <w:rPr>
                <w:rFonts w:asciiTheme="majorHAnsi" w:eastAsia="Times New Roman" w:hAnsiTheme="majorHAnsi" w:cstheme="majorHAnsi"/>
              </w:rPr>
            </w:pPr>
            <w:r>
              <w:rPr>
                <w:rFonts w:asciiTheme="majorHAnsi" w:eastAsia="Times New Roman" w:hAnsiTheme="majorHAnsi" w:cstheme="majorHAnsi"/>
              </w:rPr>
              <w:t>ACTED Project Officer in Galle - 1</w:t>
            </w:r>
          </w:p>
        </w:tc>
      </w:tr>
      <w:tr w:rsidR="009F3796" w:rsidRPr="00617178" w14:paraId="22E15803" w14:textId="77777777" w:rsidTr="009F3796">
        <w:tc>
          <w:tcPr>
            <w:tcW w:w="3085" w:type="dxa"/>
          </w:tcPr>
          <w:p w14:paraId="747BFA65" w14:textId="03DA0F20" w:rsidR="009F3796" w:rsidRPr="00617178" w:rsidRDefault="001D03F0" w:rsidP="00D87FFE">
            <w:pPr>
              <w:pStyle w:val="BodyText"/>
              <w:spacing w:after="200"/>
              <w:ind w:firstLine="0"/>
              <w:jc w:val="both"/>
              <w:rPr>
                <w:rFonts w:asciiTheme="majorHAnsi" w:eastAsia="Times New Roman" w:hAnsiTheme="majorHAnsi" w:cstheme="majorHAnsi"/>
                <w:highlight w:val="yellow"/>
              </w:rPr>
            </w:pPr>
            <w:r>
              <w:rPr>
                <w:rFonts w:asciiTheme="majorHAnsi" w:eastAsia="Times New Roman" w:hAnsiTheme="majorHAnsi" w:cstheme="majorHAnsi"/>
              </w:rPr>
              <w:t>S</w:t>
            </w:r>
            <w:r w:rsidR="009F3796" w:rsidRPr="00617178">
              <w:rPr>
                <w:rFonts w:asciiTheme="majorHAnsi" w:eastAsia="Times New Roman" w:hAnsiTheme="majorHAnsi" w:cstheme="majorHAnsi"/>
              </w:rPr>
              <w:t>upport staff</w:t>
            </w:r>
          </w:p>
        </w:tc>
        <w:tc>
          <w:tcPr>
            <w:tcW w:w="5932" w:type="dxa"/>
          </w:tcPr>
          <w:p w14:paraId="5341EB01" w14:textId="28BF8F6B" w:rsidR="009F3796" w:rsidRPr="00617178" w:rsidRDefault="001D03F0" w:rsidP="00D87FFE">
            <w:pPr>
              <w:pStyle w:val="BodyText"/>
              <w:spacing w:after="200"/>
              <w:ind w:firstLine="0"/>
              <w:jc w:val="both"/>
              <w:rPr>
                <w:rFonts w:asciiTheme="majorHAnsi" w:eastAsia="Times New Roman" w:hAnsiTheme="majorHAnsi" w:cstheme="majorHAnsi"/>
              </w:rPr>
            </w:pPr>
            <w:r>
              <w:rPr>
                <w:rFonts w:asciiTheme="majorHAnsi" w:eastAsia="Times New Roman" w:hAnsiTheme="majorHAnsi" w:cstheme="majorHAnsi"/>
              </w:rPr>
              <w:t xml:space="preserve">ACTED </w:t>
            </w:r>
            <w:r w:rsidR="005938A7" w:rsidRPr="00617178">
              <w:rPr>
                <w:rFonts w:asciiTheme="majorHAnsi" w:eastAsia="Times New Roman" w:hAnsiTheme="majorHAnsi" w:cstheme="majorHAnsi"/>
              </w:rPr>
              <w:t>Admin</w:t>
            </w:r>
            <w:r>
              <w:rPr>
                <w:rFonts w:asciiTheme="majorHAnsi" w:eastAsia="Times New Roman" w:hAnsiTheme="majorHAnsi" w:cstheme="majorHAnsi"/>
              </w:rPr>
              <w:t xml:space="preserve"> / logistics / Finance Officer in Batticaloa– 1</w:t>
            </w:r>
          </w:p>
        </w:tc>
      </w:tr>
    </w:tbl>
    <w:p w14:paraId="2F3B3CE1" w14:textId="0CE7FC9C" w:rsidR="009F3796" w:rsidRPr="00617178" w:rsidRDefault="009F3796" w:rsidP="00D87FFE">
      <w:pPr>
        <w:pStyle w:val="BodyText"/>
        <w:spacing w:after="200"/>
        <w:ind w:firstLine="0"/>
        <w:jc w:val="both"/>
        <w:rPr>
          <w:rFonts w:asciiTheme="majorHAnsi" w:eastAsia="Times New Roman" w:hAnsiTheme="majorHAnsi" w:cstheme="majorHAnsi"/>
        </w:rPr>
      </w:pPr>
    </w:p>
    <w:p w14:paraId="314D29E6" w14:textId="6F38EA4C" w:rsidR="00DF099C" w:rsidRPr="00617178" w:rsidRDefault="00CC2189" w:rsidP="34D160E8">
      <w:pPr>
        <w:pStyle w:val="BodyText"/>
        <w:spacing w:after="200"/>
        <w:ind w:firstLine="0"/>
        <w:jc w:val="both"/>
        <w:rPr>
          <w:rFonts w:asciiTheme="majorHAnsi" w:eastAsia="Times New Roman" w:hAnsiTheme="majorHAnsi" w:cstheme="majorBidi"/>
        </w:rPr>
      </w:pPr>
      <w:r w:rsidRPr="34D160E8">
        <w:rPr>
          <w:rFonts w:asciiTheme="majorHAnsi" w:eastAsia="Times New Roman" w:hAnsiTheme="majorHAnsi" w:cstheme="majorBidi"/>
        </w:rPr>
        <w:t>F</w:t>
      </w:r>
      <w:r w:rsidR="00DF099C" w:rsidRPr="34D160E8">
        <w:rPr>
          <w:rFonts w:asciiTheme="majorHAnsi" w:eastAsia="Times New Roman" w:hAnsiTheme="majorHAnsi" w:cstheme="majorBidi"/>
        </w:rPr>
        <w:t>ollowing interviews and focus group</w:t>
      </w:r>
      <w:r w:rsidR="00F056E9" w:rsidRPr="34D160E8">
        <w:rPr>
          <w:rFonts w:asciiTheme="majorHAnsi" w:eastAsia="Times New Roman" w:hAnsiTheme="majorHAnsi" w:cstheme="majorBidi"/>
        </w:rPr>
        <w:t xml:space="preserve"> discussions</w:t>
      </w:r>
      <w:r w:rsidR="00DF099C" w:rsidRPr="34D160E8">
        <w:rPr>
          <w:rFonts w:asciiTheme="majorHAnsi" w:eastAsia="Times New Roman" w:hAnsiTheme="majorHAnsi" w:cstheme="majorBidi"/>
        </w:rPr>
        <w:t xml:space="preserve"> </w:t>
      </w:r>
      <w:r w:rsidR="0070627A" w:rsidRPr="34D160E8">
        <w:rPr>
          <w:rFonts w:asciiTheme="majorHAnsi" w:eastAsia="Times New Roman" w:hAnsiTheme="majorHAnsi" w:cstheme="majorBidi"/>
        </w:rPr>
        <w:t>should be included</w:t>
      </w:r>
      <w:r w:rsidR="00DF099C" w:rsidRPr="34D160E8">
        <w:rPr>
          <w:rFonts w:asciiTheme="majorHAnsi" w:eastAsia="Times New Roman" w:hAnsiTheme="majorHAnsi" w:cstheme="majorBidi"/>
        </w:rPr>
        <w:t xml:space="preserve"> for this e</w:t>
      </w:r>
      <w:r w:rsidRPr="34D160E8">
        <w:rPr>
          <w:rFonts w:asciiTheme="majorHAnsi" w:eastAsia="Times New Roman" w:hAnsiTheme="majorHAnsi" w:cstheme="majorBidi"/>
        </w:rPr>
        <w:t>valuation (minimum)</w:t>
      </w:r>
      <w:r w:rsidR="0F66BB39" w:rsidRPr="34D160E8">
        <w:rPr>
          <w:rFonts w:asciiTheme="majorHAnsi" w:eastAsia="Times New Roman" w:hAnsiTheme="majorHAnsi" w:cstheme="majorBidi"/>
        </w:rPr>
        <w:t>,</w:t>
      </w:r>
      <w:r w:rsidR="2115185D" w:rsidRPr="34D160E8">
        <w:rPr>
          <w:rFonts w:asciiTheme="majorHAnsi" w:eastAsia="Times New Roman" w:hAnsiTheme="majorHAnsi" w:cstheme="majorBidi"/>
        </w:rPr>
        <w:t xml:space="preserve"> I</w:t>
      </w:r>
      <w:r w:rsidR="0F66BB39" w:rsidRPr="34D160E8">
        <w:rPr>
          <w:rFonts w:asciiTheme="majorHAnsi" w:eastAsia="Times New Roman" w:hAnsiTheme="majorHAnsi" w:cstheme="majorBidi"/>
        </w:rPr>
        <w:t xml:space="preserve">nclusion of all ethnic/religious groups including minorities, women and youth will be ensured </w:t>
      </w:r>
      <w:r w:rsidR="41C2A5C4" w:rsidRPr="34D160E8">
        <w:rPr>
          <w:rFonts w:asciiTheme="majorHAnsi" w:eastAsia="Times New Roman" w:hAnsiTheme="majorHAnsi" w:cstheme="majorBidi"/>
        </w:rPr>
        <w:t xml:space="preserve">when sample selection through purposive sampling </w:t>
      </w:r>
      <w:r w:rsidR="659C61D0" w:rsidRPr="34D160E8">
        <w:rPr>
          <w:rFonts w:asciiTheme="majorHAnsi" w:eastAsia="Times New Roman" w:hAnsiTheme="majorHAnsi" w:cstheme="majorBidi"/>
        </w:rPr>
        <w:t>.</w:t>
      </w:r>
    </w:p>
    <w:p w14:paraId="0F3DEC4E" w14:textId="2589CDD7" w:rsidR="002435BF" w:rsidRPr="00617178" w:rsidRDefault="005627E9" w:rsidP="00D87FFE">
      <w:pPr>
        <w:pStyle w:val="BodyText"/>
        <w:numPr>
          <w:ilvl w:val="0"/>
          <w:numId w:val="17"/>
        </w:numPr>
        <w:spacing w:after="200"/>
        <w:ind w:left="0"/>
        <w:jc w:val="both"/>
        <w:rPr>
          <w:rFonts w:asciiTheme="majorHAnsi" w:hAnsiTheme="majorHAnsi" w:cstheme="majorHAnsi"/>
          <w:lang w:val="en-GB"/>
        </w:rPr>
      </w:pPr>
      <w:r w:rsidRPr="00617178">
        <w:rPr>
          <w:rFonts w:asciiTheme="majorHAnsi" w:hAnsiTheme="majorHAnsi" w:cstheme="majorHAnsi"/>
          <w:b/>
          <w:lang w:val="en-GB"/>
        </w:rPr>
        <w:t>Master trainers</w:t>
      </w:r>
      <w:r w:rsidR="007E6A4D" w:rsidRPr="00617178">
        <w:rPr>
          <w:rFonts w:asciiTheme="majorHAnsi" w:hAnsiTheme="majorHAnsi" w:cstheme="majorHAnsi"/>
          <w:lang w:val="en-GB"/>
        </w:rPr>
        <w:t xml:space="preserve"> </w:t>
      </w:r>
      <w:bookmarkStart w:id="36" w:name="_Hlk122100039"/>
      <w:r w:rsidR="002435BF" w:rsidRPr="00617178">
        <w:rPr>
          <w:rFonts w:asciiTheme="majorHAnsi" w:hAnsiTheme="majorHAnsi" w:cstheme="majorHAnsi"/>
          <w:lang w:val="en-GB"/>
        </w:rPr>
        <w:t xml:space="preserve">who received TOT training will be interviewed from each district to get their </w:t>
      </w:r>
      <w:r w:rsidR="002435BF" w:rsidRPr="00617178">
        <w:rPr>
          <w:rFonts w:asciiTheme="majorHAnsi" w:eastAsia="Times New Roman" w:hAnsiTheme="majorHAnsi" w:cstheme="majorHAnsi"/>
        </w:rPr>
        <w:t xml:space="preserve">reflections, feedback, suggestions, challenges and lessons learnt. </w:t>
      </w:r>
      <w:bookmarkEnd w:id="36"/>
      <w:r w:rsidR="002435BF" w:rsidRPr="00617178">
        <w:rPr>
          <w:rFonts w:asciiTheme="majorHAnsi" w:eastAsia="Times New Roman" w:hAnsiTheme="majorHAnsi" w:cstheme="majorHAnsi"/>
          <w:b/>
        </w:rPr>
        <w:t>Total 1</w:t>
      </w:r>
      <w:r w:rsidR="00CC2189">
        <w:rPr>
          <w:rFonts w:asciiTheme="majorHAnsi" w:eastAsia="Times New Roman" w:hAnsiTheme="majorHAnsi" w:cstheme="majorHAnsi"/>
          <w:b/>
        </w:rPr>
        <w:t>2 MTs will be interviewed (Purposive sampling)</w:t>
      </w:r>
    </w:p>
    <w:p w14:paraId="3DC16114" w14:textId="20AA417C" w:rsidR="001D3CBE" w:rsidRPr="00617178" w:rsidRDefault="00CC2189" w:rsidP="00D87FFE">
      <w:pPr>
        <w:pStyle w:val="BodyText"/>
        <w:numPr>
          <w:ilvl w:val="0"/>
          <w:numId w:val="13"/>
        </w:numPr>
        <w:spacing w:after="200"/>
        <w:ind w:left="0"/>
        <w:jc w:val="both"/>
        <w:rPr>
          <w:rFonts w:asciiTheme="majorHAnsi" w:hAnsiTheme="majorHAnsi" w:cstheme="majorHAnsi"/>
          <w:b/>
          <w:bCs/>
          <w:lang w:val="en-GB"/>
        </w:rPr>
      </w:pPr>
      <w:r>
        <w:rPr>
          <w:rFonts w:asciiTheme="majorHAnsi" w:eastAsiaTheme="minorHAnsi" w:hAnsiTheme="majorHAnsi" w:cstheme="majorHAnsi"/>
          <w:b/>
          <w:bCs/>
          <w:lang w:val="en-GB"/>
        </w:rPr>
        <w:t>Target CES</w:t>
      </w:r>
      <w:r w:rsidR="002A4B58" w:rsidRPr="00617178">
        <w:rPr>
          <w:rFonts w:asciiTheme="majorHAnsi" w:eastAsiaTheme="minorHAnsi" w:hAnsiTheme="majorHAnsi" w:cstheme="majorHAnsi"/>
          <w:b/>
          <w:bCs/>
          <w:sz w:val="20"/>
          <w:szCs w:val="20"/>
          <w:lang w:val="en-GB"/>
        </w:rPr>
        <w:t xml:space="preserve"> </w:t>
      </w:r>
      <w:r w:rsidR="00A7385D">
        <w:rPr>
          <w:rFonts w:asciiTheme="majorHAnsi" w:eastAsiaTheme="minorHAnsi" w:hAnsiTheme="majorHAnsi" w:cstheme="majorHAnsi"/>
          <w:b/>
          <w:bCs/>
          <w:sz w:val="20"/>
          <w:szCs w:val="20"/>
          <w:lang w:val="en-GB"/>
        </w:rPr>
        <w:t>(</w:t>
      </w:r>
      <w:r w:rsidR="00697DFA">
        <w:rPr>
          <w:rFonts w:asciiTheme="majorHAnsi" w:eastAsiaTheme="minorHAnsi" w:hAnsiTheme="majorHAnsi" w:cstheme="majorHAnsi"/>
          <w:b/>
          <w:bCs/>
          <w:sz w:val="20"/>
          <w:szCs w:val="20"/>
          <w:lang w:val="en-GB"/>
        </w:rPr>
        <w:t>representatives</w:t>
      </w:r>
      <w:r w:rsidR="00A7385D">
        <w:rPr>
          <w:rFonts w:asciiTheme="majorHAnsi" w:eastAsiaTheme="minorHAnsi" w:hAnsiTheme="majorHAnsi" w:cstheme="majorHAnsi"/>
          <w:b/>
          <w:bCs/>
          <w:sz w:val="20"/>
          <w:szCs w:val="20"/>
          <w:lang w:val="en-GB"/>
        </w:rPr>
        <w:t>)</w:t>
      </w:r>
      <w:r w:rsidR="00697DFA">
        <w:rPr>
          <w:rFonts w:asciiTheme="majorHAnsi" w:eastAsiaTheme="minorHAnsi" w:hAnsiTheme="majorHAnsi" w:cstheme="majorHAnsi"/>
          <w:b/>
          <w:bCs/>
          <w:sz w:val="20"/>
          <w:szCs w:val="20"/>
          <w:lang w:val="en-GB"/>
        </w:rPr>
        <w:t xml:space="preserve"> </w:t>
      </w:r>
      <w:r>
        <w:rPr>
          <w:rFonts w:asciiTheme="majorHAnsi" w:hAnsiTheme="majorHAnsi" w:cstheme="majorHAnsi"/>
          <w:lang w:val="en-GB"/>
        </w:rPr>
        <w:t>who were</w:t>
      </w:r>
      <w:r w:rsidR="002A4B58" w:rsidRPr="00617178">
        <w:rPr>
          <w:rFonts w:asciiTheme="majorHAnsi" w:hAnsiTheme="majorHAnsi" w:cstheme="majorHAnsi"/>
          <w:lang w:val="en-GB"/>
        </w:rPr>
        <w:t xml:space="preserve"> capacitated by </w:t>
      </w:r>
      <w:r>
        <w:rPr>
          <w:rFonts w:asciiTheme="majorHAnsi" w:hAnsiTheme="majorHAnsi" w:cstheme="majorHAnsi"/>
          <w:lang w:val="en-GB"/>
        </w:rPr>
        <w:t>the project</w:t>
      </w:r>
      <w:r w:rsidR="002A4B58" w:rsidRPr="00617178">
        <w:rPr>
          <w:rFonts w:asciiTheme="majorHAnsi" w:hAnsiTheme="majorHAnsi" w:cstheme="majorHAnsi"/>
          <w:lang w:val="en-GB"/>
        </w:rPr>
        <w:t xml:space="preserve"> will be interviewed from each district </w:t>
      </w:r>
      <w:bookmarkStart w:id="37" w:name="_Hlk122182574"/>
      <w:r w:rsidR="002A4B58" w:rsidRPr="00617178">
        <w:rPr>
          <w:rFonts w:asciiTheme="majorHAnsi" w:hAnsiTheme="majorHAnsi" w:cstheme="majorHAnsi"/>
          <w:lang w:val="en-GB"/>
        </w:rPr>
        <w:t xml:space="preserve">to get their </w:t>
      </w:r>
      <w:r w:rsidR="002A4B58" w:rsidRPr="00617178">
        <w:rPr>
          <w:rFonts w:asciiTheme="majorHAnsi" w:eastAsia="Times New Roman" w:hAnsiTheme="majorHAnsi" w:cstheme="majorHAnsi"/>
        </w:rPr>
        <w:t xml:space="preserve">reflections, feedback, suggestions, challenges and lessons learnt. </w:t>
      </w:r>
      <w:r w:rsidR="00437FFC" w:rsidRPr="00617178">
        <w:rPr>
          <w:rFonts w:asciiTheme="majorHAnsi" w:eastAsia="Times New Roman" w:hAnsiTheme="majorHAnsi" w:cstheme="majorHAnsi"/>
          <w:b/>
          <w:bCs/>
        </w:rPr>
        <w:t xml:space="preserve">All together </w:t>
      </w:r>
      <w:r>
        <w:rPr>
          <w:rFonts w:asciiTheme="majorHAnsi" w:eastAsia="Times New Roman" w:hAnsiTheme="majorHAnsi" w:cstheme="majorHAnsi"/>
          <w:b/>
          <w:bCs/>
        </w:rPr>
        <w:t>minimum15</w:t>
      </w:r>
      <w:r w:rsidR="002A4B58" w:rsidRPr="00617178">
        <w:rPr>
          <w:rFonts w:asciiTheme="majorHAnsi" w:eastAsia="Times New Roman" w:hAnsiTheme="majorHAnsi" w:cstheme="majorHAnsi"/>
          <w:b/>
          <w:bCs/>
        </w:rPr>
        <w:t xml:space="preserve"> CES </w:t>
      </w:r>
      <w:r>
        <w:rPr>
          <w:rFonts w:asciiTheme="majorHAnsi" w:eastAsia="Times New Roman" w:hAnsiTheme="majorHAnsi" w:cstheme="majorHAnsi"/>
          <w:b/>
          <w:bCs/>
        </w:rPr>
        <w:t xml:space="preserve">(5 from each district) </w:t>
      </w:r>
      <w:r w:rsidR="00437FFC" w:rsidRPr="00617178">
        <w:rPr>
          <w:rFonts w:asciiTheme="majorHAnsi" w:eastAsia="Times New Roman" w:hAnsiTheme="majorHAnsi" w:cstheme="majorHAnsi"/>
          <w:b/>
          <w:bCs/>
        </w:rPr>
        <w:t>will be interviewed from</w:t>
      </w:r>
      <w:r w:rsidR="00DF099C" w:rsidRPr="00617178">
        <w:rPr>
          <w:rFonts w:asciiTheme="majorHAnsi" w:eastAsia="Times New Roman" w:hAnsiTheme="majorHAnsi" w:cstheme="majorHAnsi"/>
          <w:b/>
          <w:bCs/>
        </w:rPr>
        <w:t xml:space="preserve"> the</w:t>
      </w:r>
      <w:r>
        <w:rPr>
          <w:rFonts w:asciiTheme="majorHAnsi" w:eastAsia="Times New Roman" w:hAnsiTheme="majorHAnsi" w:cstheme="majorHAnsi"/>
          <w:b/>
          <w:bCs/>
        </w:rPr>
        <w:t xml:space="preserve"> implementing districts (Purposive sampling).</w:t>
      </w:r>
    </w:p>
    <w:bookmarkEnd w:id="37"/>
    <w:p w14:paraId="016E4A14" w14:textId="62B197B1" w:rsidR="00FF28CD" w:rsidRPr="00617178" w:rsidRDefault="002A4B58" w:rsidP="00D87FFE">
      <w:pPr>
        <w:pStyle w:val="BodyText"/>
        <w:numPr>
          <w:ilvl w:val="0"/>
          <w:numId w:val="17"/>
        </w:numPr>
        <w:spacing w:after="200"/>
        <w:ind w:left="0"/>
        <w:jc w:val="both"/>
        <w:rPr>
          <w:rFonts w:asciiTheme="majorHAnsi" w:hAnsiTheme="majorHAnsi" w:cstheme="majorHAnsi"/>
          <w:lang w:val="en-GB"/>
        </w:rPr>
      </w:pPr>
      <w:r w:rsidRPr="00617178">
        <w:rPr>
          <w:rFonts w:asciiTheme="majorHAnsi" w:hAnsiTheme="majorHAnsi" w:cstheme="majorHAnsi"/>
          <w:b/>
          <w:lang w:val="en-GB"/>
        </w:rPr>
        <w:t xml:space="preserve">Local Authorities </w:t>
      </w:r>
      <w:r w:rsidR="00FF28CD" w:rsidRPr="00617178">
        <w:rPr>
          <w:rFonts w:asciiTheme="majorHAnsi" w:hAnsiTheme="majorHAnsi" w:cstheme="majorHAnsi"/>
          <w:lang w:val="en-GB"/>
        </w:rPr>
        <w:t>who received training</w:t>
      </w:r>
      <w:r w:rsidR="00D219F1" w:rsidRPr="00617178">
        <w:rPr>
          <w:rFonts w:asciiTheme="majorHAnsi" w:hAnsiTheme="majorHAnsi" w:cstheme="majorHAnsi"/>
          <w:lang w:val="en-GB"/>
        </w:rPr>
        <w:t xml:space="preserve"> and established CRM</w:t>
      </w:r>
      <w:r w:rsidR="00FF28CD" w:rsidRPr="00617178">
        <w:rPr>
          <w:rFonts w:asciiTheme="majorHAnsi" w:hAnsiTheme="majorHAnsi" w:cstheme="majorHAnsi"/>
          <w:lang w:val="en-GB"/>
        </w:rPr>
        <w:t xml:space="preserve"> will be interviewed from each district to get their </w:t>
      </w:r>
      <w:r w:rsidR="00FF28CD" w:rsidRPr="00617178">
        <w:rPr>
          <w:rFonts w:asciiTheme="majorHAnsi" w:eastAsia="Times New Roman" w:hAnsiTheme="majorHAnsi" w:cstheme="majorHAnsi"/>
        </w:rPr>
        <w:t xml:space="preserve">reflections, feedback, suggestions, challenges and lessons learnt. </w:t>
      </w:r>
      <w:r w:rsidR="00FF28CD" w:rsidRPr="00617178">
        <w:rPr>
          <w:rFonts w:asciiTheme="majorHAnsi" w:eastAsia="Times New Roman" w:hAnsiTheme="majorHAnsi" w:cstheme="majorHAnsi"/>
          <w:b/>
        </w:rPr>
        <w:t xml:space="preserve">Total </w:t>
      </w:r>
      <w:r w:rsidR="00CC2189">
        <w:rPr>
          <w:rFonts w:asciiTheme="majorHAnsi" w:eastAsia="Times New Roman" w:hAnsiTheme="majorHAnsi" w:cstheme="majorHAnsi"/>
          <w:b/>
        </w:rPr>
        <w:t>14</w:t>
      </w:r>
      <w:r w:rsidRPr="00617178">
        <w:rPr>
          <w:rFonts w:asciiTheme="majorHAnsi" w:eastAsia="Times New Roman" w:hAnsiTheme="majorHAnsi" w:cstheme="majorHAnsi"/>
          <w:b/>
        </w:rPr>
        <w:t xml:space="preserve"> LAs</w:t>
      </w:r>
      <w:r w:rsidR="00FF28CD" w:rsidRPr="00617178">
        <w:rPr>
          <w:rFonts w:asciiTheme="majorHAnsi" w:eastAsia="Times New Roman" w:hAnsiTheme="majorHAnsi" w:cstheme="majorHAnsi"/>
          <w:b/>
        </w:rPr>
        <w:t xml:space="preserve"> will </w:t>
      </w:r>
      <w:r w:rsidR="00CC2189">
        <w:rPr>
          <w:rFonts w:asciiTheme="majorHAnsi" w:eastAsia="Times New Roman" w:hAnsiTheme="majorHAnsi" w:cstheme="majorHAnsi"/>
          <w:b/>
        </w:rPr>
        <w:t>be interviewed (All targeted L</w:t>
      </w:r>
      <w:r w:rsidR="00815123">
        <w:rPr>
          <w:rFonts w:asciiTheme="majorHAnsi" w:eastAsia="Times New Roman" w:hAnsiTheme="majorHAnsi" w:cstheme="majorHAnsi"/>
          <w:b/>
        </w:rPr>
        <w:t>A</w:t>
      </w:r>
      <w:r w:rsidR="00CC2189">
        <w:rPr>
          <w:rFonts w:asciiTheme="majorHAnsi" w:eastAsia="Times New Roman" w:hAnsiTheme="majorHAnsi" w:cstheme="majorHAnsi"/>
          <w:b/>
        </w:rPr>
        <w:t>s)</w:t>
      </w:r>
    </w:p>
    <w:p w14:paraId="3B2B5374" w14:textId="3A643B25" w:rsidR="0062029F" w:rsidRPr="00617178" w:rsidRDefault="0062029F" w:rsidP="0062029F">
      <w:pPr>
        <w:pStyle w:val="BodyText"/>
        <w:numPr>
          <w:ilvl w:val="0"/>
          <w:numId w:val="13"/>
        </w:numPr>
        <w:spacing w:after="200"/>
        <w:ind w:left="0"/>
        <w:jc w:val="both"/>
        <w:rPr>
          <w:rFonts w:asciiTheme="majorHAnsi" w:hAnsiTheme="majorHAnsi" w:cstheme="majorHAnsi"/>
          <w:b/>
          <w:bCs/>
          <w:lang w:val="en-GB"/>
        </w:rPr>
      </w:pPr>
      <w:r w:rsidRPr="00617178">
        <w:rPr>
          <w:rFonts w:asciiTheme="majorHAnsi" w:hAnsiTheme="majorHAnsi" w:cstheme="majorHAnsi"/>
          <w:b/>
          <w:bCs/>
          <w:lang w:val="en-GB"/>
        </w:rPr>
        <w:t xml:space="preserve">Knowledgeable citizens </w:t>
      </w:r>
      <w:bookmarkStart w:id="38" w:name="_Hlk122182679"/>
      <w:r w:rsidRPr="00617178">
        <w:rPr>
          <w:rFonts w:asciiTheme="majorHAnsi" w:hAnsiTheme="majorHAnsi" w:cstheme="majorHAnsi"/>
          <w:lang w:val="en-GB"/>
        </w:rPr>
        <w:t xml:space="preserve">who participated for consultation session will be interviewed from each district to get their </w:t>
      </w:r>
      <w:r w:rsidRPr="00617178">
        <w:rPr>
          <w:rFonts w:asciiTheme="majorHAnsi" w:eastAsia="Times New Roman" w:hAnsiTheme="majorHAnsi" w:cstheme="majorHAnsi"/>
        </w:rPr>
        <w:t xml:space="preserve">reflections, feedback, suggestions, challenges and lessons learnt. </w:t>
      </w:r>
      <w:r w:rsidRPr="00617178">
        <w:rPr>
          <w:rFonts w:asciiTheme="majorHAnsi" w:eastAsia="Times New Roman" w:hAnsiTheme="majorHAnsi" w:cstheme="majorHAnsi"/>
          <w:b/>
          <w:bCs/>
        </w:rPr>
        <w:t xml:space="preserve">All together </w:t>
      </w:r>
      <w:r w:rsidR="00CC2189">
        <w:rPr>
          <w:rFonts w:asciiTheme="majorHAnsi" w:eastAsia="Times New Roman" w:hAnsiTheme="majorHAnsi" w:cstheme="majorHAnsi"/>
          <w:b/>
          <w:bCs/>
        </w:rPr>
        <w:t xml:space="preserve">minimum 15 members </w:t>
      </w:r>
      <w:r w:rsidR="006C25C8">
        <w:rPr>
          <w:rFonts w:asciiTheme="majorHAnsi" w:eastAsia="Times New Roman" w:hAnsiTheme="majorHAnsi" w:cstheme="majorHAnsi"/>
          <w:b/>
          <w:bCs/>
        </w:rPr>
        <w:t>(</w:t>
      </w:r>
      <w:r w:rsidR="00CC2189">
        <w:rPr>
          <w:rFonts w:asciiTheme="majorHAnsi" w:eastAsia="Times New Roman" w:hAnsiTheme="majorHAnsi" w:cstheme="majorHAnsi"/>
          <w:b/>
          <w:bCs/>
        </w:rPr>
        <w:t xml:space="preserve">5 </w:t>
      </w:r>
      <w:r w:rsidR="006C25C8">
        <w:rPr>
          <w:rFonts w:asciiTheme="majorHAnsi" w:eastAsia="Times New Roman" w:hAnsiTheme="majorHAnsi" w:cstheme="majorHAnsi"/>
          <w:b/>
          <w:bCs/>
        </w:rPr>
        <w:t xml:space="preserve">from each district) </w:t>
      </w:r>
      <w:r w:rsidRPr="00617178">
        <w:rPr>
          <w:rFonts w:asciiTheme="majorHAnsi" w:eastAsia="Times New Roman" w:hAnsiTheme="majorHAnsi" w:cstheme="majorHAnsi"/>
          <w:b/>
          <w:bCs/>
        </w:rPr>
        <w:t xml:space="preserve">will be interviewed </w:t>
      </w:r>
      <w:r w:rsidR="00CC2189">
        <w:rPr>
          <w:rFonts w:asciiTheme="majorHAnsi" w:eastAsia="Times New Roman" w:hAnsiTheme="majorHAnsi" w:cstheme="majorHAnsi"/>
          <w:b/>
          <w:bCs/>
        </w:rPr>
        <w:t>from the implementing districts (Purposive sampling).</w:t>
      </w:r>
      <w:r w:rsidRPr="00617178">
        <w:rPr>
          <w:rFonts w:asciiTheme="majorHAnsi" w:eastAsia="Times New Roman" w:hAnsiTheme="majorHAnsi" w:cstheme="majorHAnsi"/>
          <w:b/>
          <w:bCs/>
        </w:rPr>
        <w:t xml:space="preserve">  </w:t>
      </w:r>
      <w:bookmarkEnd w:id="38"/>
    </w:p>
    <w:p w14:paraId="1230DBE6" w14:textId="7E87D6EC" w:rsidR="0062029F" w:rsidRPr="00815123" w:rsidRDefault="0062029F" w:rsidP="00A7385D">
      <w:pPr>
        <w:pStyle w:val="BodyText"/>
        <w:numPr>
          <w:ilvl w:val="0"/>
          <w:numId w:val="13"/>
        </w:numPr>
        <w:spacing w:after="200"/>
        <w:ind w:left="0"/>
        <w:jc w:val="both"/>
        <w:rPr>
          <w:rFonts w:asciiTheme="majorHAnsi" w:hAnsiTheme="majorHAnsi" w:cstheme="majorHAnsi"/>
          <w:b/>
          <w:bCs/>
          <w:lang w:val="en-GB"/>
        </w:rPr>
      </w:pPr>
      <w:r w:rsidRPr="00617178">
        <w:rPr>
          <w:rFonts w:asciiTheme="majorHAnsi" w:hAnsiTheme="majorHAnsi" w:cstheme="majorHAnsi"/>
          <w:b/>
          <w:bCs/>
          <w:lang w:val="en-GB"/>
        </w:rPr>
        <w:t xml:space="preserve">Religious leaders </w:t>
      </w:r>
      <w:r w:rsidRPr="00617178">
        <w:rPr>
          <w:rFonts w:asciiTheme="majorHAnsi" w:hAnsiTheme="majorHAnsi" w:cstheme="majorHAnsi"/>
          <w:lang w:val="en-GB"/>
        </w:rPr>
        <w:t xml:space="preserve">who participated for consultation session will be interviewed from each district to get </w:t>
      </w:r>
      <w:r w:rsidRPr="00617178">
        <w:rPr>
          <w:rFonts w:asciiTheme="majorHAnsi" w:hAnsiTheme="majorHAnsi" w:cstheme="majorHAnsi"/>
          <w:lang w:val="en-GB"/>
        </w:rPr>
        <w:lastRenderedPageBreak/>
        <w:t xml:space="preserve">their </w:t>
      </w:r>
      <w:r w:rsidRPr="00617178">
        <w:rPr>
          <w:rFonts w:asciiTheme="majorHAnsi" w:eastAsia="Times New Roman" w:hAnsiTheme="majorHAnsi" w:cstheme="majorHAnsi"/>
        </w:rPr>
        <w:t xml:space="preserve">reflections, feedback, suggestions, challenges and lessons learnt. </w:t>
      </w:r>
      <w:r w:rsidRPr="00617178">
        <w:rPr>
          <w:rFonts w:asciiTheme="majorHAnsi" w:eastAsia="Times New Roman" w:hAnsiTheme="majorHAnsi" w:cstheme="majorHAnsi"/>
          <w:b/>
          <w:bCs/>
        </w:rPr>
        <w:t xml:space="preserve">All together 12 religious leaders </w:t>
      </w:r>
      <w:r w:rsidR="00A7385D">
        <w:rPr>
          <w:rFonts w:asciiTheme="majorHAnsi" w:eastAsia="Times New Roman" w:hAnsiTheme="majorHAnsi" w:cstheme="majorHAnsi"/>
          <w:b/>
          <w:bCs/>
        </w:rPr>
        <w:t xml:space="preserve">(4 diverse </w:t>
      </w:r>
      <w:r w:rsidR="006C25C8">
        <w:rPr>
          <w:rFonts w:asciiTheme="majorHAnsi" w:eastAsia="Times New Roman" w:hAnsiTheme="majorHAnsi" w:cstheme="majorHAnsi"/>
          <w:b/>
          <w:bCs/>
        </w:rPr>
        <w:t xml:space="preserve">religious leaders from each district) </w:t>
      </w:r>
      <w:r w:rsidRPr="00617178">
        <w:rPr>
          <w:rFonts w:asciiTheme="majorHAnsi" w:eastAsia="Times New Roman" w:hAnsiTheme="majorHAnsi" w:cstheme="majorHAnsi"/>
          <w:b/>
          <w:bCs/>
        </w:rPr>
        <w:t>will be interviewed from the implementing distr</w:t>
      </w:r>
      <w:r w:rsidR="00A7385D">
        <w:rPr>
          <w:rFonts w:asciiTheme="majorHAnsi" w:eastAsia="Times New Roman" w:hAnsiTheme="majorHAnsi" w:cstheme="majorHAnsi"/>
          <w:b/>
          <w:bCs/>
        </w:rPr>
        <w:t>icts (Purposive sampling).</w:t>
      </w:r>
      <w:r w:rsidR="00A7385D" w:rsidRPr="00617178">
        <w:rPr>
          <w:rFonts w:asciiTheme="majorHAnsi" w:eastAsia="Times New Roman" w:hAnsiTheme="majorHAnsi" w:cstheme="majorHAnsi"/>
          <w:b/>
          <w:bCs/>
        </w:rPr>
        <w:t xml:space="preserve">  </w:t>
      </w:r>
    </w:p>
    <w:p w14:paraId="3C4D1964" w14:textId="336142EA" w:rsidR="00815123" w:rsidRPr="00815123" w:rsidRDefault="00815123" w:rsidP="00815123">
      <w:pPr>
        <w:pStyle w:val="BodyText"/>
        <w:numPr>
          <w:ilvl w:val="0"/>
          <w:numId w:val="13"/>
        </w:numPr>
        <w:spacing w:after="200"/>
        <w:ind w:left="0"/>
        <w:jc w:val="both"/>
        <w:rPr>
          <w:rFonts w:asciiTheme="majorHAnsi" w:hAnsiTheme="majorHAnsi" w:cstheme="majorHAnsi"/>
          <w:b/>
          <w:bCs/>
          <w:lang w:val="en-GB"/>
        </w:rPr>
      </w:pPr>
      <w:r>
        <w:rPr>
          <w:rFonts w:asciiTheme="majorHAnsi" w:hAnsiTheme="majorHAnsi" w:cstheme="majorHAnsi"/>
          <w:b/>
          <w:bCs/>
          <w:lang w:val="en-GB"/>
        </w:rPr>
        <w:t xml:space="preserve">Divisional level Integration officers </w:t>
      </w:r>
      <w:r>
        <w:rPr>
          <w:rFonts w:asciiTheme="majorHAnsi" w:hAnsiTheme="majorHAnsi" w:cstheme="majorHAnsi"/>
          <w:lang w:val="en-GB"/>
        </w:rPr>
        <w:t>who are the focal staff from the government for religious integration</w:t>
      </w:r>
      <w:r w:rsidRPr="00617178">
        <w:rPr>
          <w:rFonts w:asciiTheme="majorHAnsi" w:hAnsiTheme="majorHAnsi" w:cstheme="majorHAnsi"/>
          <w:lang w:val="en-GB"/>
        </w:rPr>
        <w:t xml:space="preserve"> will be interviewed from each district to get their </w:t>
      </w:r>
      <w:r w:rsidRPr="00617178">
        <w:rPr>
          <w:rFonts w:asciiTheme="majorHAnsi" w:eastAsia="Times New Roman" w:hAnsiTheme="majorHAnsi" w:cstheme="majorHAnsi"/>
        </w:rPr>
        <w:t xml:space="preserve">reflections, feedback, suggestions, challenges and lessons learnt. </w:t>
      </w:r>
      <w:r>
        <w:rPr>
          <w:rFonts w:asciiTheme="majorHAnsi" w:eastAsia="Times New Roman" w:hAnsiTheme="majorHAnsi" w:cstheme="majorHAnsi"/>
          <w:b/>
          <w:bCs/>
        </w:rPr>
        <w:t xml:space="preserve">All together 14 Integration Officers </w:t>
      </w:r>
      <w:r w:rsidRPr="00617178">
        <w:rPr>
          <w:rFonts w:asciiTheme="majorHAnsi" w:eastAsia="Times New Roman" w:hAnsiTheme="majorHAnsi" w:cstheme="majorHAnsi"/>
          <w:b/>
          <w:bCs/>
        </w:rPr>
        <w:t>will be interviewed from the implementing distr</w:t>
      </w:r>
      <w:r>
        <w:rPr>
          <w:rFonts w:asciiTheme="majorHAnsi" w:eastAsia="Times New Roman" w:hAnsiTheme="majorHAnsi" w:cstheme="majorHAnsi"/>
          <w:b/>
          <w:bCs/>
        </w:rPr>
        <w:t>icts (All target DSDs).</w:t>
      </w:r>
      <w:r w:rsidRPr="00617178">
        <w:rPr>
          <w:rFonts w:asciiTheme="majorHAnsi" w:eastAsia="Times New Roman" w:hAnsiTheme="majorHAnsi" w:cstheme="majorHAnsi"/>
          <w:b/>
          <w:bCs/>
        </w:rPr>
        <w:t xml:space="preserve">  </w:t>
      </w:r>
    </w:p>
    <w:p w14:paraId="3208AA82" w14:textId="501BB909" w:rsidR="00DF099C" w:rsidRPr="00815123" w:rsidRDefault="00054B7E" w:rsidP="00D87FFE">
      <w:pPr>
        <w:pStyle w:val="BodyText"/>
        <w:numPr>
          <w:ilvl w:val="0"/>
          <w:numId w:val="13"/>
        </w:numPr>
        <w:spacing w:after="200"/>
        <w:ind w:left="0"/>
        <w:jc w:val="both"/>
        <w:rPr>
          <w:rFonts w:asciiTheme="majorHAnsi" w:hAnsiTheme="majorHAnsi" w:cstheme="majorHAnsi"/>
          <w:lang w:val="en-GB"/>
        </w:rPr>
      </w:pPr>
      <w:r w:rsidRPr="00617178">
        <w:rPr>
          <w:rFonts w:asciiTheme="majorHAnsi" w:hAnsiTheme="majorHAnsi" w:cstheme="majorHAnsi"/>
          <w:b/>
          <w:bCs/>
          <w:lang w:val="en-GB"/>
        </w:rPr>
        <w:t>F</w:t>
      </w:r>
      <w:r w:rsidR="00A74595" w:rsidRPr="00617178">
        <w:rPr>
          <w:rFonts w:asciiTheme="majorHAnsi" w:hAnsiTheme="majorHAnsi" w:cstheme="majorHAnsi"/>
          <w:b/>
          <w:bCs/>
          <w:lang w:val="en-GB"/>
        </w:rPr>
        <w:t>ocus group discussion</w:t>
      </w:r>
      <w:r w:rsidR="00A74595" w:rsidRPr="00617178">
        <w:rPr>
          <w:rFonts w:asciiTheme="majorHAnsi" w:hAnsiTheme="majorHAnsi" w:cstheme="majorHAnsi"/>
          <w:lang w:val="en-GB"/>
        </w:rPr>
        <w:t xml:space="preserve"> will be </w:t>
      </w:r>
      <w:r w:rsidR="00F4760C" w:rsidRPr="00617178">
        <w:rPr>
          <w:rFonts w:asciiTheme="majorHAnsi" w:hAnsiTheme="majorHAnsi" w:cstheme="majorHAnsi"/>
          <w:lang w:val="en-GB"/>
        </w:rPr>
        <w:t xml:space="preserve">conducted </w:t>
      </w:r>
      <w:r w:rsidR="00A74595" w:rsidRPr="00617178">
        <w:rPr>
          <w:rFonts w:asciiTheme="majorHAnsi" w:hAnsiTheme="majorHAnsi" w:cstheme="majorHAnsi"/>
          <w:lang w:val="en-GB"/>
        </w:rPr>
        <w:t xml:space="preserve">with </w:t>
      </w:r>
      <w:r w:rsidRPr="00617178">
        <w:rPr>
          <w:rFonts w:asciiTheme="majorHAnsi" w:hAnsiTheme="majorHAnsi" w:cstheme="majorHAnsi"/>
          <w:lang w:val="en-GB"/>
        </w:rPr>
        <w:t xml:space="preserve">community </w:t>
      </w:r>
      <w:r w:rsidR="000A323C" w:rsidRPr="00617178">
        <w:rPr>
          <w:rFonts w:asciiTheme="majorHAnsi" w:hAnsiTheme="majorHAnsi" w:cstheme="majorHAnsi"/>
          <w:lang w:val="en-GB"/>
        </w:rPr>
        <w:t xml:space="preserve">who situated in </w:t>
      </w:r>
      <w:r w:rsidR="00CD7DF8" w:rsidRPr="00617178">
        <w:rPr>
          <w:rFonts w:asciiTheme="majorHAnsi" w:hAnsiTheme="majorHAnsi" w:cstheme="majorHAnsi"/>
          <w:lang w:val="en-GB"/>
        </w:rPr>
        <w:t xml:space="preserve">Eastern and southern province to </w:t>
      </w:r>
      <w:r w:rsidR="00A74595" w:rsidRPr="00617178">
        <w:rPr>
          <w:rFonts w:asciiTheme="majorHAnsi" w:hAnsiTheme="majorHAnsi" w:cstheme="majorHAnsi"/>
          <w:lang w:val="en-GB"/>
        </w:rPr>
        <w:t xml:space="preserve">get their </w:t>
      </w:r>
      <w:r w:rsidR="00A74595" w:rsidRPr="00617178">
        <w:rPr>
          <w:rFonts w:asciiTheme="majorHAnsi" w:eastAsia="Times New Roman" w:hAnsiTheme="majorHAnsi" w:cstheme="majorHAnsi"/>
        </w:rPr>
        <w:t>reflections, feedback, suggestions, challenges and lessons learnt.</w:t>
      </w:r>
      <w:r w:rsidR="00430497" w:rsidRPr="00617178">
        <w:rPr>
          <w:rFonts w:asciiTheme="majorHAnsi" w:eastAsia="Times New Roman" w:hAnsiTheme="majorHAnsi" w:cstheme="majorHAnsi"/>
        </w:rPr>
        <w:t xml:space="preserve"> </w:t>
      </w:r>
      <w:r w:rsidR="00831434" w:rsidRPr="00617178">
        <w:rPr>
          <w:rFonts w:asciiTheme="majorHAnsi" w:eastAsia="Times New Roman" w:hAnsiTheme="majorHAnsi" w:cstheme="majorHAnsi"/>
          <w:b/>
        </w:rPr>
        <w:t xml:space="preserve">Total </w:t>
      </w:r>
      <w:r w:rsidR="00D71609">
        <w:rPr>
          <w:rFonts w:asciiTheme="majorHAnsi" w:eastAsia="Times New Roman" w:hAnsiTheme="majorHAnsi" w:cstheme="majorHAnsi"/>
          <w:b/>
        </w:rPr>
        <w:t xml:space="preserve">minimum </w:t>
      </w:r>
      <w:r w:rsidR="00556250" w:rsidRPr="00617178">
        <w:rPr>
          <w:rFonts w:asciiTheme="majorHAnsi" w:eastAsia="Times New Roman" w:hAnsiTheme="majorHAnsi" w:cstheme="majorHAnsi"/>
          <w:b/>
        </w:rPr>
        <w:t>3</w:t>
      </w:r>
      <w:r w:rsidR="00831434" w:rsidRPr="00617178">
        <w:rPr>
          <w:rFonts w:asciiTheme="majorHAnsi" w:eastAsia="Times New Roman" w:hAnsiTheme="majorHAnsi" w:cstheme="majorHAnsi"/>
          <w:b/>
        </w:rPr>
        <w:t xml:space="preserve"> Focus group discussions will be done</w:t>
      </w:r>
      <w:r w:rsidR="00B62150">
        <w:rPr>
          <w:rFonts w:asciiTheme="majorHAnsi" w:eastAsia="Times New Roman" w:hAnsiTheme="majorHAnsi" w:cstheme="majorHAnsi"/>
          <w:b/>
        </w:rPr>
        <w:t xml:space="preserve"> </w:t>
      </w:r>
      <w:r w:rsidR="00556250" w:rsidRPr="00617178">
        <w:rPr>
          <w:rFonts w:asciiTheme="majorHAnsi" w:eastAsia="Times New Roman" w:hAnsiTheme="majorHAnsi" w:cstheme="majorHAnsi"/>
          <w:b/>
        </w:rPr>
        <w:t>(1 for each district)</w:t>
      </w:r>
      <w:r w:rsidR="00831434" w:rsidRPr="00617178">
        <w:rPr>
          <w:rFonts w:asciiTheme="majorHAnsi" w:eastAsia="Times New Roman" w:hAnsiTheme="majorHAnsi" w:cstheme="majorHAnsi"/>
          <w:b/>
        </w:rPr>
        <w:t>.</w:t>
      </w:r>
    </w:p>
    <w:p w14:paraId="529666AF" w14:textId="7F33B56F" w:rsidR="00815123" w:rsidRPr="00CB2232" w:rsidRDefault="00815123" w:rsidP="00CB2232">
      <w:pPr>
        <w:pStyle w:val="BodyText"/>
        <w:numPr>
          <w:ilvl w:val="0"/>
          <w:numId w:val="13"/>
        </w:numPr>
        <w:spacing w:after="200"/>
        <w:ind w:left="0"/>
        <w:jc w:val="both"/>
        <w:rPr>
          <w:rFonts w:asciiTheme="majorHAnsi" w:hAnsiTheme="majorHAnsi" w:cstheme="majorHAnsi"/>
          <w:lang w:val="en-GB"/>
        </w:rPr>
      </w:pPr>
      <w:r w:rsidRPr="00617178">
        <w:rPr>
          <w:rFonts w:asciiTheme="majorHAnsi" w:hAnsiTheme="majorHAnsi" w:cstheme="majorHAnsi"/>
          <w:b/>
          <w:bCs/>
          <w:lang w:val="en-GB"/>
        </w:rPr>
        <w:t>Focus group discussion</w:t>
      </w:r>
      <w:r w:rsidRPr="00617178">
        <w:rPr>
          <w:rFonts w:asciiTheme="majorHAnsi" w:hAnsiTheme="majorHAnsi" w:cstheme="majorHAnsi"/>
          <w:lang w:val="en-GB"/>
        </w:rPr>
        <w:t xml:space="preserve"> will be conducted with </w:t>
      </w:r>
      <w:r w:rsidRPr="00815123">
        <w:rPr>
          <w:rFonts w:asciiTheme="majorHAnsi" w:hAnsiTheme="majorHAnsi" w:cstheme="majorHAnsi"/>
          <w:b/>
          <w:lang w:val="en-GB"/>
        </w:rPr>
        <w:t>non- targeted CESs</w:t>
      </w:r>
      <w:r>
        <w:rPr>
          <w:rFonts w:asciiTheme="majorHAnsi" w:hAnsiTheme="majorHAnsi" w:cstheme="majorHAnsi"/>
          <w:lang w:val="en-GB"/>
        </w:rPr>
        <w:t xml:space="preserve"> </w:t>
      </w:r>
      <w:r w:rsidRPr="00617178">
        <w:rPr>
          <w:rFonts w:asciiTheme="majorHAnsi" w:hAnsiTheme="majorHAnsi" w:cstheme="majorHAnsi"/>
          <w:lang w:val="en-GB"/>
        </w:rPr>
        <w:t xml:space="preserve">in Eastern and southern province to get their </w:t>
      </w:r>
      <w:r w:rsidRPr="00617178">
        <w:rPr>
          <w:rFonts w:asciiTheme="majorHAnsi" w:eastAsia="Times New Roman" w:hAnsiTheme="majorHAnsi" w:cstheme="majorHAnsi"/>
        </w:rPr>
        <w:t xml:space="preserve">reflections, feedback, suggestions, challenges and lessons learnt. </w:t>
      </w:r>
      <w:r w:rsidRPr="00617178">
        <w:rPr>
          <w:rFonts w:asciiTheme="majorHAnsi" w:eastAsia="Times New Roman" w:hAnsiTheme="majorHAnsi" w:cstheme="majorHAnsi"/>
          <w:b/>
        </w:rPr>
        <w:t xml:space="preserve">Total </w:t>
      </w:r>
      <w:r>
        <w:rPr>
          <w:rFonts w:asciiTheme="majorHAnsi" w:eastAsia="Times New Roman" w:hAnsiTheme="majorHAnsi" w:cstheme="majorHAnsi"/>
          <w:b/>
        </w:rPr>
        <w:t xml:space="preserve">minimum </w:t>
      </w:r>
      <w:r w:rsidRPr="00617178">
        <w:rPr>
          <w:rFonts w:asciiTheme="majorHAnsi" w:eastAsia="Times New Roman" w:hAnsiTheme="majorHAnsi" w:cstheme="majorHAnsi"/>
          <w:b/>
        </w:rPr>
        <w:t>3 Focus group discussions will be done</w:t>
      </w:r>
      <w:r>
        <w:rPr>
          <w:rFonts w:asciiTheme="majorHAnsi" w:eastAsia="Times New Roman" w:hAnsiTheme="majorHAnsi" w:cstheme="majorHAnsi"/>
          <w:b/>
        </w:rPr>
        <w:t xml:space="preserve"> </w:t>
      </w:r>
      <w:r w:rsidRPr="00617178">
        <w:rPr>
          <w:rFonts w:asciiTheme="majorHAnsi" w:eastAsia="Times New Roman" w:hAnsiTheme="majorHAnsi" w:cstheme="majorHAnsi"/>
          <w:b/>
        </w:rPr>
        <w:t>(1 for each district).</w:t>
      </w:r>
    </w:p>
    <w:p w14:paraId="59A05711" w14:textId="605F2591" w:rsidR="00DF099C" w:rsidRPr="00617178" w:rsidRDefault="00920F74" w:rsidP="00D87FFE">
      <w:pPr>
        <w:pStyle w:val="BodyText"/>
        <w:spacing w:after="200"/>
        <w:ind w:firstLine="0"/>
        <w:jc w:val="both"/>
        <w:rPr>
          <w:rFonts w:asciiTheme="majorHAnsi" w:hAnsiTheme="majorHAnsi" w:cstheme="majorHAnsi"/>
          <w:lang w:val="en-GB"/>
        </w:rPr>
      </w:pPr>
      <w:r>
        <w:rPr>
          <w:rFonts w:asciiTheme="majorHAnsi" w:hAnsiTheme="majorHAnsi" w:cstheme="majorHAnsi"/>
          <w:lang w:val="en-GB"/>
        </w:rPr>
        <w:t xml:space="preserve">To review inclusion of </w:t>
      </w:r>
      <w:r w:rsidR="001473D2" w:rsidRPr="00617178">
        <w:rPr>
          <w:rFonts w:asciiTheme="majorHAnsi" w:hAnsiTheme="majorHAnsi" w:cstheme="majorHAnsi"/>
          <w:lang w:val="en-GB"/>
        </w:rPr>
        <w:t>gender</w:t>
      </w:r>
      <w:r>
        <w:rPr>
          <w:rFonts w:asciiTheme="majorHAnsi" w:hAnsiTheme="majorHAnsi" w:cstheme="majorHAnsi"/>
          <w:lang w:val="en-GB"/>
        </w:rPr>
        <w:t xml:space="preserve"> in the project, the consultant should include specific questions in to the data collection tools.</w:t>
      </w:r>
      <w:r w:rsidR="001473D2" w:rsidRPr="00617178">
        <w:rPr>
          <w:rFonts w:asciiTheme="majorHAnsi" w:hAnsiTheme="majorHAnsi" w:cstheme="majorHAnsi"/>
          <w:lang w:val="en-GB"/>
        </w:rPr>
        <w:t xml:space="preserve"> </w:t>
      </w:r>
    </w:p>
    <w:p w14:paraId="662074D1" w14:textId="26B20009" w:rsidR="00B76922" w:rsidRPr="00617178" w:rsidRDefault="00B76922" w:rsidP="00D87FFE">
      <w:pPr>
        <w:spacing w:after="200" w:line="240" w:lineRule="auto"/>
        <w:jc w:val="both"/>
        <w:rPr>
          <w:rFonts w:asciiTheme="majorHAnsi" w:eastAsia="Times New Roman" w:hAnsiTheme="majorHAnsi" w:cstheme="majorHAnsi"/>
        </w:rPr>
      </w:pPr>
      <w:r w:rsidRPr="00617178">
        <w:rPr>
          <w:rFonts w:asciiTheme="majorHAnsi" w:eastAsia="Times New Roman" w:hAnsiTheme="majorHAnsi" w:cstheme="majorHAnsi"/>
        </w:rPr>
        <w:t>The methodology must consider participants’ safety throughout the evaluation (including recruitment and training of research staff, data collection / analysis and report writing) as well as research ethics (confidentiality of those participating in the evaluation, data protection, age</w:t>
      </w:r>
      <w:r w:rsidR="00AC69A3" w:rsidRPr="00617178">
        <w:rPr>
          <w:rFonts w:asciiTheme="majorHAnsi" w:eastAsia="Times New Roman" w:hAnsiTheme="majorHAnsi" w:cstheme="majorHAnsi"/>
        </w:rPr>
        <w:t>, gender</w:t>
      </w:r>
      <w:r w:rsidRPr="00617178">
        <w:rPr>
          <w:rFonts w:asciiTheme="majorHAnsi" w:eastAsia="Times New Roman" w:hAnsiTheme="majorHAnsi" w:cstheme="majorHAnsi"/>
        </w:rPr>
        <w:t xml:space="preserve"> and ability-appropriate assent processes) and quality assurance (tools piloting, enumerators training, data cleaning).</w:t>
      </w:r>
    </w:p>
    <w:p w14:paraId="6CDE581F" w14:textId="4A1C9E21" w:rsidR="00BC5FFD" w:rsidRPr="00617178" w:rsidRDefault="00BC5FFD" w:rsidP="00D87FFE">
      <w:pPr>
        <w:spacing w:after="200" w:line="240" w:lineRule="auto"/>
        <w:jc w:val="both"/>
        <w:rPr>
          <w:rFonts w:asciiTheme="majorHAnsi" w:eastAsia="Times New Roman" w:hAnsiTheme="majorHAnsi" w:cstheme="majorHAnsi"/>
        </w:rPr>
      </w:pPr>
      <w:r w:rsidRPr="00617178">
        <w:rPr>
          <w:rFonts w:asciiTheme="majorHAnsi" w:eastAsia="Times New Roman" w:hAnsiTheme="majorHAnsi" w:cstheme="majorHAnsi"/>
        </w:rPr>
        <w:t xml:space="preserve">The evaluators shall adhere to the COVID – 19 safety measures as instructed by the health </w:t>
      </w:r>
      <w:r w:rsidR="006E23B9" w:rsidRPr="00617178">
        <w:rPr>
          <w:rFonts w:asciiTheme="majorHAnsi" w:eastAsia="Times New Roman" w:hAnsiTheme="majorHAnsi" w:cstheme="majorHAnsi"/>
        </w:rPr>
        <w:t>authorities</w:t>
      </w:r>
      <w:r w:rsidRPr="00617178">
        <w:rPr>
          <w:rFonts w:asciiTheme="majorHAnsi" w:eastAsia="Times New Roman" w:hAnsiTheme="majorHAnsi" w:cstheme="majorHAnsi"/>
        </w:rPr>
        <w:t xml:space="preserve"> in Sri Lanka. The evaluations, interviews shall be conducted remotely if there are any possibilities. The necessary distance shall be kept with the external parties by the evaluation team all the time during the mission. The Evaluation team shall take any prior approvals from </w:t>
      </w:r>
      <w:r w:rsidR="006E23B9" w:rsidRPr="00617178">
        <w:rPr>
          <w:rFonts w:asciiTheme="majorHAnsi" w:eastAsia="Times New Roman" w:hAnsiTheme="majorHAnsi" w:cstheme="majorHAnsi"/>
        </w:rPr>
        <w:t>health authorities</w:t>
      </w:r>
      <w:r w:rsidRPr="00617178">
        <w:rPr>
          <w:rFonts w:asciiTheme="majorHAnsi" w:eastAsia="Times New Roman" w:hAnsiTheme="majorHAnsi" w:cstheme="majorHAnsi"/>
        </w:rPr>
        <w:t xml:space="preserve"> of respective districts/ provinces and any other approvals if any.</w:t>
      </w:r>
    </w:p>
    <w:p w14:paraId="7CE353CC" w14:textId="5BBDA770" w:rsidR="00DA4E23" w:rsidRPr="00617178" w:rsidRDefault="00DA4E23" w:rsidP="00D87FFE">
      <w:pPr>
        <w:spacing w:after="200" w:line="240" w:lineRule="auto"/>
        <w:jc w:val="both"/>
        <w:rPr>
          <w:rFonts w:asciiTheme="majorHAnsi" w:eastAsia="Times New Roman" w:hAnsiTheme="majorHAnsi" w:cstheme="majorHAnsi"/>
        </w:rPr>
      </w:pPr>
      <w:r w:rsidRPr="00617178">
        <w:rPr>
          <w:rFonts w:asciiTheme="majorHAnsi" w:eastAsia="Times New Roman" w:hAnsiTheme="majorHAnsi" w:cstheme="majorHAnsi"/>
        </w:rPr>
        <w:t>If any party (the beneficiaries, the community and the stakeholders) hav</w:t>
      </w:r>
      <w:r w:rsidR="003E19B3" w:rsidRPr="00617178">
        <w:rPr>
          <w:rFonts w:asciiTheme="majorHAnsi" w:eastAsia="Times New Roman" w:hAnsiTheme="majorHAnsi" w:cstheme="majorHAnsi"/>
        </w:rPr>
        <w:t>e</w:t>
      </w:r>
      <w:r w:rsidRPr="00617178">
        <w:rPr>
          <w:rFonts w:asciiTheme="majorHAnsi" w:eastAsia="Times New Roman" w:hAnsiTheme="majorHAnsi" w:cstheme="majorHAnsi"/>
        </w:rPr>
        <w:t xml:space="preserve"> any q</w:t>
      </w:r>
      <w:r w:rsidR="00DA524D" w:rsidRPr="00617178">
        <w:rPr>
          <w:rFonts w:asciiTheme="majorHAnsi" w:eastAsia="Times New Roman" w:hAnsiTheme="majorHAnsi" w:cstheme="majorHAnsi"/>
        </w:rPr>
        <w:t xml:space="preserve">uery on the evaluation process, </w:t>
      </w:r>
      <w:r w:rsidRPr="00617178">
        <w:rPr>
          <w:rFonts w:asciiTheme="majorHAnsi" w:eastAsia="Times New Roman" w:hAnsiTheme="majorHAnsi" w:cstheme="majorHAnsi"/>
        </w:rPr>
        <w:t>they shall communicate to ACTED Beneficiary Complaint and Response Mechanism (BCRM)</w:t>
      </w:r>
      <w:r w:rsidR="003E19B3" w:rsidRPr="00617178">
        <w:rPr>
          <w:rFonts w:asciiTheme="majorHAnsi" w:eastAsia="Times New Roman" w:hAnsiTheme="majorHAnsi" w:cstheme="majorHAnsi"/>
        </w:rPr>
        <w:t>,</w:t>
      </w:r>
      <w:r w:rsidRPr="00617178">
        <w:rPr>
          <w:rFonts w:asciiTheme="majorHAnsi" w:eastAsia="Times New Roman" w:hAnsiTheme="majorHAnsi" w:cstheme="majorHAnsi"/>
        </w:rPr>
        <w:t xml:space="preserve"> </w:t>
      </w:r>
      <w:r w:rsidR="00DA524D" w:rsidRPr="00617178">
        <w:rPr>
          <w:rFonts w:asciiTheme="majorHAnsi" w:eastAsia="Times New Roman" w:hAnsiTheme="majorHAnsi" w:cstheme="majorHAnsi"/>
        </w:rPr>
        <w:t xml:space="preserve">which is the formal referral mechanism for the project. </w:t>
      </w:r>
      <w:r w:rsidR="00125041" w:rsidRPr="00617178">
        <w:rPr>
          <w:rFonts w:asciiTheme="majorHAnsi" w:eastAsia="Times New Roman" w:hAnsiTheme="majorHAnsi" w:cstheme="majorHAnsi"/>
        </w:rPr>
        <w:t>All the responses from any party will be handled independently</w:t>
      </w:r>
      <w:r w:rsidR="001902A1" w:rsidRPr="00617178">
        <w:rPr>
          <w:rFonts w:asciiTheme="majorHAnsi" w:eastAsia="Times New Roman" w:hAnsiTheme="majorHAnsi" w:cstheme="majorHAnsi"/>
        </w:rPr>
        <w:t>,</w:t>
      </w:r>
      <w:r w:rsidR="00125041" w:rsidRPr="00617178">
        <w:rPr>
          <w:rFonts w:asciiTheme="majorHAnsi" w:eastAsia="Times New Roman" w:hAnsiTheme="majorHAnsi" w:cstheme="majorHAnsi"/>
        </w:rPr>
        <w:t xml:space="preserve"> </w:t>
      </w:r>
      <w:r w:rsidR="001902A1" w:rsidRPr="00617178">
        <w:rPr>
          <w:rFonts w:asciiTheme="majorHAnsi" w:eastAsia="Times New Roman" w:hAnsiTheme="majorHAnsi" w:cstheme="majorHAnsi"/>
        </w:rPr>
        <w:t>will be</w:t>
      </w:r>
      <w:r w:rsidR="00125041" w:rsidRPr="00617178">
        <w:rPr>
          <w:rFonts w:asciiTheme="majorHAnsi" w:eastAsia="Times New Roman" w:hAnsiTheme="majorHAnsi" w:cstheme="majorHAnsi"/>
        </w:rPr>
        <w:t xml:space="preserve"> strictly </w:t>
      </w:r>
      <w:r w:rsidR="001902A1" w:rsidRPr="00617178">
        <w:rPr>
          <w:rFonts w:asciiTheme="majorHAnsi" w:eastAsia="Times New Roman" w:hAnsiTheme="majorHAnsi" w:cstheme="majorHAnsi"/>
        </w:rPr>
        <w:t xml:space="preserve">kept </w:t>
      </w:r>
      <w:r w:rsidR="00125041" w:rsidRPr="00617178">
        <w:rPr>
          <w:rFonts w:asciiTheme="majorHAnsi" w:eastAsia="Times New Roman" w:hAnsiTheme="majorHAnsi" w:cstheme="majorHAnsi"/>
        </w:rPr>
        <w:t xml:space="preserve">confidential and will be provided </w:t>
      </w:r>
      <w:r w:rsidR="001902A1" w:rsidRPr="00617178">
        <w:rPr>
          <w:rFonts w:asciiTheme="majorHAnsi" w:eastAsia="Times New Roman" w:hAnsiTheme="majorHAnsi" w:cstheme="majorHAnsi"/>
        </w:rPr>
        <w:t xml:space="preserve">with </w:t>
      </w:r>
      <w:r w:rsidR="00125041" w:rsidRPr="00617178">
        <w:rPr>
          <w:rFonts w:asciiTheme="majorHAnsi" w:eastAsia="Times New Roman" w:hAnsiTheme="majorHAnsi" w:cstheme="majorHAnsi"/>
        </w:rPr>
        <w:t>the feedback within the standards governing ACT</w:t>
      </w:r>
      <w:r w:rsidR="003E19B3" w:rsidRPr="00617178">
        <w:rPr>
          <w:rFonts w:asciiTheme="majorHAnsi" w:eastAsia="Times New Roman" w:hAnsiTheme="majorHAnsi" w:cstheme="majorHAnsi"/>
        </w:rPr>
        <w:t>E</w:t>
      </w:r>
      <w:r w:rsidR="00125041" w:rsidRPr="00617178">
        <w:rPr>
          <w:rFonts w:asciiTheme="majorHAnsi" w:eastAsia="Times New Roman" w:hAnsiTheme="majorHAnsi" w:cstheme="majorHAnsi"/>
        </w:rPr>
        <w:t>D BCRM</w:t>
      </w:r>
      <w:r w:rsidR="003E19B3" w:rsidRPr="00617178">
        <w:rPr>
          <w:rFonts w:asciiTheme="majorHAnsi" w:eastAsia="Times New Roman" w:hAnsiTheme="majorHAnsi" w:cstheme="majorHAnsi"/>
        </w:rPr>
        <w:t xml:space="preserve"> and agreed to by the Board of Directors</w:t>
      </w:r>
      <w:r w:rsidR="00125041" w:rsidRPr="00617178">
        <w:rPr>
          <w:rFonts w:asciiTheme="majorHAnsi" w:eastAsia="Times New Roman" w:hAnsiTheme="majorHAnsi" w:cstheme="majorHAnsi"/>
        </w:rPr>
        <w:t xml:space="preserve">. </w:t>
      </w:r>
      <w:r w:rsidR="00DA524D" w:rsidRPr="00617178">
        <w:rPr>
          <w:rFonts w:asciiTheme="majorHAnsi" w:eastAsia="Times New Roman" w:hAnsiTheme="majorHAnsi" w:cstheme="majorHAnsi"/>
        </w:rPr>
        <w:t xml:space="preserve"> </w:t>
      </w:r>
    </w:p>
    <w:p w14:paraId="062E50BE" w14:textId="77777777" w:rsidR="00B76922" w:rsidRPr="00617178" w:rsidRDefault="00B76922" w:rsidP="00D87FFE">
      <w:pPr>
        <w:spacing w:after="200" w:line="240" w:lineRule="auto"/>
        <w:jc w:val="both"/>
        <w:rPr>
          <w:rFonts w:asciiTheme="majorHAnsi" w:eastAsia="Times New Roman" w:hAnsiTheme="majorHAnsi" w:cstheme="majorHAnsi"/>
        </w:rPr>
      </w:pPr>
      <w:r w:rsidRPr="00617178">
        <w:rPr>
          <w:rFonts w:asciiTheme="majorHAnsi" w:eastAsia="Times New Roman" w:hAnsiTheme="majorHAnsi" w:cstheme="majorHAnsi"/>
        </w:rPr>
        <w:t>The above-described methodology is indicative, the consultant is expected to provide a detailed methodology and work plan. He/she will also be free to collect additional data in order to reply to all the research questions.</w:t>
      </w:r>
    </w:p>
    <w:p w14:paraId="3F78D632" w14:textId="77777777" w:rsidR="00751279" w:rsidRPr="00617178" w:rsidRDefault="00751279" w:rsidP="00D87FFE">
      <w:pPr>
        <w:spacing w:after="0" w:line="240" w:lineRule="auto"/>
        <w:jc w:val="both"/>
        <w:rPr>
          <w:rFonts w:asciiTheme="majorHAnsi" w:hAnsiTheme="majorHAnsi" w:cstheme="majorHAnsi"/>
          <w:lang w:val="en-AU" w:eastAsia="ja-JP"/>
        </w:rPr>
      </w:pPr>
    </w:p>
    <w:p w14:paraId="38FDF5D6" w14:textId="26DAB7F9" w:rsidR="00B220D7" w:rsidRPr="00617178" w:rsidRDefault="00B220D7" w:rsidP="00D87FFE">
      <w:pPr>
        <w:pStyle w:val="Heading1"/>
        <w:keepNext/>
        <w:keepLines/>
        <w:pBdr>
          <w:bottom w:val="dotted" w:sz="8" w:space="1" w:color="44546A" w:themeColor="text2"/>
        </w:pBdr>
        <w:shd w:val="clear" w:color="auto" w:fill="auto"/>
        <w:spacing w:after="200"/>
        <w:rPr>
          <w:rFonts w:asciiTheme="majorHAnsi" w:hAnsiTheme="majorHAnsi" w:cstheme="majorHAnsi"/>
          <w:szCs w:val="20"/>
        </w:rPr>
      </w:pPr>
      <w:bookmarkStart w:id="39" w:name="_Toc122394512"/>
      <w:r w:rsidRPr="00617178">
        <w:rPr>
          <w:rFonts w:asciiTheme="majorHAnsi" w:eastAsiaTheme="majorEastAsia" w:hAnsiTheme="majorHAnsi" w:cstheme="majorHAnsi"/>
          <w:iCs/>
          <w:color w:val="44546A" w:themeColor="text2"/>
          <w:sz w:val="32"/>
          <w:szCs w:val="28"/>
          <w:bdr w:val="none" w:sz="0" w:space="0" w:color="auto" w:frame="1"/>
          <w:lang w:eastAsia="ja-JP"/>
        </w:rPr>
        <w:t>Deliverables</w:t>
      </w:r>
      <w:bookmarkEnd w:id="39"/>
    </w:p>
    <w:p w14:paraId="3C1947ED" w14:textId="00D1F517" w:rsidR="00C43E05" w:rsidRPr="00617178" w:rsidRDefault="00B220D7" w:rsidP="00D87FFE">
      <w:pPr>
        <w:spacing w:after="200" w:line="240" w:lineRule="auto"/>
        <w:jc w:val="both"/>
        <w:rPr>
          <w:rFonts w:asciiTheme="majorHAnsi" w:hAnsiTheme="majorHAnsi" w:cstheme="majorHAnsi"/>
        </w:rPr>
      </w:pPr>
      <w:r w:rsidRPr="00617178">
        <w:rPr>
          <w:rFonts w:asciiTheme="majorHAnsi" w:eastAsia="Times New Roman" w:hAnsiTheme="majorHAnsi" w:cstheme="majorHAnsi"/>
          <w:snapToGrid w:val="0"/>
        </w:rPr>
        <w:t>The consultant shall provide ACTED</w:t>
      </w:r>
      <w:r w:rsidRPr="00617178">
        <w:rPr>
          <w:rFonts w:asciiTheme="majorHAnsi" w:hAnsiTheme="majorHAnsi" w:cstheme="majorHAnsi"/>
        </w:rPr>
        <w:t xml:space="preserve"> Colombo office in</w:t>
      </w:r>
      <w:r w:rsidRPr="00617178">
        <w:rPr>
          <w:rFonts w:asciiTheme="majorHAnsi" w:eastAsia="Times New Roman" w:hAnsiTheme="majorHAnsi" w:cstheme="majorHAnsi"/>
          <w:snapToGrid w:val="0"/>
        </w:rPr>
        <w:t xml:space="preserve"> Sri Lanka with the following deliverables</w:t>
      </w:r>
      <w:r w:rsidR="00C43E05" w:rsidRPr="00617178">
        <w:rPr>
          <w:rFonts w:asciiTheme="majorHAnsi" w:eastAsia="Times New Roman" w:hAnsiTheme="majorHAnsi" w:cstheme="majorHAnsi"/>
          <w:snapToGrid w:val="0"/>
        </w:rPr>
        <w:t xml:space="preserve">. </w:t>
      </w:r>
      <w:r w:rsidR="0070627A" w:rsidRPr="00617178">
        <w:rPr>
          <w:rFonts w:asciiTheme="majorHAnsi" w:eastAsia="Times New Roman" w:hAnsiTheme="majorHAnsi" w:cstheme="majorHAnsi"/>
          <w:snapToGrid w:val="0"/>
        </w:rPr>
        <w:t>ACTED</w:t>
      </w:r>
      <w:r w:rsidR="0070627A" w:rsidRPr="00617178">
        <w:rPr>
          <w:rFonts w:asciiTheme="majorHAnsi" w:eastAsia="Times New Roman" w:hAnsiTheme="majorHAnsi" w:cstheme="majorHAnsi"/>
        </w:rPr>
        <w:t xml:space="preserve"> </w:t>
      </w:r>
      <w:r w:rsidR="00C43E05" w:rsidRPr="00617178">
        <w:rPr>
          <w:rFonts w:asciiTheme="majorHAnsi" w:eastAsia="Times New Roman" w:hAnsiTheme="majorHAnsi" w:cstheme="majorHAnsi"/>
        </w:rPr>
        <w:t xml:space="preserve">will then circulate them to the </w:t>
      </w:r>
      <w:r w:rsidR="00453B15" w:rsidRPr="00617178">
        <w:rPr>
          <w:rFonts w:asciiTheme="majorHAnsi" w:eastAsia="Times New Roman" w:hAnsiTheme="majorHAnsi" w:cstheme="majorHAnsi"/>
        </w:rPr>
        <w:t>partner organization r</w:t>
      </w:r>
      <w:r w:rsidR="0070627A" w:rsidRPr="00617178">
        <w:rPr>
          <w:rFonts w:asciiTheme="majorHAnsi" w:eastAsia="Times New Roman" w:hAnsiTheme="majorHAnsi" w:cstheme="majorHAnsi"/>
        </w:rPr>
        <w:t xml:space="preserve">epresentatives </w:t>
      </w:r>
      <w:r w:rsidR="00C43E05" w:rsidRPr="00617178">
        <w:rPr>
          <w:rFonts w:asciiTheme="majorHAnsi" w:eastAsia="Times New Roman" w:hAnsiTheme="majorHAnsi" w:cstheme="majorHAnsi"/>
        </w:rPr>
        <w:t>for feedback</w:t>
      </w:r>
      <w:r w:rsidR="00C43E05" w:rsidRPr="00617178">
        <w:rPr>
          <w:rFonts w:asciiTheme="majorHAnsi" w:hAnsiTheme="majorHAnsi" w:cstheme="majorHAnsi"/>
        </w:rPr>
        <w:t>.</w:t>
      </w:r>
      <w:r w:rsidR="00C43E05" w:rsidRPr="00617178">
        <w:rPr>
          <w:rFonts w:asciiTheme="majorHAnsi" w:eastAsia="Times New Roman" w:hAnsiTheme="majorHAnsi" w:cstheme="majorHAnsi"/>
          <w:snapToGrid w:val="0"/>
        </w:rPr>
        <w:t xml:space="preserve"> </w:t>
      </w:r>
      <w:r w:rsidR="00C43E05" w:rsidRPr="00617178">
        <w:rPr>
          <w:rFonts w:asciiTheme="majorHAnsi" w:hAnsiTheme="majorHAnsi" w:cstheme="majorHAnsi"/>
        </w:rPr>
        <w:t>All deliverables should be in electronic version, Word/Windows compatible format and in English.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7"/>
        <w:gridCol w:w="3262"/>
      </w:tblGrid>
      <w:tr w:rsidR="00C43E05" w:rsidRPr="00617178" w14:paraId="64D42278" w14:textId="77777777" w:rsidTr="00D86FC3">
        <w:tc>
          <w:tcPr>
            <w:tcW w:w="5647" w:type="dxa"/>
            <w:shd w:val="clear" w:color="auto" w:fill="D9D9D9"/>
          </w:tcPr>
          <w:p w14:paraId="7A984E49" w14:textId="77777777" w:rsidR="00C43E05" w:rsidRPr="00617178" w:rsidRDefault="00C43E05" w:rsidP="00D87FFE">
            <w:pPr>
              <w:widowControl w:val="0"/>
              <w:autoSpaceDE w:val="0"/>
              <w:autoSpaceDN w:val="0"/>
              <w:adjustRightInd w:val="0"/>
              <w:spacing w:after="200" w:line="240" w:lineRule="auto"/>
              <w:jc w:val="both"/>
              <w:rPr>
                <w:rFonts w:asciiTheme="majorHAnsi" w:eastAsia="Times New Roman" w:hAnsiTheme="majorHAnsi" w:cstheme="majorHAnsi"/>
                <w:b/>
                <w:color w:val="1F4D78"/>
              </w:rPr>
            </w:pPr>
            <w:r w:rsidRPr="00617178">
              <w:rPr>
                <w:rFonts w:asciiTheme="majorHAnsi" w:eastAsia="Times New Roman" w:hAnsiTheme="majorHAnsi" w:cstheme="majorHAnsi"/>
                <w:b/>
              </w:rPr>
              <w:t>Deliverables</w:t>
            </w:r>
          </w:p>
        </w:tc>
        <w:tc>
          <w:tcPr>
            <w:tcW w:w="3262" w:type="dxa"/>
            <w:shd w:val="clear" w:color="auto" w:fill="D9D9D9"/>
          </w:tcPr>
          <w:p w14:paraId="40004141" w14:textId="77777777" w:rsidR="00C43E05" w:rsidRPr="00617178" w:rsidRDefault="00C43E05" w:rsidP="00D87FFE">
            <w:pPr>
              <w:widowControl w:val="0"/>
              <w:autoSpaceDE w:val="0"/>
              <w:autoSpaceDN w:val="0"/>
              <w:adjustRightInd w:val="0"/>
              <w:spacing w:after="200" w:line="240" w:lineRule="auto"/>
              <w:jc w:val="both"/>
              <w:rPr>
                <w:rFonts w:asciiTheme="majorHAnsi" w:eastAsia="Times New Roman" w:hAnsiTheme="majorHAnsi" w:cstheme="majorHAnsi"/>
                <w:b/>
                <w:color w:val="1F4D78"/>
              </w:rPr>
            </w:pPr>
            <w:r w:rsidRPr="00617178">
              <w:rPr>
                <w:rFonts w:asciiTheme="majorHAnsi" w:eastAsia="Times New Roman" w:hAnsiTheme="majorHAnsi" w:cstheme="majorHAnsi"/>
                <w:b/>
              </w:rPr>
              <w:t>Deadline</w:t>
            </w:r>
          </w:p>
        </w:tc>
      </w:tr>
      <w:tr w:rsidR="00C43E05" w:rsidRPr="00617178" w14:paraId="2B5DB134" w14:textId="77777777" w:rsidTr="00D86FC3">
        <w:tc>
          <w:tcPr>
            <w:tcW w:w="5647" w:type="dxa"/>
            <w:shd w:val="clear" w:color="auto" w:fill="auto"/>
          </w:tcPr>
          <w:p w14:paraId="393B36DA" w14:textId="03D1A986" w:rsidR="00C43E05" w:rsidRPr="00617178" w:rsidRDefault="00C43E05" w:rsidP="00D87FFE">
            <w:pPr>
              <w:widowControl w:val="0"/>
              <w:autoSpaceDE w:val="0"/>
              <w:autoSpaceDN w:val="0"/>
              <w:adjustRightInd w:val="0"/>
              <w:spacing w:after="200" w:line="240" w:lineRule="auto"/>
              <w:jc w:val="both"/>
              <w:rPr>
                <w:rFonts w:asciiTheme="majorHAnsi" w:eastAsia="Times New Roman" w:hAnsiTheme="majorHAnsi" w:cstheme="majorHAnsi"/>
              </w:rPr>
            </w:pPr>
            <w:r w:rsidRPr="00617178">
              <w:rPr>
                <w:rFonts w:asciiTheme="majorHAnsi" w:eastAsia="Times New Roman" w:hAnsiTheme="majorHAnsi" w:cstheme="majorHAnsi"/>
              </w:rPr>
              <w:t xml:space="preserve">Inception </w:t>
            </w:r>
            <w:r w:rsidR="00C9366E" w:rsidRPr="00617178">
              <w:rPr>
                <w:rFonts w:asciiTheme="majorHAnsi" w:eastAsia="Times New Roman" w:hAnsiTheme="majorHAnsi" w:cstheme="majorHAnsi"/>
              </w:rPr>
              <w:t>r</w:t>
            </w:r>
            <w:r w:rsidRPr="00617178">
              <w:rPr>
                <w:rFonts w:asciiTheme="majorHAnsi" w:eastAsia="Times New Roman" w:hAnsiTheme="majorHAnsi" w:cstheme="majorHAnsi"/>
              </w:rPr>
              <w:t xml:space="preserve">eport </w:t>
            </w:r>
          </w:p>
        </w:tc>
        <w:tc>
          <w:tcPr>
            <w:tcW w:w="3262" w:type="dxa"/>
            <w:shd w:val="clear" w:color="auto" w:fill="auto"/>
          </w:tcPr>
          <w:p w14:paraId="2FB41A32" w14:textId="08C3A8C5" w:rsidR="00C43E05" w:rsidRPr="00617178" w:rsidRDefault="00602ABB" w:rsidP="00D87FFE">
            <w:pPr>
              <w:widowControl w:val="0"/>
              <w:autoSpaceDE w:val="0"/>
              <w:autoSpaceDN w:val="0"/>
              <w:adjustRightInd w:val="0"/>
              <w:spacing w:after="200" w:line="240" w:lineRule="auto"/>
              <w:jc w:val="both"/>
              <w:rPr>
                <w:rFonts w:asciiTheme="majorHAnsi" w:eastAsia="Times New Roman" w:hAnsiTheme="majorHAnsi" w:cstheme="majorHAnsi"/>
              </w:rPr>
            </w:pPr>
            <w:r>
              <w:rPr>
                <w:rFonts w:asciiTheme="majorHAnsi" w:eastAsia="Times New Roman" w:hAnsiTheme="majorHAnsi" w:cstheme="majorHAnsi"/>
              </w:rPr>
              <w:t>Last</w:t>
            </w:r>
            <w:r w:rsidR="00302A7B">
              <w:rPr>
                <w:rFonts w:asciiTheme="majorHAnsi" w:eastAsia="Times New Roman" w:hAnsiTheme="majorHAnsi" w:cstheme="majorHAnsi"/>
              </w:rPr>
              <w:t xml:space="preserve"> </w:t>
            </w:r>
            <w:r w:rsidR="00723E12" w:rsidRPr="00617178">
              <w:rPr>
                <w:rFonts w:asciiTheme="majorHAnsi" w:eastAsia="Times New Roman" w:hAnsiTheme="majorHAnsi" w:cstheme="majorHAnsi"/>
              </w:rPr>
              <w:t xml:space="preserve">week of </w:t>
            </w:r>
            <w:r>
              <w:rPr>
                <w:rFonts w:asciiTheme="majorHAnsi" w:eastAsia="Times New Roman" w:hAnsiTheme="majorHAnsi" w:cstheme="majorHAnsi"/>
              </w:rPr>
              <w:t>April</w:t>
            </w:r>
            <w:r w:rsidR="00723E12" w:rsidRPr="00617178">
              <w:rPr>
                <w:rFonts w:asciiTheme="majorHAnsi" w:eastAsia="Times New Roman" w:hAnsiTheme="majorHAnsi" w:cstheme="majorHAnsi"/>
              </w:rPr>
              <w:t xml:space="preserve"> 202</w:t>
            </w:r>
            <w:r>
              <w:rPr>
                <w:rFonts w:asciiTheme="majorHAnsi" w:eastAsia="Times New Roman" w:hAnsiTheme="majorHAnsi" w:cstheme="majorHAnsi"/>
              </w:rPr>
              <w:t>3</w:t>
            </w:r>
          </w:p>
        </w:tc>
      </w:tr>
      <w:tr w:rsidR="00C43E05" w:rsidRPr="00617178" w14:paraId="3BFA4281" w14:textId="77777777" w:rsidTr="00D86FC3">
        <w:tc>
          <w:tcPr>
            <w:tcW w:w="5647" w:type="dxa"/>
            <w:shd w:val="clear" w:color="auto" w:fill="auto"/>
          </w:tcPr>
          <w:p w14:paraId="4463E4D8" w14:textId="491F4E24" w:rsidR="00C43E05" w:rsidRPr="00617178" w:rsidRDefault="00C43E05" w:rsidP="00D87FFE">
            <w:pPr>
              <w:widowControl w:val="0"/>
              <w:autoSpaceDE w:val="0"/>
              <w:autoSpaceDN w:val="0"/>
              <w:adjustRightInd w:val="0"/>
              <w:spacing w:after="200" w:line="240" w:lineRule="auto"/>
              <w:jc w:val="both"/>
              <w:rPr>
                <w:rFonts w:asciiTheme="majorHAnsi" w:eastAsia="Times New Roman" w:hAnsiTheme="majorHAnsi" w:cstheme="majorHAnsi"/>
              </w:rPr>
            </w:pPr>
            <w:r w:rsidRPr="00617178">
              <w:rPr>
                <w:rFonts w:asciiTheme="majorHAnsi" w:eastAsia="Times New Roman" w:hAnsiTheme="majorHAnsi" w:cstheme="majorHAnsi"/>
              </w:rPr>
              <w:lastRenderedPageBreak/>
              <w:t>Draft</w:t>
            </w:r>
            <w:r w:rsidR="00C9366E" w:rsidRPr="00617178">
              <w:rPr>
                <w:rFonts w:asciiTheme="majorHAnsi" w:eastAsia="Times New Roman" w:hAnsiTheme="majorHAnsi" w:cstheme="majorHAnsi"/>
              </w:rPr>
              <w:t xml:space="preserve"> f</w:t>
            </w:r>
            <w:r w:rsidRPr="00617178">
              <w:rPr>
                <w:rFonts w:asciiTheme="majorHAnsi" w:eastAsia="Times New Roman" w:hAnsiTheme="majorHAnsi" w:cstheme="majorHAnsi"/>
              </w:rPr>
              <w:t xml:space="preserve">inal </w:t>
            </w:r>
            <w:r w:rsidR="00C9366E" w:rsidRPr="00617178">
              <w:rPr>
                <w:rFonts w:asciiTheme="majorHAnsi" w:eastAsia="Times New Roman" w:hAnsiTheme="majorHAnsi" w:cstheme="majorHAnsi"/>
              </w:rPr>
              <w:t>e</w:t>
            </w:r>
            <w:r w:rsidRPr="00617178">
              <w:rPr>
                <w:rFonts w:asciiTheme="majorHAnsi" w:eastAsia="Times New Roman" w:hAnsiTheme="majorHAnsi" w:cstheme="majorHAnsi"/>
              </w:rPr>
              <w:t xml:space="preserve">valuation </w:t>
            </w:r>
            <w:r w:rsidR="00C9366E" w:rsidRPr="00617178">
              <w:rPr>
                <w:rFonts w:asciiTheme="majorHAnsi" w:eastAsia="Times New Roman" w:hAnsiTheme="majorHAnsi" w:cstheme="majorHAnsi"/>
              </w:rPr>
              <w:t>r</w:t>
            </w:r>
            <w:r w:rsidRPr="00617178">
              <w:rPr>
                <w:rFonts w:asciiTheme="majorHAnsi" w:eastAsia="Times New Roman" w:hAnsiTheme="majorHAnsi" w:cstheme="majorHAnsi"/>
              </w:rPr>
              <w:t>eport</w:t>
            </w:r>
            <w:r w:rsidR="006E2B4B" w:rsidRPr="00617178">
              <w:rPr>
                <w:rFonts w:asciiTheme="majorHAnsi" w:eastAsia="Times New Roman" w:hAnsiTheme="majorHAnsi" w:cstheme="majorHAnsi"/>
              </w:rPr>
              <w:t xml:space="preserve"> and the presentation</w:t>
            </w:r>
          </w:p>
        </w:tc>
        <w:tc>
          <w:tcPr>
            <w:tcW w:w="3262" w:type="dxa"/>
            <w:shd w:val="clear" w:color="auto" w:fill="auto"/>
          </w:tcPr>
          <w:p w14:paraId="474EFAD9" w14:textId="6A3A37E6" w:rsidR="00C43E05" w:rsidRPr="00617178" w:rsidRDefault="00302A7B" w:rsidP="00D87FFE">
            <w:pPr>
              <w:widowControl w:val="0"/>
              <w:autoSpaceDE w:val="0"/>
              <w:autoSpaceDN w:val="0"/>
              <w:adjustRightInd w:val="0"/>
              <w:spacing w:after="200" w:line="240" w:lineRule="auto"/>
              <w:jc w:val="both"/>
              <w:rPr>
                <w:rFonts w:asciiTheme="majorHAnsi" w:eastAsia="Times New Roman" w:hAnsiTheme="majorHAnsi" w:cstheme="majorHAnsi"/>
              </w:rPr>
            </w:pPr>
            <w:r>
              <w:rPr>
                <w:rFonts w:asciiTheme="majorHAnsi" w:eastAsia="Times New Roman" w:hAnsiTheme="majorHAnsi" w:cstheme="majorHAnsi"/>
              </w:rPr>
              <w:t xml:space="preserve">Second week of </w:t>
            </w:r>
            <w:r w:rsidR="00602ABB">
              <w:rPr>
                <w:rFonts w:asciiTheme="majorHAnsi" w:eastAsia="Times New Roman" w:hAnsiTheme="majorHAnsi" w:cstheme="majorHAnsi"/>
              </w:rPr>
              <w:t>June</w:t>
            </w:r>
            <w:r w:rsidR="006C4E22" w:rsidRPr="00617178">
              <w:rPr>
                <w:rFonts w:asciiTheme="majorHAnsi" w:eastAsia="Times New Roman" w:hAnsiTheme="majorHAnsi" w:cstheme="majorHAnsi"/>
              </w:rPr>
              <w:t xml:space="preserve"> 202</w:t>
            </w:r>
            <w:r w:rsidR="00602ABB">
              <w:rPr>
                <w:rFonts w:asciiTheme="majorHAnsi" w:eastAsia="Times New Roman" w:hAnsiTheme="majorHAnsi" w:cstheme="majorHAnsi"/>
              </w:rPr>
              <w:t>3</w:t>
            </w:r>
          </w:p>
        </w:tc>
      </w:tr>
      <w:tr w:rsidR="00C43E05" w:rsidRPr="00617178" w14:paraId="36CD1F38" w14:textId="77777777" w:rsidTr="00D86FC3">
        <w:tc>
          <w:tcPr>
            <w:tcW w:w="5647" w:type="dxa"/>
            <w:shd w:val="clear" w:color="auto" w:fill="auto"/>
          </w:tcPr>
          <w:p w14:paraId="0AD62961" w14:textId="631A9822" w:rsidR="00C43E05" w:rsidRPr="00617178" w:rsidRDefault="00C43E05" w:rsidP="00D87FFE">
            <w:pPr>
              <w:widowControl w:val="0"/>
              <w:autoSpaceDE w:val="0"/>
              <w:autoSpaceDN w:val="0"/>
              <w:adjustRightInd w:val="0"/>
              <w:spacing w:after="200" w:line="240" w:lineRule="auto"/>
              <w:jc w:val="both"/>
              <w:rPr>
                <w:rFonts w:asciiTheme="majorHAnsi" w:eastAsia="Times New Roman" w:hAnsiTheme="majorHAnsi" w:cstheme="majorHAnsi"/>
              </w:rPr>
            </w:pPr>
            <w:r w:rsidRPr="00617178">
              <w:rPr>
                <w:rFonts w:asciiTheme="majorHAnsi" w:eastAsia="Times New Roman" w:hAnsiTheme="majorHAnsi" w:cstheme="majorHAnsi"/>
              </w:rPr>
              <w:t xml:space="preserve">Final version of the </w:t>
            </w:r>
            <w:r w:rsidR="00C9366E" w:rsidRPr="00617178">
              <w:rPr>
                <w:rFonts w:asciiTheme="majorHAnsi" w:eastAsia="Times New Roman" w:hAnsiTheme="majorHAnsi" w:cstheme="majorHAnsi"/>
              </w:rPr>
              <w:t>f</w:t>
            </w:r>
            <w:r w:rsidRPr="00617178">
              <w:rPr>
                <w:rFonts w:asciiTheme="majorHAnsi" w:eastAsia="Times New Roman" w:hAnsiTheme="majorHAnsi" w:cstheme="majorHAnsi"/>
              </w:rPr>
              <w:t xml:space="preserve">inal </w:t>
            </w:r>
            <w:r w:rsidR="00C9366E" w:rsidRPr="00617178">
              <w:rPr>
                <w:rFonts w:asciiTheme="majorHAnsi" w:eastAsia="Times New Roman" w:hAnsiTheme="majorHAnsi" w:cstheme="majorHAnsi"/>
              </w:rPr>
              <w:t>e</w:t>
            </w:r>
            <w:r w:rsidRPr="00617178">
              <w:rPr>
                <w:rFonts w:asciiTheme="majorHAnsi" w:eastAsia="Times New Roman" w:hAnsiTheme="majorHAnsi" w:cstheme="majorHAnsi"/>
              </w:rPr>
              <w:t xml:space="preserve">valuation </w:t>
            </w:r>
            <w:r w:rsidR="00C9366E" w:rsidRPr="00617178">
              <w:rPr>
                <w:rFonts w:asciiTheme="majorHAnsi" w:eastAsia="Times New Roman" w:hAnsiTheme="majorHAnsi" w:cstheme="majorHAnsi"/>
              </w:rPr>
              <w:t>r</w:t>
            </w:r>
            <w:r w:rsidRPr="00617178">
              <w:rPr>
                <w:rFonts w:asciiTheme="majorHAnsi" w:eastAsia="Times New Roman" w:hAnsiTheme="majorHAnsi" w:cstheme="majorHAnsi"/>
              </w:rPr>
              <w:t>eport</w:t>
            </w:r>
          </w:p>
        </w:tc>
        <w:tc>
          <w:tcPr>
            <w:tcW w:w="3262" w:type="dxa"/>
            <w:shd w:val="clear" w:color="auto" w:fill="auto"/>
          </w:tcPr>
          <w:p w14:paraId="54FE31E6" w14:textId="708243BE" w:rsidR="00C43E05" w:rsidRPr="00617178" w:rsidRDefault="00D86FC3" w:rsidP="00D87FFE">
            <w:pPr>
              <w:widowControl w:val="0"/>
              <w:autoSpaceDE w:val="0"/>
              <w:autoSpaceDN w:val="0"/>
              <w:adjustRightInd w:val="0"/>
              <w:spacing w:after="200" w:line="240" w:lineRule="auto"/>
              <w:jc w:val="both"/>
              <w:rPr>
                <w:rFonts w:asciiTheme="majorHAnsi" w:eastAsia="Times New Roman" w:hAnsiTheme="majorHAnsi" w:cstheme="majorHAnsi"/>
              </w:rPr>
            </w:pPr>
            <w:r w:rsidRPr="00617178">
              <w:rPr>
                <w:rFonts w:asciiTheme="majorHAnsi" w:eastAsia="Times New Roman" w:hAnsiTheme="majorHAnsi" w:cstheme="majorHAnsi"/>
              </w:rPr>
              <w:t xml:space="preserve"> </w:t>
            </w:r>
            <w:r w:rsidR="000C7066" w:rsidRPr="00617178">
              <w:rPr>
                <w:rFonts w:asciiTheme="majorHAnsi" w:eastAsia="Times New Roman" w:hAnsiTheme="majorHAnsi" w:cstheme="majorHAnsi"/>
              </w:rPr>
              <w:t>Fo</w:t>
            </w:r>
            <w:r w:rsidR="00302A7B">
              <w:rPr>
                <w:rFonts w:asciiTheme="majorHAnsi" w:eastAsia="Times New Roman" w:hAnsiTheme="majorHAnsi" w:cstheme="majorHAnsi"/>
              </w:rPr>
              <w:t>u</w:t>
            </w:r>
            <w:r w:rsidR="000C7066" w:rsidRPr="00617178">
              <w:rPr>
                <w:rFonts w:asciiTheme="majorHAnsi" w:eastAsia="Times New Roman" w:hAnsiTheme="majorHAnsi" w:cstheme="majorHAnsi"/>
              </w:rPr>
              <w:t xml:space="preserve">rth </w:t>
            </w:r>
            <w:r w:rsidRPr="00617178">
              <w:rPr>
                <w:rFonts w:asciiTheme="majorHAnsi" w:eastAsia="Times New Roman" w:hAnsiTheme="majorHAnsi" w:cstheme="majorHAnsi"/>
              </w:rPr>
              <w:t xml:space="preserve">week of </w:t>
            </w:r>
            <w:r w:rsidR="00602ABB">
              <w:rPr>
                <w:rFonts w:asciiTheme="majorHAnsi" w:eastAsia="Times New Roman" w:hAnsiTheme="majorHAnsi" w:cstheme="majorHAnsi"/>
              </w:rPr>
              <w:t xml:space="preserve">June </w:t>
            </w:r>
            <w:r w:rsidRPr="00617178">
              <w:rPr>
                <w:rFonts w:asciiTheme="majorHAnsi" w:eastAsia="Times New Roman" w:hAnsiTheme="majorHAnsi" w:cstheme="majorHAnsi"/>
              </w:rPr>
              <w:t>202</w:t>
            </w:r>
            <w:r w:rsidR="00602ABB">
              <w:rPr>
                <w:rFonts w:asciiTheme="majorHAnsi" w:eastAsia="Times New Roman" w:hAnsiTheme="majorHAnsi" w:cstheme="majorHAnsi"/>
              </w:rPr>
              <w:t>3</w:t>
            </w:r>
          </w:p>
        </w:tc>
      </w:tr>
    </w:tbl>
    <w:p w14:paraId="000D192B" w14:textId="77777777" w:rsidR="00C43E05" w:rsidRPr="00617178" w:rsidRDefault="00C43E05" w:rsidP="00D87FFE">
      <w:pPr>
        <w:spacing w:after="0" w:line="240" w:lineRule="auto"/>
        <w:jc w:val="both"/>
        <w:rPr>
          <w:rFonts w:asciiTheme="majorHAnsi" w:eastAsia="Times New Roman" w:hAnsiTheme="majorHAnsi" w:cstheme="majorHAnsi"/>
          <w:snapToGrid w:val="0"/>
        </w:rPr>
      </w:pPr>
    </w:p>
    <w:p w14:paraId="5FF1690D" w14:textId="470EFFBC" w:rsidR="003A643D" w:rsidRPr="00617178" w:rsidRDefault="00C43E05" w:rsidP="00D87FFE">
      <w:pPr>
        <w:spacing w:after="0" w:line="240" w:lineRule="auto"/>
        <w:jc w:val="both"/>
        <w:rPr>
          <w:rFonts w:asciiTheme="majorHAnsi" w:hAnsiTheme="majorHAnsi" w:cstheme="majorHAnsi"/>
        </w:rPr>
      </w:pPr>
      <w:r w:rsidRPr="00617178">
        <w:rPr>
          <w:rFonts w:asciiTheme="majorHAnsi" w:hAnsiTheme="majorHAnsi" w:cstheme="majorHAnsi"/>
        </w:rPr>
        <w:t xml:space="preserve">For all deliverables, the external expert is expected to underline factual statements using evidence, and to comment on any deviation. </w:t>
      </w:r>
    </w:p>
    <w:p w14:paraId="07686A04" w14:textId="77777777" w:rsidR="00C16E5B" w:rsidRPr="00617178" w:rsidRDefault="00C16E5B" w:rsidP="00D87FFE">
      <w:pPr>
        <w:spacing w:after="0" w:line="240" w:lineRule="auto"/>
        <w:jc w:val="both"/>
        <w:rPr>
          <w:rFonts w:asciiTheme="majorHAnsi" w:hAnsiTheme="majorHAnsi" w:cstheme="majorHAnsi"/>
        </w:rPr>
      </w:pPr>
    </w:p>
    <w:p w14:paraId="398D4DE0" w14:textId="77777777" w:rsidR="00C43E05" w:rsidRPr="00617178" w:rsidRDefault="00C43E05" w:rsidP="00D87FFE">
      <w:pPr>
        <w:pStyle w:val="Heading2"/>
        <w:keepNext/>
        <w:keepLines/>
        <w:shd w:val="clear" w:color="auto" w:fill="auto"/>
        <w:spacing w:after="200" w:line="240" w:lineRule="auto"/>
        <w:contextualSpacing w:val="0"/>
        <w:jc w:val="both"/>
        <w:rPr>
          <w:rFonts w:asciiTheme="majorHAnsi" w:eastAsiaTheme="majorEastAsia" w:hAnsiTheme="majorHAnsi" w:cstheme="majorHAnsi"/>
          <w:bCs/>
          <w:iCs/>
          <w:caps/>
          <w:color w:val="44546A" w:themeColor="text2"/>
          <w:sz w:val="24"/>
          <w:szCs w:val="24"/>
          <w:bdr w:val="none" w:sz="0" w:space="0" w:color="auto" w:frame="1"/>
          <w:lang w:eastAsia="ja-JP"/>
        </w:rPr>
      </w:pPr>
      <w:bookmarkStart w:id="40" w:name="_Toc527462630"/>
      <w:bookmarkStart w:id="41" w:name="_Toc122394513"/>
      <w:r w:rsidRPr="00617178">
        <w:rPr>
          <w:rFonts w:asciiTheme="majorHAnsi" w:eastAsiaTheme="majorEastAsia" w:hAnsiTheme="majorHAnsi" w:cstheme="majorHAnsi"/>
          <w:iCs/>
          <w:caps/>
          <w:color w:val="44546A" w:themeColor="text2"/>
          <w:sz w:val="24"/>
          <w:szCs w:val="24"/>
          <w:bdr w:val="none" w:sz="0" w:space="0" w:color="auto" w:frame="1"/>
          <w:lang w:eastAsia="ja-JP"/>
        </w:rPr>
        <w:t>Inception Report</w:t>
      </w:r>
      <w:bookmarkEnd w:id="40"/>
      <w:bookmarkEnd w:id="41"/>
    </w:p>
    <w:p w14:paraId="7FB16CD7" w14:textId="77777777" w:rsidR="00C16E5B" w:rsidRPr="00617178" w:rsidRDefault="00C43E05" w:rsidP="00D87FFE">
      <w:pPr>
        <w:spacing w:after="200" w:line="240" w:lineRule="auto"/>
        <w:jc w:val="both"/>
        <w:rPr>
          <w:rFonts w:asciiTheme="majorHAnsi" w:eastAsia="Times New Roman" w:hAnsiTheme="majorHAnsi" w:cstheme="majorHAnsi"/>
          <w:snapToGrid w:val="0"/>
        </w:rPr>
      </w:pPr>
      <w:r w:rsidRPr="00617178">
        <w:rPr>
          <w:rFonts w:asciiTheme="majorHAnsi" w:eastAsia="Times New Roman" w:hAnsiTheme="majorHAnsi" w:cstheme="majorHAnsi"/>
          <w:snapToGrid w:val="0"/>
        </w:rPr>
        <w:t xml:space="preserve">The inception report shall </w:t>
      </w:r>
      <w:r w:rsidR="00C16E5B" w:rsidRPr="00617178">
        <w:rPr>
          <w:rFonts w:asciiTheme="majorHAnsi" w:eastAsia="Times New Roman" w:hAnsiTheme="majorHAnsi" w:cstheme="majorHAnsi"/>
          <w:snapToGrid w:val="0"/>
        </w:rPr>
        <w:t>include the following elements:</w:t>
      </w:r>
    </w:p>
    <w:p w14:paraId="6D44FF3F" w14:textId="209D8EF7" w:rsidR="00D63483" w:rsidRPr="00617178" w:rsidRDefault="00D63483" w:rsidP="00D87FFE">
      <w:pPr>
        <w:pStyle w:val="ListParagraph"/>
        <w:numPr>
          <w:ilvl w:val="0"/>
          <w:numId w:val="16"/>
        </w:numPr>
        <w:spacing w:after="200" w:line="240" w:lineRule="auto"/>
        <w:jc w:val="both"/>
        <w:rPr>
          <w:rFonts w:asciiTheme="majorHAnsi" w:eastAsia="Times New Roman" w:hAnsiTheme="majorHAnsi" w:cstheme="majorHAnsi"/>
          <w:snapToGrid w:val="0"/>
        </w:rPr>
      </w:pPr>
      <w:r w:rsidRPr="00617178">
        <w:rPr>
          <w:rFonts w:asciiTheme="majorHAnsi" w:eastAsia="Times New Roman" w:hAnsiTheme="majorHAnsi" w:cstheme="majorHAnsi"/>
          <w:snapToGrid w:val="0"/>
        </w:rPr>
        <w:t xml:space="preserve">Summary of preliminary findings of the secondary document review </w:t>
      </w:r>
    </w:p>
    <w:p w14:paraId="087CD022" w14:textId="50B28FD7" w:rsidR="00C16E5B" w:rsidRPr="00617178" w:rsidRDefault="00C43E05" w:rsidP="00D87FFE">
      <w:pPr>
        <w:pStyle w:val="ListParagraph"/>
        <w:numPr>
          <w:ilvl w:val="0"/>
          <w:numId w:val="16"/>
        </w:numPr>
        <w:spacing w:after="200" w:line="240" w:lineRule="auto"/>
        <w:jc w:val="both"/>
        <w:rPr>
          <w:rFonts w:asciiTheme="majorHAnsi" w:eastAsia="Times New Roman" w:hAnsiTheme="majorHAnsi" w:cstheme="majorHAnsi"/>
          <w:snapToGrid w:val="0"/>
        </w:rPr>
      </w:pPr>
      <w:r w:rsidRPr="00617178">
        <w:rPr>
          <w:rFonts w:asciiTheme="majorHAnsi" w:hAnsiTheme="majorHAnsi" w:cstheme="majorHAnsi"/>
        </w:rPr>
        <w:t>Detailed description of the</w:t>
      </w:r>
      <w:r w:rsidR="00C16E5B" w:rsidRPr="00617178">
        <w:rPr>
          <w:rFonts w:asciiTheme="majorHAnsi" w:hAnsiTheme="majorHAnsi" w:cstheme="majorHAnsi"/>
        </w:rPr>
        <w:t xml:space="preserve"> methodology for the evaluation;</w:t>
      </w:r>
    </w:p>
    <w:p w14:paraId="044879C8" w14:textId="77777777" w:rsidR="00C16E5B" w:rsidRPr="00617178" w:rsidRDefault="00C43E05" w:rsidP="00D87FFE">
      <w:pPr>
        <w:pStyle w:val="ListParagraph"/>
        <w:numPr>
          <w:ilvl w:val="0"/>
          <w:numId w:val="16"/>
        </w:numPr>
        <w:spacing w:after="200" w:line="240" w:lineRule="auto"/>
        <w:jc w:val="both"/>
        <w:rPr>
          <w:rFonts w:asciiTheme="majorHAnsi" w:eastAsia="Times New Roman" w:hAnsiTheme="majorHAnsi" w:cstheme="majorHAnsi"/>
          <w:snapToGrid w:val="0"/>
        </w:rPr>
      </w:pPr>
      <w:r w:rsidRPr="00617178">
        <w:rPr>
          <w:rFonts w:asciiTheme="majorHAnsi" w:hAnsiTheme="majorHAnsi" w:cstheme="majorHAnsi"/>
          <w:szCs w:val="20"/>
        </w:rPr>
        <w:t>D</w:t>
      </w:r>
      <w:r w:rsidR="00C16E5B" w:rsidRPr="00617178">
        <w:rPr>
          <w:rFonts w:asciiTheme="majorHAnsi" w:hAnsiTheme="majorHAnsi" w:cstheme="majorHAnsi"/>
          <w:szCs w:val="20"/>
        </w:rPr>
        <w:t>ata collection methods;</w:t>
      </w:r>
    </w:p>
    <w:p w14:paraId="7936192E" w14:textId="77777777" w:rsidR="00C16E5B" w:rsidRPr="00617178" w:rsidRDefault="00C43E05" w:rsidP="00D87FFE">
      <w:pPr>
        <w:pStyle w:val="ListParagraph"/>
        <w:numPr>
          <w:ilvl w:val="0"/>
          <w:numId w:val="16"/>
        </w:numPr>
        <w:spacing w:after="200" w:line="240" w:lineRule="auto"/>
        <w:jc w:val="both"/>
        <w:rPr>
          <w:rFonts w:asciiTheme="majorHAnsi" w:eastAsia="Times New Roman" w:hAnsiTheme="majorHAnsi" w:cstheme="majorHAnsi"/>
          <w:snapToGrid w:val="0"/>
        </w:rPr>
      </w:pPr>
      <w:r w:rsidRPr="00617178">
        <w:rPr>
          <w:rFonts w:asciiTheme="majorHAnsi" w:hAnsiTheme="majorHAnsi" w:cstheme="majorHAnsi"/>
          <w:szCs w:val="20"/>
        </w:rPr>
        <w:t>Data collection tools</w:t>
      </w:r>
      <w:r w:rsidR="00C16E5B" w:rsidRPr="00617178">
        <w:rPr>
          <w:rFonts w:asciiTheme="majorHAnsi" w:hAnsiTheme="majorHAnsi" w:cstheme="majorHAnsi"/>
          <w:szCs w:val="20"/>
        </w:rPr>
        <w:t>;</w:t>
      </w:r>
    </w:p>
    <w:p w14:paraId="28CC3964" w14:textId="77777777" w:rsidR="00C16E5B" w:rsidRPr="00617178" w:rsidRDefault="00C43E05" w:rsidP="00D87FFE">
      <w:pPr>
        <w:pStyle w:val="ListParagraph"/>
        <w:numPr>
          <w:ilvl w:val="0"/>
          <w:numId w:val="16"/>
        </w:numPr>
        <w:spacing w:after="200" w:line="240" w:lineRule="auto"/>
        <w:jc w:val="both"/>
        <w:rPr>
          <w:rFonts w:asciiTheme="majorHAnsi" w:eastAsia="Times New Roman" w:hAnsiTheme="majorHAnsi" w:cstheme="majorHAnsi"/>
          <w:snapToGrid w:val="0"/>
        </w:rPr>
      </w:pPr>
      <w:r w:rsidRPr="00617178">
        <w:rPr>
          <w:rFonts w:asciiTheme="majorHAnsi" w:hAnsiTheme="majorHAnsi" w:cstheme="majorHAnsi"/>
          <w:szCs w:val="20"/>
        </w:rPr>
        <w:t>S</w:t>
      </w:r>
      <w:r w:rsidR="00C16E5B" w:rsidRPr="00617178">
        <w:rPr>
          <w:rFonts w:asciiTheme="majorHAnsi" w:hAnsiTheme="majorHAnsi" w:cstheme="majorHAnsi"/>
          <w:szCs w:val="20"/>
        </w:rPr>
        <w:t>ampling;</w:t>
      </w:r>
    </w:p>
    <w:p w14:paraId="028AA4AF" w14:textId="77777777" w:rsidR="00C16E5B" w:rsidRPr="00617178" w:rsidRDefault="00C43E05" w:rsidP="00D87FFE">
      <w:pPr>
        <w:pStyle w:val="ListParagraph"/>
        <w:numPr>
          <w:ilvl w:val="0"/>
          <w:numId w:val="16"/>
        </w:numPr>
        <w:spacing w:after="200" w:line="240" w:lineRule="auto"/>
        <w:jc w:val="both"/>
        <w:rPr>
          <w:rFonts w:asciiTheme="majorHAnsi" w:eastAsia="Times New Roman" w:hAnsiTheme="majorHAnsi" w:cstheme="majorHAnsi"/>
          <w:snapToGrid w:val="0"/>
        </w:rPr>
      </w:pPr>
      <w:r w:rsidRPr="00617178">
        <w:rPr>
          <w:rFonts w:asciiTheme="majorHAnsi" w:hAnsiTheme="majorHAnsi" w:cstheme="majorHAnsi"/>
          <w:szCs w:val="20"/>
        </w:rPr>
        <w:t>Approach</w:t>
      </w:r>
      <w:r w:rsidR="00C16E5B" w:rsidRPr="00617178">
        <w:rPr>
          <w:rFonts w:asciiTheme="majorHAnsi" w:hAnsiTheme="majorHAnsi" w:cstheme="majorHAnsi"/>
        </w:rPr>
        <w:t xml:space="preserve"> to quality control;</w:t>
      </w:r>
    </w:p>
    <w:p w14:paraId="1DDECE57" w14:textId="77777777" w:rsidR="00C16E5B" w:rsidRPr="00617178" w:rsidRDefault="00C16E5B" w:rsidP="00D87FFE">
      <w:pPr>
        <w:pStyle w:val="ListParagraph"/>
        <w:numPr>
          <w:ilvl w:val="0"/>
          <w:numId w:val="16"/>
        </w:numPr>
        <w:spacing w:after="200" w:line="240" w:lineRule="auto"/>
        <w:jc w:val="both"/>
        <w:rPr>
          <w:rFonts w:asciiTheme="majorHAnsi" w:eastAsia="Times New Roman" w:hAnsiTheme="majorHAnsi" w:cstheme="majorHAnsi"/>
          <w:snapToGrid w:val="0"/>
        </w:rPr>
      </w:pPr>
      <w:r w:rsidRPr="00617178">
        <w:rPr>
          <w:rFonts w:asciiTheme="majorHAnsi" w:hAnsiTheme="majorHAnsi" w:cstheme="majorHAnsi"/>
        </w:rPr>
        <w:t>Data analysis methods;</w:t>
      </w:r>
    </w:p>
    <w:p w14:paraId="2A5B070E" w14:textId="77777777" w:rsidR="00C16E5B" w:rsidRPr="00617178" w:rsidRDefault="00C43E05" w:rsidP="00D87FFE">
      <w:pPr>
        <w:pStyle w:val="ListParagraph"/>
        <w:numPr>
          <w:ilvl w:val="0"/>
          <w:numId w:val="16"/>
        </w:numPr>
        <w:spacing w:after="200" w:line="240" w:lineRule="auto"/>
        <w:jc w:val="both"/>
        <w:rPr>
          <w:rFonts w:asciiTheme="majorHAnsi" w:eastAsia="Times New Roman" w:hAnsiTheme="majorHAnsi" w:cstheme="majorHAnsi"/>
          <w:snapToGrid w:val="0"/>
        </w:rPr>
      </w:pPr>
      <w:r w:rsidRPr="00617178">
        <w:rPr>
          <w:rFonts w:asciiTheme="majorHAnsi" w:hAnsiTheme="majorHAnsi" w:cstheme="majorHAnsi"/>
        </w:rPr>
        <w:t>Justification for revising the Evaluation Questions (if relevant)</w:t>
      </w:r>
      <w:r w:rsidR="00C16E5B" w:rsidRPr="00617178">
        <w:rPr>
          <w:rFonts w:asciiTheme="majorHAnsi" w:hAnsiTheme="majorHAnsi" w:cstheme="majorHAnsi"/>
        </w:rPr>
        <w:t>;</w:t>
      </w:r>
    </w:p>
    <w:p w14:paraId="3CC9F52C" w14:textId="77777777" w:rsidR="00C16E5B" w:rsidRPr="00617178" w:rsidRDefault="00C43E05" w:rsidP="00D87FFE">
      <w:pPr>
        <w:pStyle w:val="ListParagraph"/>
        <w:numPr>
          <w:ilvl w:val="0"/>
          <w:numId w:val="16"/>
        </w:numPr>
        <w:spacing w:after="200" w:line="240" w:lineRule="auto"/>
        <w:jc w:val="both"/>
        <w:rPr>
          <w:rFonts w:asciiTheme="majorHAnsi" w:eastAsia="Times New Roman" w:hAnsiTheme="majorHAnsi" w:cstheme="majorHAnsi"/>
          <w:snapToGrid w:val="0"/>
        </w:rPr>
      </w:pPr>
      <w:r w:rsidRPr="00617178">
        <w:rPr>
          <w:rFonts w:asciiTheme="majorHAnsi" w:hAnsiTheme="majorHAnsi" w:cstheme="majorHAnsi"/>
        </w:rPr>
        <w:t xml:space="preserve">Detailed </w:t>
      </w:r>
      <w:r w:rsidR="00550441" w:rsidRPr="00617178">
        <w:rPr>
          <w:rFonts w:asciiTheme="majorHAnsi" w:hAnsiTheme="majorHAnsi" w:cstheme="majorHAnsi"/>
        </w:rPr>
        <w:t>evaluation work plan</w:t>
      </w:r>
      <w:r w:rsidR="00C16E5B" w:rsidRPr="00617178">
        <w:rPr>
          <w:rFonts w:asciiTheme="majorHAnsi" w:hAnsiTheme="majorHAnsi" w:cstheme="majorHAnsi"/>
        </w:rPr>
        <w:t>;</w:t>
      </w:r>
    </w:p>
    <w:p w14:paraId="2CA88CCC" w14:textId="7D5573A9" w:rsidR="00B220D7" w:rsidRPr="00617178" w:rsidRDefault="00C43E05" w:rsidP="00D87FFE">
      <w:pPr>
        <w:pStyle w:val="ListParagraph"/>
        <w:numPr>
          <w:ilvl w:val="0"/>
          <w:numId w:val="16"/>
        </w:numPr>
        <w:spacing w:after="200" w:line="240" w:lineRule="auto"/>
        <w:jc w:val="both"/>
        <w:rPr>
          <w:rFonts w:asciiTheme="majorHAnsi" w:eastAsia="Times New Roman" w:hAnsiTheme="majorHAnsi" w:cstheme="majorHAnsi"/>
          <w:snapToGrid w:val="0"/>
        </w:rPr>
      </w:pPr>
      <w:r w:rsidRPr="00617178">
        <w:rPr>
          <w:rFonts w:asciiTheme="majorHAnsi" w:hAnsiTheme="majorHAnsi" w:cstheme="majorHAnsi"/>
        </w:rPr>
        <w:t>Analysis of anticipated limitations and mitigation measures</w:t>
      </w:r>
      <w:r w:rsidR="00C16E5B" w:rsidRPr="00617178">
        <w:rPr>
          <w:rFonts w:asciiTheme="majorHAnsi" w:hAnsiTheme="majorHAnsi" w:cstheme="majorHAnsi"/>
        </w:rPr>
        <w:t>.</w:t>
      </w:r>
    </w:p>
    <w:p w14:paraId="2899A555" w14:textId="77777777" w:rsidR="00C43E05" w:rsidRPr="00617178" w:rsidRDefault="00C43E05" w:rsidP="00D87FFE">
      <w:pPr>
        <w:pStyle w:val="Heading2"/>
        <w:keepNext/>
        <w:keepLines/>
        <w:shd w:val="clear" w:color="auto" w:fill="auto"/>
        <w:spacing w:after="200" w:line="240" w:lineRule="auto"/>
        <w:contextualSpacing w:val="0"/>
        <w:jc w:val="both"/>
        <w:rPr>
          <w:rFonts w:asciiTheme="majorHAnsi" w:eastAsiaTheme="majorEastAsia" w:hAnsiTheme="majorHAnsi" w:cstheme="majorHAnsi"/>
          <w:iCs/>
          <w:caps/>
          <w:color w:val="44546A" w:themeColor="text2"/>
          <w:sz w:val="24"/>
          <w:szCs w:val="24"/>
          <w:bdr w:val="none" w:sz="0" w:space="0" w:color="auto" w:frame="1"/>
          <w:lang w:eastAsia="ja-JP"/>
        </w:rPr>
      </w:pPr>
      <w:bookmarkStart w:id="42" w:name="_Toc527462631"/>
      <w:bookmarkStart w:id="43" w:name="_Toc122394514"/>
      <w:r w:rsidRPr="00617178">
        <w:rPr>
          <w:rFonts w:asciiTheme="majorHAnsi" w:eastAsiaTheme="majorEastAsia" w:hAnsiTheme="majorHAnsi" w:cstheme="majorHAnsi"/>
          <w:iCs/>
          <w:caps/>
          <w:color w:val="44546A" w:themeColor="text2"/>
          <w:sz w:val="24"/>
          <w:szCs w:val="24"/>
          <w:bdr w:val="none" w:sz="0" w:space="0" w:color="auto" w:frame="1"/>
          <w:lang w:eastAsia="ja-JP"/>
        </w:rPr>
        <w:t>Final Evaluation Report</w:t>
      </w:r>
      <w:bookmarkEnd w:id="42"/>
      <w:bookmarkEnd w:id="43"/>
      <w:r w:rsidRPr="00617178">
        <w:rPr>
          <w:rFonts w:asciiTheme="majorHAnsi" w:eastAsiaTheme="majorEastAsia" w:hAnsiTheme="majorHAnsi" w:cstheme="majorHAnsi"/>
          <w:iCs/>
          <w:caps/>
          <w:color w:val="44546A" w:themeColor="text2"/>
          <w:sz w:val="24"/>
          <w:szCs w:val="24"/>
          <w:bdr w:val="none" w:sz="0" w:space="0" w:color="auto" w:frame="1"/>
          <w:lang w:eastAsia="ja-JP"/>
        </w:rPr>
        <w:t xml:space="preserve"> </w:t>
      </w:r>
    </w:p>
    <w:p w14:paraId="2759EFFA" w14:textId="222FAD39" w:rsidR="00C43E05" w:rsidRPr="00617178" w:rsidRDefault="00C43E05" w:rsidP="34D160E8">
      <w:pPr>
        <w:spacing w:after="200" w:line="240" w:lineRule="auto"/>
        <w:jc w:val="both"/>
        <w:rPr>
          <w:rFonts w:asciiTheme="majorHAnsi" w:eastAsia="Times New Roman" w:hAnsiTheme="majorHAnsi" w:cstheme="majorBidi"/>
          <w:snapToGrid w:val="0"/>
        </w:rPr>
      </w:pPr>
      <w:r w:rsidRPr="34D160E8">
        <w:rPr>
          <w:rFonts w:asciiTheme="majorHAnsi" w:eastAsia="Times New Roman" w:hAnsiTheme="majorHAnsi" w:cstheme="majorBidi"/>
          <w:snapToGrid w:val="0"/>
        </w:rPr>
        <w:t xml:space="preserve">The consultant shall use </w:t>
      </w:r>
      <w:r w:rsidR="0070627A" w:rsidRPr="34D160E8">
        <w:rPr>
          <w:rFonts w:asciiTheme="majorHAnsi" w:eastAsia="Times New Roman" w:hAnsiTheme="majorHAnsi" w:cstheme="majorBidi"/>
          <w:snapToGrid w:val="0"/>
        </w:rPr>
        <w:t xml:space="preserve">the </w:t>
      </w:r>
      <w:r w:rsidR="00CA78FC" w:rsidRPr="34D160E8">
        <w:rPr>
          <w:rFonts w:asciiTheme="majorHAnsi" w:eastAsia="Times New Roman" w:hAnsiTheme="majorHAnsi" w:cstheme="majorBidi"/>
          <w:snapToGrid w:val="0"/>
        </w:rPr>
        <w:t>End - Line</w:t>
      </w:r>
      <w:r w:rsidRPr="34D160E8">
        <w:rPr>
          <w:rFonts w:asciiTheme="majorHAnsi" w:eastAsia="Times New Roman" w:hAnsiTheme="majorHAnsi" w:cstheme="majorBidi"/>
          <w:snapToGrid w:val="0"/>
        </w:rPr>
        <w:t xml:space="preserve"> Evaluation Report template (to be provided at the beginning of the evaluation), in</w:t>
      </w:r>
      <w:r w:rsidR="00376F62" w:rsidRPr="34D160E8">
        <w:rPr>
          <w:rFonts w:asciiTheme="majorHAnsi" w:eastAsia="Times New Roman" w:hAnsiTheme="majorHAnsi" w:cstheme="majorBidi"/>
          <w:snapToGrid w:val="0"/>
        </w:rPr>
        <w:t>cluding the following elements:</w:t>
      </w:r>
    </w:p>
    <w:p w14:paraId="67E49B70" w14:textId="4541AB9D" w:rsidR="574F28DC" w:rsidRDefault="574F28DC" w:rsidP="34D160E8">
      <w:pPr>
        <w:spacing w:after="200" w:line="240" w:lineRule="auto"/>
        <w:jc w:val="both"/>
        <w:rPr>
          <w:rFonts w:asciiTheme="majorHAnsi" w:eastAsia="Times New Roman" w:hAnsiTheme="majorHAnsi" w:cstheme="majorBidi"/>
        </w:rPr>
      </w:pPr>
      <w:r w:rsidRPr="34D160E8">
        <w:rPr>
          <w:rFonts w:asciiTheme="majorHAnsi" w:eastAsia="Times New Roman" w:hAnsiTheme="majorHAnsi" w:cstheme="majorBidi"/>
        </w:rPr>
        <w:t xml:space="preserve">However, there is no </w:t>
      </w:r>
      <w:r w:rsidR="223D08B4" w:rsidRPr="34D160E8">
        <w:rPr>
          <w:rFonts w:asciiTheme="majorHAnsi" w:eastAsia="Times New Roman" w:hAnsiTheme="majorHAnsi" w:cstheme="majorBidi"/>
        </w:rPr>
        <w:t>baseline</w:t>
      </w:r>
      <w:r w:rsidRPr="34D160E8">
        <w:rPr>
          <w:rFonts w:asciiTheme="majorHAnsi" w:eastAsia="Times New Roman" w:hAnsiTheme="majorHAnsi" w:cstheme="majorBidi"/>
        </w:rPr>
        <w:t xml:space="preserve"> report for the project as it was</w:t>
      </w:r>
      <w:r w:rsidR="06F111A3" w:rsidRPr="34D160E8">
        <w:rPr>
          <w:rFonts w:asciiTheme="majorHAnsi" w:eastAsia="Times New Roman" w:hAnsiTheme="majorHAnsi" w:cstheme="majorBidi"/>
        </w:rPr>
        <w:t xml:space="preserve"> not</w:t>
      </w:r>
      <w:r w:rsidRPr="34D160E8">
        <w:rPr>
          <w:rFonts w:asciiTheme="majorHAnsi" w:eastAsia="Times New Roman" w:hAnsiTheme="majorHAnsi" w:cstheme="majorBidi"/>
        </w:rPr>
        <w:t xml:space="preserve"> mandator</w:t>
      </w:r>
      <w:r w:rsidR="7647B48C" w:rsidRPr="34D160E8">
        <w:rPr>
          <w:rFonts w:asciiTheme="majorHAnsi" w:eastAsia="Times New Roman" w:hAnsiTheme="majorHAnsi" w:cstheme="majorBidi"/>
        </w:rPr>
        <w:t xml:space="preserve">y to have a baseline to measure the impact and to ensure monitoring. </w:t>
      </w:r>
      <w:r w:rsidR="34EC99BE" w:rsidRPr="34D160E8">
        <w:rPr>
          <w:rFonts w:asciiTheme="majorHAnsi" w:eastAsia="Times New Roman" w:hAnsiTheme="majorHAnsi" w:cstheme="majorBidi"/>
        </w:rPr>
        <w:t>But the consultant can find baseline values such as GOCA baseline scores of the CESs, pre/</w:t>
      </w:r>
      <w:r w:rsidR="176B3AFC" w:rsidRPr="34D160E8">
        <w:rPr>
          <w:rFonts w:asciiTheme="majorHAnsi" w:eastAsia="Times New Roman" w:hAnsiTheme="majorHAnsi" w:cstheme="majorBidi"/>
        </w:rPr>
        <w:t>post</w:t>
      </w:r>
      <w:r w:rsidR="7BD87314" w:rsidRPr="34D160E8">
        <w:rPr>
          <w:rFonts w:asciiTheme="majorHAnsi" w:eastAsia="Times New Roman" w:hAnsiTheme="majorHAnsi" w:cstheme="majorBidi"/>
        </w:rPr>
        <w:t xml:space="preserve"> </w:t>
      </w:r>
      <w:r w:rsidR="176B3AFC" w:rsidRPr="34D160E8">
        <w:rPr>
          <w:rFonts w:asciiTheme="majorHAnsi" w:eastAsia="Times New Roman" w:hAnsiTheme="majorHAnsi" w:cstheme="majorBidi"/>
        </w:rPr>
        <w:t>tests</w:t>
      </w:r>
      <w:r w:rsidR="34EC99BE" w:rsidRPr="34D160E8">
        <w:rPr>
          <w:rFonts w:asciiTheme="majorHAnsi" w:eastAsia="Times New Roman" w:hAnsiTheme="majorHAnsi" w:cstheme="majorBidi"/>
        </w:rPr>
        <w:t xml:space="preserve"> from project's </w:t>
      </w:r>
      <w:r w:rsidR="6F641C64" w:rsidRPr="34D160E8">
        <w:rPr>
          <w:rFonts w:asciiTheme="majorHAnsi" w:eastAsia="Times New Roman" w:hAnsiTheme="majorHAnsi" w:cstheme="majorBidi"/>
        </w:rPr>
        <w:t xml:space="preserve">secondary documents. </w:t>
      </w:r>
      <w:r w:rsidR="133DD871" w:rsidRPr="34D160E8">
        <w:rPr>
          <w:rFonts w:asciiTheme="majorHAnsi" w:eastAsia="Times New Roman" w:hAnsiTheme="majorHAnsi" w:cstheme="majorBidi"/>
        </w:rPr>
        <w:t xml:space="preserve">Hence the evaluation report will be a summative one.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8"/>
        <w:gridCol w:w="5629"/>
      </w:tblGrid>
      <w:tr w:rsidR="00C43E05" w:rsidRPr="00617178" w14:paraId="3D068BF3" w14:textId="77777777" w:rsidTr="00733815">
        <w:trPr>
          <w:trHeight w:val="280"/>
        </w:trPr>
        <w:tc>
          <w:tcPr>
            <w:tcW w:w="0" w:type="auto"/>
            <w:shd w:val="clear" w:color="auto" w:fill="auto"/>
          </w:tcPr>
          <w:p w14:paraId="1014FF4E" w14:textId="59721D62" w:rsidR="00C43E05" w:rsidRPr="00617178" w:rsidRDefault="00376F62" w:rsidP="00D87FFE">
            <w:pPr>
              <w:spacing w:after="200" w:line="240" w:lineRule="auto"/>
              <w:jc w:val="both"/>
              <w:rPr>
                <w:rFonts w:asciiTheme="majorHAnsi" w:hAnsiTheme="majorHAnsi" w:cstheme="majorHAnsi"/>
                <w:b/>
              </w:rPr>
            </w:pPr>
            <w:r w:rsidRPr="00617178">
              <w:rPr>
                <w:rFonts w:asciiTheme="majorHAnsi" w:hAnsiTheme="majorHAnsi" w:cstheme="majorHAnsi"/>
                <w:b/>
              </w:rPr>
              <w:t>Executive summary</w:t>
            </w:r>
          </w:p>
          <w:p w14:paraId="1092FA4D" w14:textId="77777777" w:rsidR="00C43E05" w:rsidRPr="00617178" w:rsidRDefault="00C43E05" w:rsidP="00D87FFE">
            <w:pPr>
              <w:spacing w:after="200" w:line="240" w:lineRule="auto"/>
              <w:jc w:val="both"/>
              <w:rPr>
                <w:rFonts w:asciiTheme="majorHAnsi" w:hAnsiTheme="majorHAnsi" w:cstheme="majorHAnsi"/>
                <w:i/>
              </w:rPr>
            </w:pPr>
            <w:r w:rsidRPr="00617178">
              <w:rPr>
                <w:rFonts w:asciiTheme="majorHAnsi" w:hAnsiTheme="majorHAnsi" w:cstheme="majorHAnsi"/>
                <w:i/>
              </w:rPr>
              <w:t>(2 pages max)</w:t>
            </w:r>
          </w:p>
        </w:tc>
        <w:tc>
          <w:tcPr>
            <w:tcW w:w="0" w:type="auto"/>
            <w:shd w:val="clear" w:color="auto" w:fill="auto"/>
          </w:tcPr>
          <w:p w14:paraId="719920D4" w14:textId="4E50BAF9" w:rsidR="00C43E05" w:rsidRPr="00617178" w:rsidRDefault="00C43E05" w:rsidP="00D87FFE">
            <w:pPr>
              <w:spacing w:after="200" w:line="240" w:lineRule="auto"/>
              <w:jc w:val="both"/>
              <w:rPr>
                <w:rFonts w:asciiTheme="majorHAnsi" w:hAnsiTheme="majorHAnsi" w:cstheme="majorHAnsi"/>
              </w:rPr>
            </w:pPr>
            <w:r w:rsidRPr="00617178">
              <w:rPr>
                <w:rFonts w:asciiTheme="majorHAnsi" w:hAnsiTheme="majorHAnsi" w:cstheme="majorHAnsi"/>
              </w:rPr>
              <w:t>Should be tightly drafted, and usable as a free-standing document. It should be short. It should focus on the main analytical points, indicate the main conclusions, lessons learned and specific recommendations. Specific guidance on how to develop the Executive Summary will be provided at the beginning of the evaluation.</w:t>
            </w:r>
          </w:p>
          <w:p w14:paraId="1A8D6273" w14:textId="77777777" w:rsidR="00C43E05" w:rsidRPr="00617178" w:rsidRDefault="00C43E05" w:rsidP="00D87FFE">
            <w:pPr>
              <w:spacing w:after="0" w:line="240" w:lineRule="auto"/>
              <w:jc w:val="both"/>
              <w:rPr>
                <w:rFonts w:asciiTheme="majorHAnsi" w:hAnsiTheme="majorHAnsi" w:cstheme="majorHAnsi"/>
              </w:rPr>
            </w:pPr>
            <w:r w:rsidRPr="00617178">
              <w:rPr>
                <w:rFonts w:asciiTheme="majorHAnsi" w:hAnsiTheme="majorHAnsi" w:cstheme="majorHAnsi"/>
              </w:rPr>
              <w:t>Note that this section of the template also contains an overview scoring table that should be filled by the consultant in a consistent and sound manner.</w:t>
            </w:r>
          </w:p>
        </w:tc>
      </w:tr>
      <w:tr w:rsidR="00C43E05" w:rsidRPr="00617178" w14:paraId="22C42AD0" w14:textId="77777777" w:rsidTr="00733815">
        <w:trPr>
          <w:trHeight w:val="280"/>
        </w:trPr>
        <w:tc>
          <w:tcPr>
            <w:tcW w:w="0" w:type="auto"/>
            <w:shd w:val="clear" w:color="auto" w:fill="auto"/>
          </w:tcPr>
          <w:p w14:paraId="41B131F9" w14:textId="1A6740F0" w:rsidR="00C43E05" w:rsidRPr="00617178" w:rsidRDefault="00376F62" w:rsidP="00D87FFE">
            <w:pPr>
              <w:spacing w:after="200" w:line="240" w:lineRule="auto"/>
              <w:jc w:val="both"/>
              <w:rPr>
                <w:rFonts w:asciiTheme="majorHAnsi" w:hAnsiTheme="majorHAnsi" w:cstheme="majorHAnsi"/>
                <w:b/>
              </w:rPr>
            </w:pPr>
            <w:r w:rsidRPr="00617178">
              <w:rPr>
                <w:rFonts w:asciiTheme="majorHAnsi" w:hAnsiTheme="majorHAnsi" w:cstheme="majorHAnsi"/>
                <w:b/>
              </w:rPr>
              <w:t>Project synopsis</w:t>
            </w:r>
          </w:p>
          <w:p w14:paraId="45D6F92B" w14:textId="0B9F09D7" w:rsidR="00C43E05" w:rsidRPr="00617178" w:rsidRDefault="00C43E05" w:rsidP="00D87FFE">
            <w:pPr>
              <w:spacing w:after="200" w:line="240" w:lineRule="auto"/>
              <w:jc w:val="both"/>
              <w:rPr>
                <w:rFonts w:asciiTheme="majorHAnsi" w:eastAsia="Times New Roman" w:hAnsiTheme="majorHAnsi" w:cstheme="majorHAnsi"/>
                <w:b/>
                <w:i/>
              </w:rPr>
            </w:pPr>
            <w:r w:rsidRPr="00617178">
              <w:rPr>
                <w:rFonts w:asciiTheme="majorHAnsi" w:hAnsiTheme="majorHAnsi" w:cstheme="majorHAnsi"/>
                <w:i/>
              </w:rPr>
              <w:t>(this section should not exceed 1 page)</w:t>
            </w:r>
          </w:p>
        </w:tc>
        <w:tc>
          <w:tcPr>
            <w:tcW w:w="0" w:type="auto"/>
            <w:shd w:val="clear" w:color="auto" w:fill="auto"/>
          </w:tcPr>
          <w:p w14:paraId="6321CD0C" w14:textId="77777777" w:rsidR="00C43E05" w:rsidRPr="00617178" w:rsidRDefault="00C43E05" w:rsidP="00D87FFE">
            <w:pPr>
              <w:spacing w:after="0" w:line="240" w:lineRule="auto"/>
              <w:jc w:val="both"/>
              <w:rPr>
                <w:rFonts w:asciiTheme="majorHAnsi" w:hAnsiTheme="majorHAnsi" w:cstheme="majorHAnsi"/>
              </w:rPr>
            </w:pPr>
            <w:r w:rsidRPr="00617178">
              <w:rPr>
                <w:rFonts w:asciiTheme="majorHAnsi" w:hAnsiTheme="majorHAnsi" w:cstheme="majorHAnsi"/>
              </w:rPr>
              <w:t>The project synopsis serves as an introduction and provides background information. It therefore includes a short text on the objectives of the project and issues to be addressed by it, a description of the target groups and a summary of its intervention logic, including the indicators at the three levels of the intervention logic: overall objective/impact, specific objective/outcome, outputs. The synopsis does not include appreciations and observations on issues related to the project implementation.</w:t>
            </w:r>
          </w:p>
        </w:tc>
      </w:tr>
      <w:tr w:rsidR="00C43E05" w:rsidRPr="00617178" w14:paraId="116DAD97" w14:textId="77777777" w:rsidTr="00733815">
        <w:tc>
          <w:tcPr>
            <w:tcW w:w="0" w:type="auto"/>
            <w:shd w:val="clear" w:color="auto" w:fill="auto"/>
          </w:tcPr>
          <w:p w14:paraId="7788CFF7" w14:textId="559626DD" w:rsidR="00C43E05" w:rsidRPr="00617178" w:rsidRDefault="00376F62" w:rsidP="00D87FFE">
            <w:pPr>
              <w:spacing w:after="200" w:line="240" w:lineRule="auto"/>
              <w:jc w:val="both"/>
              <w:rPr>
                <w:rFonts w:asciiTheme="majorHAnsi" w:eastAsia="Times New Roman" w:hAnsiTheme="majorHAnsi" w:cstheme="majorHAnsi"/>
                <w:b/>
              </w:rPr>
            </w:pPr>
            <w:r w:rsidRPr="00617178">
              <w:rPr>
                <w:rFonts w:asciiTheme="majorHAnsi" w:eastAsia="Times New Roman" w:hAnsiTheme="majorHAnsi" w:cstheme="majorHAnsi"/>
                <w:b/>
              </w:rPr>
              <w:lastRenderedPageBreak/>
              <w:t>Methodology</w:t>
            </w:r>
          </w:p>
          <w:p w14:paraId="569F3F06" w14:textId="6F4923EA" w:rsidR="00C43E05" w:rsidRPr="00617178" w:rsidRDefault="00C43E05" w:rsidP="00D87FFE">
            <w:pPr>
              <w:spacing w:after="200" w:line="240" w:lineRule="auto"/>
              <w:jc w:val="both"/>
              <w:rPr>
                <w:rFonts w:asciiTheme="majorHAnsi" w:eastAsia="Times New Roman" w:hAnsiTheme="majorHAnsi" w:cstheme="majorHAnsi"/>
                <w:b/>
                <w:i/>
              </w:rPr>
            </w:pPr>
            <w:r w:rsidRPr="00617178">
              <w:rPr>
                <w:rFonts w:asciiTheme="majorHAnsi" w:hAnsiTheme="majorHAnsi" w:cstheme="majorHAnsi"/>
                <w:i/>
              </w:rPr>
              <w:t>(</w:t>
            </w:r>
            <w:r w:rsidR="00376F62" w:rsidRPr="00617178">
              <w:rPr>
                <w:rFonts w:asciiTheme="majorHAnsi" w:hAnsiTheme="majorHAnsi" w:cstheme="majorHAnsi"/>
                <w:i/>
              </w:rPr>
              <w:t>this section should not exceed 2</w:t>
            </w:r>
            <w:r w:rsidRPr="00617178">
              <w:rPr>
                <w:rFonts w:asciiTheme="majorHAnsi" w:hAnsiTheme="majorHAnsi" w:cstheme="majorHAnsi"/>
                <w:i/>
              </w:rPr>
              <w:t xml:space="preserve"> page</w:t>
            </w:r>
            <w:r w:rsidR="003A643D" w:rsidRPr="00617178">
              <w:rPr>
                <w:rFonts w:asciiTheme="majorHAnsi" w:hAnsiTheme="majorHAnsi" w:cstheme="majorHAnsi"/>
                <w:i/>
              </w:rPr>
              <w:t>s</w:t>
            </w:r>
            <w:r w:rsidRPr="00617178">
              <w:rPr>
                <w:rFonts w:asciiTheme="majorHAnsi" w:hAnsiTheme="majorHAnsi" w:cstheme="majorHAnsi"/>
                <w:i/>
              </w:rPr>
              <w:t>)</w:t>
            </w:r>
          </w:p>
        </w:tc>
        <w:tc>
          <w:tcPr>
            <w:tcW w:w="0" w:type="auto"/>
            <w:shd w:val="clear" w:color="auto" w:fill="auto"/>
          </w:tcPr>
          <w:p w14:paraId="3641B29B" w14:textId="77777777" w:rsidR="00C43E05" w:rsidRPr="00617178" w:rsidRDefault="00C43E05" w:rsidP="00D87FFE">
            <w:pPr>
              <w:spacing w:after="0" w:line="240" w:lineRule="auto"/>
              <w:jc w:val="both"/>
              <w:rPr>
                <w:rFonts w:asciiTheme="majorHAnsi" w:eastAsia="Times New Roman" w:hAnsiTheme="majorHAnsi" w:cstheme="majorHAnsi"/>
              </w:rPr>
            </w:pPr>
            <w:r w:rsidRPr="00617178">
              <w:rPr>
                <w:rFonts w:asciiTheme="majorHAnsi" w:eastAsia="Times New Roman" w:hAnsiTheme="majorHAnsi" w:cstheme="majorHAnsi"/>
              </w:rPr>
              <w:t>The methodology section should detail the tools used in the evaluation; locations, sample sizes, sampling methodology, tools used, dates, team composition, limitations faced and other pertinent facts.</w:t>
            </w:r>
          </w:p>
        </w:tc>
      </w:tr>
      <w:tr w:rsidR="00C43E05" w:rsidRPr="00617178" w14:paraId="59A9E4F6" w14:textId="77777777" w:rsidTr="00733815">
        <w:tc>
          <w:tcPr>
            <w:tcW w:w="0" w:type="auto"/>
            <w:shd w:val="clear" w:color="auto" w:fill="auto"/>
          </w:tcPr>
          <w:p w14:paraId="73F17CDF" w14:textId="1E7B63EB" w:rsidR="00C43E05" w:rsidRPr="00617178" w:rsidRDefault="00376F62" w:rsidP="00D87FFE">
            <w:pPr>
              <w:spacing w:after="200" w:line="240" w:lineRule="auto"/>
              <w:jc w:val="both"/>
              <w:rPr>
                <w:rFonts w:asciiTheme="majorHAnsi" w:eastAsia="Times New Roman" w:hAnsiTheme="majorHAnsi" w:cstheme="majorHAnsi"/>
                <w:b/>
              </w:rPr>
            </w:pPr>
            <w:r w:rsidRPr="00617178">
              <w:rPr>
                <w:rFonts w:asciiTheme="majorHAnsi" w:eastAsia="Times New Roman" w:hAnsiTheme="majorHAnsi" w:cstheme="majorHAnsi"/>
                <w:b/>
              </w:rPr>
              <w:t>Findings</w:t>
            </w:r>
          </w:p>
          <w:p w14:paraId="12506589" w14:textId="7AD2C1F0" w:rsidR="00C43E05" w:rsidRPr="00617178" w:rsidRDefault="00376F62" w:rsidP="00D87FFE">
            <w:pPr>
              <w:spacing w:after="200" w:line="240" w:lineRule="auto"/>
              <w:jc w:val="both"/>
              <w:rPr>
                <w:rFonts w:asciiTheme="majorHAnsi" w:eastAsia="Times New Roman" w:hAnsiTheme="majorHAnsi" w:cstheme="majorHAnsi"/>
                <w:b/>
                <w:i/>
              </w:rPr>
            </w:pPr>
            <w:r w:rsidRPr="00617178">
              <w:rPr>
                <w:rFonts w:asciiTheme="majorHAnsi" w:eastAsia="Times New Roman" w:hAnsiTheme="majorHAnsi" w:cstheme="majorHAnsi"/>
                <w:i/>
              </w:rPr>
              <w:t>(max. 3</w:t>
            </w:r>
            <w:r w:rsidR="00C43E05" w:rsidRPr="00617178">
              <w:rPr>
                <w:rFonts w:asciiTheme="majorHAnsi" w:eastAsia="Times New Roman" w:hAnsiTheme="majorHAnsi" w:cstheme="majorHAnsi"/>
                <w:i/>
              </w:rPr>
              <w:t xml:space="preserve"> pages per DAC criteria</w:t>
            </w:r>
            <w:r w:rsidR="00FC4BD4">
              <w:rPr>
                <w:rFonts w:asciiTheme="majorHAnsi" w:eastAsia="Times New Roman" w:hAnsiTheme="majorHAnsi" w:cstheme="majorHAnsi"/>
                <w:i/>
              </w:rPr>
              <w:t xml:space="preserve"> and max. 3 pages for </w:t>
            </w:r>
            <w:r w:rsidR="00FC4BD4" w:rsidRPr="00FC4BD4">
              <w:rPr>
                <w:rFonts w:asciiTheme="majorHAnsi" w:eastAsia="Times New Roman" w:hAnsiTheme="majorHAnsi" w:cstheme="majorHAnsi"/>
                <w:i/>
              </w:rPr>
              <w:t>in-depth analysis on specific challenges in implementation of religious freedom thematic projects in the country</w:t>
            </w:r>
            <w:r w:rsidR="00156730">
              <w:rPr>
                <w:rFonts w:asciiTheme="majorHAnsi" w:eastAsia="Times New Roman" w:hAnsiTheme="majorHAnsi" w:cstheme="majorHAnsi"/>
                <w:i/>
              </w:rPr>
              <w:t>)</w:t>
            </w:r>
          </w:p>
        </w:tc>
        <w:tc>
          <w:tcPr>
            <w:tcW w:w="0" w:type="auto"/>
            <w:shd w:val="clear" w:color="auto" w:fill="auto"/>
          </w:tcPr>
          <w:p w14:paraId="3153E940" w14:textId="4B3A8D83" w:rsidR="00C43E05" w:rsidRPr="00617178" w:rsidRDefault="00C43E05" w:rsidP="00D87FFE">
            <w:pPr>
              <w:spacing w:after="200" w:line="240" w:lineRule="auto"/>
              <w:jc w:val="both"/>
              <w:rPr>
                <w:rFonts w:asciiTheme="majorHAnsi" w:eastAsia="Times New Roman" w:hAnsiTheme="majorHAnsi" w:cstheme="majorHAnsi"/>
              </w:rPr>
            </w:pPr>
            <w:r w:rsidRPr="00617178">
              <w:rPr>
                <w:rFonts w:asciiTheme="majorHAnsi" w:eastAsia="Times New Roman" w:hAnsiTheme="majorHAnsi" w:cstheme="majorHAnsi"/>
              </w:rPr>
              <w:t xml:space="preserve">The </w:t>
            </w:r>
            <w:r w:rsidR="00BE26A8" w:rsidRPr="00617178">
              <w:rPr>
                <w:rFonts w:asciiTheme="majorHAnsi" w:eastAsia="Times New Roman" w:hAnsiTheme="majorHAnsi" w:cstheme="majorHAnsi"/>
              </w:rPr>
              <w:t>findings s</w:t>
            </w:r>
            <w:r w:rsidR="00974D64" w:rsidRPr="00617178">
              <w:rPr>
                <w:rFonts w:asciiTheme="majorHAnsi" w:eastAsia="Times New Roman" w:hAnsiTheme="majorHAnsi" w:cstheme="majorHAnsi"/>
              </w:rPr>
              <w:t>e</w:t>
            </w:r>
            <w:r w:rsidRPr="00617178">
              <w:rPr>
                <w:rFonts w:asciiTheme="majorHAnsi" w:eastAsia="Times New Roman" w:hAnsiTheme="majorHAnsi" w:cstheme="majorHAnsi"/>
              </w:rPr>
              <w:t xml:space="preserve">ction should present the results of the evaluation in an objective and non-judgmental way that gives an honest portrayal of the project. </w:t>
            </w:r>
          </w:p>
          <w:p w14:paraId="7B2803BA" w14:textId="677ECD5F" w:rsidR="00C43E05" w:rsidRPr="00617178" w:rsidRDefault="00C43E05" w:rsidP="00D87FFE">
            <w:pPr>
              <w:spacing w:after="0" w:line="240" w:lineRule="auto"/>
              <w:jc w:val="both"/>
              <w:rPr>
                <w:rFonts w:asciiTheme="majorHAnsi" w:hAnsiTheme="majorHAnsi" w:cstheme="majorHAnsi"/>
              </w:rPr>
            </w:pPr>
            <w:r w:rsidRPr="00617178">
              <w:rPr>
                <w:rFonts w:asciiTheme="majorHAnsi" w:eastAsia="Times New Roman" w:hAnsiTheme="majorHAnsi" w:cstheme="majorHAnsi"/>
              </w:rPr>
              <w:t xml:space="preserve">Included in the findings should be a discussion of how well the project achieved each of the criteria (relevance, </w:t>
            </w:r>
            <w:r w:rsidR="00D63483" w:rsidRPr="00617178">
              <w:rPr>
                <w:rFonts w:asciiTheme="majorHAnsi" w:eastAsia="Times New Roman" w:hAnsiTheme="majorHAnsi" w:cstheme="majorHAnsi"/>
              </w:rPr>
              <w:t xml:space="preserve">coherence, </w:t>
            </w:r>
            <w:r w:rsidRPr="00617178">
              <w:rPr>
                <w:rFonts w:asciiTheme="majorHAnsi" w:eastAsia="Times New Roman" w:hAnsiTheme="majorHAnsi" w:cstheme="majorHAnsi"/>
              </w:rPr>
              <w:t>effectiveness, efficiency, impact, sustainability</w:t>
            </w:r>
            <w:r w:rsidR="00BE26A8" w:rsidRPr="00617178">
              <w:rPr>
                <w:rFonts w:asciiTheme="majorHAnsi" w:eastAsia="Times New Roman" w:hAnsiTheme="majorHAnsi" w:cstheme="majorHAnsi"/>
              </w:rPr>
              <w:t xml:space="preserve"> and </w:t>
            </w:r>
            <w:r w:rsidR="00FA4762" w:rsidRPr="00617178">
              <w:rPr>
                <w:rFonts w:asciiTheme="majorHAnsi" w:eastAsia="Times New Roman" w:hAnsiTheme="majorHAnsi" w:cstheme="majorHAnsi"/>
              </w:rPr>
              <w:t>Gender and Inclusion</w:t>
            </w:r>
            <w:r w:rsidRPr="00617178">
              <w:rPr>
                <w:rFonts w:asciiTheme="majorHAnsi" w:eastAsia="Times New Roman" w:hAnsiTheme="majorHAnsi" w:cstheme="majorHAnsi"/>
              </w:rPr>
              <w:t>).</w:t>
            </w:r>
            <w:r w:rsidR="00BE26A8" w:rsidRPr="00617178">
              <w:rPr>
                <w:rFonts w:asciiTheme="majorHAnsi" w:eastAsia="Times New Roman" w:hAnsiTheme="majorHAnsi" w:cstheme="majorHAnsi"/>
              </w:rPr>
              <w:t xml:space="preserve"> </w:t>
            </w:r>
            <w:r w:rsidR="00BE26A8" w:rsidRPr="00617178">
              <w:rPr>
                <w:rFonts w:asciiTheme="majorHAnsi" w:hAnsiTheme="majorHAnsi" w:cstheme="majorHAnsi"/>
              </w:rPr>
              <w:t>Each research question should be rated “good/very good”, “with problems” or “with serious deficiencies” by</w:t>
            </w:r>
            <w:r w:rsidR="00024AAC" w:rsidRPr="00617178">
              <w:rPr>
                <w:rFonts w:asciiTheme="majorHAnsi" w:hAnsiTheme="majorHAnsi" w:cstheme="majorHAnsi"/>
              </w:rPr>
              <w:t xml:space="preserve"> the consultant.</w:t>
            </w:r>
          </w:p>
          <w:p w14:paraId="05A78358" w14:textId="77777777" w:rsidR="00024AAC" w:rsidRPr="00617178" w:rsidRDefault="00024AAC" w:rsidP="00D87FFE">
            <w:pPr>
              <w:spacing w:after="0" w:line="240" w:lineRule="auto"/>
              <w:jc w:val="both"/>
              <w:rPr>
                <w:rFonts w:asciiTheme="majorHAnsi" w:hAnsiTheme="majorHAnsi" w:cstheme="majorHAnsi"/>
              </w:rPr>
            </w:pPr>
          </w:p>
          <w:p w14:paraId="492401B6" w14:textId="77777777" w:rsidR="00C43E05" w:rsidRPr="00617178" w:rsidRDefault="00C43E05" w:rsidP="00D87FFE">
            <w:pPr>
              <w:autoSpaceDE w:val="0"/>
              <w:autoSpaceDN w:val="0"/>
              <w:adjustRightInd w:val="0"/>
              <w:spacing w:after="200" w:line="240" w:lineRule="auto"/>
              <w:jc w:val="both"/>
              <w:rPr>
                <w:rFonts w:asciiTheme="majorHAnsi" w:hAnsiTheme="majorHAnsi" w:cstheme="majorHAnsi"/>
              </w:rPr>
            </w:pPr>
            <w:r w:rsidRPr="00617178">
              <w:rPr>
                <w:rFonts w:asciiTheme="majorHAnsi" w:hAnsiTheme="majorHAnsi" w:cstheme="majorHAnsi"/>
              </w:rPr>
              <w:t xml:space="preserve">The consultant shall highlight the most important findings relating to the performance of the project and elaborate on them in detail while also pointing out any critical issues and/or serious deficiencies. Findings shall be accurate, concise and direct. They must be based on and coherent with their answers to the evaluation questions. </w:t>
            </w:r>
          </w:p>
          <w:p w14:paraId="056288CC" w14:textId="77777777" w:rsidR="00C43E05" w:rsidRPr="00617178" w:rsidRDefault="00C43E05" w:rsidP="00D87FFE">
            <w:pPr>
              <w:autoSpaceDE w:val="0"/>
              <w:autoSpaceDN w:val="0"/>
              <w:adjustRightInd w:val="0"/>
              <w:spacing w:after="200" w:line="240" w:lineRule="auto"/>
              <w:jc w:val="both"/>
              <w:rPr>
                <w:rFonts w:asciiTheme="majorHAnsi" w:hAnsiTheme="majorHAnsi" w:cstheme="majorHAnsi"/>
              </w:rPr>
            </w:pPr>
            <w:r w:rsidRPr="00617178">
              <w:rPr>
                <w:rFonts w:asciiTheme="majorHAnsi" w:hAnsiTheme="majorHAnsi" w:cstheme="majorHAnsi"/>
              </w:rPr>
              <w:t xml:space="preserve">The consultant is expected to provide a self-sustaining explanation of their assessment which must be understandable by any person unfamiliar with the project while at the same time providing useful elements of information to the stakeholders. The consultant should avoid the following weaknesses: not evidence based, lack of technical content (e.g. experts provide an analysis which does not take into account the state of the art of knowledge in a given sector or topic). </w:t>
            </w:r>
          </w:p>
          <w:p w14:paraId="3026C03E" w14:textId="77777777" w:rsidR="00C43E05" w:rsidRPr="00617178" w:rsidRDefault="00C43E05" w:rsidP="00D87FFE">
            <w:pPr>
              <w:autoSpaceDE w:val="0"/>
              <w:autoSpaceDN w:val="0"/>
              <w:adjustRightInd w:val="0"/>
              <w:spacing w:after="0" w:line="240" w:lineRule="auto"/>
              <w:jc w:val="both"/>
              <w:rPr>
                <w:rFonts w:asciiTheme="majorHAnsi" w:hAnsiTheme="majorHAnsi" w:cstheme="majorHAnsi"/>
              </w:rPr>
            </w:pPr>
            <w:r w:rsidRPr="00617178">
              <w:rPr>
                <w:rFonts w:asciiTheme="majorHAnsi" w:hAnsiTheme="majorHAnsi" w:cstheme="majorHAnsi"/>
              </w:rPr>
              <w:t>Full source details (including file name, page numbers…) are always to be included.</w:t>
            </w:r>
          </w:p>
        </w:tc>
      </w:tr>
      <w:tr w:rsidR="00C43E05" w:rsidRPr="00617178" w14:paraId="45E84942" w14:textId="77777777" w:rsidTr="00733815">
        <w:tc>
          <w:tcPr>
            <w:tcW w:w="0" w:type="auto"/>
            <w:shd w:val="clear" w:color="auto" w:fill="auto"/>
          </w:tcPr>
          <w:p w14:paraId="65C1946C" w14:textId="77777777" w:rsidR="00C43E05" w:rsidRPr="00617178" w:rsidRDefault="00C43E05" w:rsidP="00D87FFE">
            <w:pPr>
              <w:spacing w:after="200" w:line="240" w:lineRule="auto"/>
              <w:jc w:val="both"/>
              <w:rPr>
                <w:rFonts w:asciiTheme="majorHAnsi" w:eastAsia="Times New Roman" w:hAnsiTheme="majorHAnsi" w:cstheme="majorHAnsi"/>
                <w:b/>
              </w:rPr>
            </w:pPr>
            <w:r w:rsidRPr="00617178">
              <w:rPr>
                <w:rFonts w:asciiTheme="majorHAnsi" w:eastAsia="Times New Roman" w:hAnsiTheme="majorHAnsi" w:cstheme="majorHAnsi"/>
                <w:b/>
              </w:rPr>
              <w:t>Conclusions, Lessons Learned, Best Practices, and Recommendations</w:t>
            </w:r>
          </w:p>
          <w:p w14:paraId="4E67D205" w14:textId="77777777" w:rsidR="00C43E05" w:rsidRPr="00617178" w:rsidRDefault="00C43E05" w:rsidP="00D87FFE">
            <w:pPr>
              <w:spacing w:after="200" w:line="240" w:lineRule="auto"/>
              <w:jc w:val="both"/>
              <w:rPr>
                <w:rFonts w:asciiTheme="majorHAnsi" w:eastAsia="Times New Roman" w:hAnsiTheme="majorHAnsi" w:cstheme="majorHAnsi"/>
                <w:b/>
              </w:rPr>
            </w:pPr>
          </w:p>
          <w:p w14:paraId="7FF0DB09" w14:textId="0112388F" w:rsidR="00C43E05" w:rsidRPr="00617178" w:rsidRDefault="00376F62" w:rsidP="00D87FFE">
            <w:pPr>
              <w:spacing w:after="200" w:line="240" w:lineRule="auto"/>
              <w:jc w:val="both"/>
              <w:rPr>
                <w:rFonts w:asciiTheme="majorHAnsi" w:eastAsia="Times New Roman" w:hAnsiTheme="majorHAnsi" w:cstheme="majorHAnsi"/>
                <w:i/>
              </w:rPr>
            </w:pPr>
            <w:r w:rsidRPr="00617178">
              <w:rPr>
                <w:rFonts w:asciiTheme="majorHAnsi" w:eastAsia="Times New Roman" w:hAnsiTheme="majorHAnsi" w:cstheme="majorHAnsi"/>
                <w:i/>
              </w:rPr>
              <w:t>(max.5</w:t>
            </w:r>
            <w:r w:rsidR="00C43E05" w:rsidRPr="00617178">
              <w:rPr>
                <w:rFonts w:asciiTheme="majorHAnsi" w:eastAsia="Times New Roman" w:hAnsiTheme="majorHAnsi" w:cstheme="majorHAnsi"/>
                <w:i/>
              </w:rPr>
              <w:t xml:space="preserve"> pages)</w:t>
            </w:r>
          </w:p>
        </w:tc>
        <w:tc>
          <w:tcPr>
            <w:tcW w:w="0" w:type="auto"/>
            <w:shd w:val="clear" w:color="auto" w:fill="auto"/>
          </w:tcPr>
          <w:p w14:paraId="3AC0C26E" w14:textId="5ADEC0A4" w:rsidR="00C43E05" w:rsidRPr="00617178" w:rsidRDefault="00C43E05" w:rsidP="00D87FFE">
            <w:pPr>
              <w:autoSpaceDE w:val="0"/>
              <w:autoSpaceDN w:val="0"/>
              <w:adjustRightInd w:val="0"/>
              <w:spacing w:after="200" w:line="240" w:lineRule="auto"/>
              <w:jc w:val="both"/>
              <w:rPr>
                <w:rFonts w:asciiTheme="majorHAnsi" w:hAnsiTheme="majorHAnsi" w:cstheme="majorHAnsi"/>
              </w:rPr>
            </w:pPr>
            <w:r w:rsidRPr="00617178">
              <w:rPr>
                <w:rFonts w:asciiTheme="majorHAnsi" w:eastAsia="Times New Roman" w:hAnsiTheme="majorHAnsi" w:cstheme="majorHAnsi"/>
              </w:rPr>
              <w:t xml:space="preserve">These should be presented as a separate final chapter. Wherever possible and relevant, for each key conclusion there should be a corresponding recommendation. </w:t>
            </w:r>
            <w:r w:rsidRPr="00617178">
              <w:rPr>
                <w:rFonts w:asciiTheme="majorHAnsi" w:hAnsiTheme="majorHAnsi" w:cstheme="majorHAnsi"/>
              </w:rPr>
              <w:t>The consultant shall set out the main conclusions and recommendations based on the answers given to the evaluation questions and which are summa</w:t>
            </w:r>
            <w:r w:rsidR="00376F62" w:rsidRPr="00617178">
              <w:rPr>
                <w:rFonts w:asciiTheme="majorHAnsi" w:hAnsiTheme="majorHAnsi" w:cstheme="majorHAnsi"/>
              </w:rPr>
              <w:t xml:space="preserve">rized in the findings section. </w:t>
            </w:r>
          </w:p>
          <w:p w14:paraId="7C9C6D4F" w14:textId="40A21E8D" w:rsidR="00C43E05" w:rsidRPr="00617178" w:rsidRDefault="00C43E05" w:rsidP="00D87FFE">
            <w:pPr>
              <w:spacing w:after="200" w:line="240" w:lineRule="auto"/>
              <w:jc w:val="both"/>
              <w:rPr>
                <w:rFonts w:asciiTheme="majorHAnsi" w:eastAsia="Times New Roman" w:hAnsiTheme="majorHAnsi" w:cstheme="majorHAnsi"/>
              </w:rPr>
            </w:pPr>
            <w:r w:rsidRPr="00617178">
              <w:rPr>
                <w:rFonts w:asciiTheme="majorHAnsi" w:eastAsia="Times New Roman" w:hAnsiTheme="majorHAnsi" w:cstheme="majorHAnsi"/>
              </w:rPr>
              <w:t xml:space="preserve">Recommendations should be as realistic, operational and pragmatic as possible </w:t>
            </w:r>
            <w:r w:rsidRPr="00617178">
              <w:rPr>
                <w:rFonts w:asciiTheme="majorHAnsi" w:hAnsiTheme="majorHAnsi" w:cstheme="majorHAnsi"/>
              </w:rPr>
              <w:t>and drafted in a way that the stakeholders to whom they relate are clearly identified</w:t>
            </w:r>
            <w:r w:rsidRPr="00617178">
              <w:rPr>
                <w:rFonts w:asciiTheme="majorHAnsi" w:eastAsia="Times New Roman" w:hAnsiTheme="majorHAnsi" w:cstheme="majorHAnsi"/>
              </w:rPr>
              <w:t xml:space="preserve">. </w:t>
            </w:r>
            <w:r w:rsidRPr="00617178">
              <w:rPr>
                <w:rFonts w:asciiTheme="majorHAnsi" w:hAnsiTheme="majorHAnsi" w:cstheme="majorHAnsi"/>
              </w:rPr>
              <w:t xml:space="preserve">Recommendations derive from the conclusions and address issues of major importance to the performance of the project. They must take in consideration applicable rules and other constraints, related for example to the context in which the project is implemented. They must not be phrased in general terms but constitute clear proposals for solutions and they </w:t>
            </w:r>
            <w:r w:rsidRPr="00617178">
              <w:rPr>
                <w:rFonts w:asciiTheme="majorHAnsi" w:hAnsiTheme="majorHAnsi" w:cstheme="majorHAnsi"/>
              </w:rPr>
              <w:lastRenderedPageBreak/>
              <w:t>target the most important issues rather than minor or less relevant aspects of a project.</w:t>
            </w:r>
          </w:p>
          <w:p w14:paraId="181A5980" w14:textId="16CCCABF" w:rsidR="00C43E05" w:rsidRPr="00617178" w:rsidRDefault="00C43E05" w:rsidP="00D87FFE">
            <w:pPr>
              <w:spacing w:after="0" w:line="240" w:lineRule="auto"/>
              <w:jc w:val="both"/>
              <w:rPr>
                <w:rFonts w:asciiTheme="majorHAnsi" w:hAnsiTheme="majorHAnsi" w:cstheme="majorHAnsi"/>
              </w:rPr>
            </w:pPr>
            <w:r w:rsidRPr="00617178">
              <w:rPr>
                <w:rFonts w:asciiTheme="majorHAnsi" w:eastAsia="Times New Roman" w:hAnsiTheme="majorHAnsi" w:cstheme="majorHAnsi"/>
              </w:rPr>
              <w:t>Through conclusions, lessons learned, best practices and recommendation, the evaluation will generate knowledge and support accountability to beneficiaries, the donor, ACTED</w:t>
            </w:r>
            <w:r w:rsidR="00FA4762" w:rsidRPr="00617178">
              <w:rPr>
                <w:rFonts w:asciiTheme="majorHAnsi" w:eastAsia="Times New Roman" w:hAnsiTheme="majorHAnsi" w:cstheme="majorHAnsi"/>
              </w:rPr>
              <w:t xml:space="preserve"> and its partners,</w:t>
            </w:r>
            <w:r w:rsidRPr="00617178">
              <w:rPr>
                <w:rFonts w:asciiTheme="majorHAnsi" w:eastAsia="Times New Roman" w:hAnsiTheme="majorHAnsi" w:cstheme="majorHAnsi"/>
              </w:rPr>
              <w:t xml:space="preserve"> and the overall humanitarian community. It will provide information on the processes or activities that ACTED</w:t>
            </w:r>
            <w:r w:rsidR="001B5CB1" w:rsidRPr="00617178">
              <w:rPr>
                <w:rFonts w:asciiTheme="majorHAnsi" w:eastAsia="Times New Roman" w:hAnsiTheme="majorHAnsi" w:cstheme="majorHAnsi"/>
              </w:rPr>
              <w:t xml:space="preserve"> and partners have</w:t>
            </w:r>
            <w:r w:rsidRPr="00617178">
              <w:rPr>
                <w:rFonts w:asciiTheme="majorHAnsi" w:eastAsia="Times New Roman" w:hAnsiTheme="majorHAnsi" w:cstheme="majorHAnsi"/>
              </w:rPr>
              <w:t xml:space="preserve"> implemented to develop insights, knowledge, and lessons from past experiences so as to improve current and future performance.</w:t>
            </w:r>
          </w:p>
        </w:tc>
      </w:tr>
      <w:tr w:rsidR="00C43E05" w:rsidRPr="00617178" w14:paraId="57857E85" w14:textId="77777777" w:rsidTr="00733815">
        <w:tc>
          <w:tcPr>
            <w:tcW w:w="0" w:type="auto"/>
            <w:shd w:val="clear" w:color="auto" w:fill="auto"/>
          </w:tcPr>
          <w:p w14:paraId="7B4F46EF" w14:textId="77777777" w:rsidR="00C43E05" w:rsidRPr="00617178" w:rsidRDefault="00C43E05" w:rsidP="00D87FFE">
            <w:pPr>
              <w:spacing w:after="200" w:line="240" w:lineRule="auto"/>
              <w:jc w:val="both"/>
              <w:rPr>
                <w:rFonts w:asciiTheme="majorHAnsi" w:eastAsia="Times New Roman" w:hAnsiTheme="majorHAnsi" w:cstheme="majorHAnsi"/>
                <w:b/>
              </w:rPr>
            </w:pPr>
            <w:r w:rsidRPr="00617178">
              <w:rPr>
                <w:rFonts w:asciiTheme="majorHAnsi" w:eastAsia="Times New Roman" w:hAnsiTheme="majorHAnsi" w:cstheme="majorHAnsi"/>
                <w:b/>
              </w:rPr>
              <w:lastRenderedPageBreak/>
              <w:t>Annexes</w:t>
            </w:r>
          </w:p>
        </w:tc>
        <w:tc>
          <w:tcPr>
            <w:tcW w:w="0" w:type="auto"/>
            <w:shd w:val="clear" w:color="auto" w:fill="auto"/>
          </w:tcPr>
          <w:p w14:paraId="2B61367C" w14:textId="6CB6C699" w:rsidR="00C43E05" w:rsidRPr="00617178" w:rsidRDefault="00C43E05" w:rsidP="00D87FFE">
            <w:pPr>
              <w:spacing w:after="200" w:line="240" w:lineRule="auto"/>
              <w:jc w:val="both"/>
              <w:rPr>
                <w:rFonts w:asciiTheme="majorHAnsi" w:eastAsia="Times New Roman" w:hAnsiTheme="majorHAnsi" w:cstheme="majorHAnsi"/>
              </w:rPr>
            </w:pPr>
            <w:r w:rsidRPr="00617178">
              <w:rPr>
                <w:rFonts w:asciiTheme="majorHAnsi" w:eastAsia="Times New Roman" w:hAnsiTheme="majorHAnsi" w:cstheme="majorHAnsi"/>
              </w:rPr>
              <w:t>• Terms of Reference of the evaluation</w:t>
            </w:r>
            <w:r w:rsidR="00376F62" w:rsidRPr="00617178">
              <w:rPr>
                <w:rFonts w:asciiTheme="majorHAnsi" w:eastAsia="Times New Roman" w:hAnsiTheme="majorHAnsi" w:cstheme="majorHAnsi"/>
              </w:rPr>
              <w:t>;</w:t>
            </w:r>
          </w:p>
          <w:p w14:paraId="4B741008" w14:textId="2CD6B2B3" w:rsidR="00C43E05" w:rsidRPr="00617178" w:rsidRDefault="00C43E05" w:rsidP="00D87FFE">
            <w:pPr>
              <w:spacing w:after="200" w:line="240" w:lineRule="auto"/>
              <w:jc w:val="both"/>
              <w:rPr>
                <w:rFonts w:asciiTheme="majorHAnsi" w:eastAsia="Times New Roman" w:hAnsiTheme="majorHAnsi" w:cstheme="majorHAnsi"/>
              </w:rPr>
            </w:pPr>
            <w:r w:rsidRPr="00617178">
              <w:rPr>
                <w:rFonts w:asciiTheme="majorHAnsi" w:eastAsia="Times New Roman" w:hAnsiTheme="majorHAnsi" w:cstheme="majorHAnsi"/>
              </w:rPr>
              <w:t>• Assessment tools used (questionnaires, checklists, scoring grids, etc.)</w:t>
            </w:r>
            <w:r w:rsidR="00376F62" w:rsidRPr="00617178">
              <w:rPr>
                <w:rFonts w:asciiTheme="majorHAnsi" w:eastAsia="Times New Roman" w:hAnsiTheme="majorHAnsi" w:cstheme="majorHAnsi"/>
              </w:rPr>
              <w:t>;</w:t>
            </w:r>
          </w:p>
          <w:p w14:paraId="3E97ECB5" w14:textId="63F3CBA8" w:rsidR="00C43E05" w:rsidRPr="00617178" w:rsidRDefault="00C43E05" w:rsidP="00D87FFE">
            <w:pPr>
              <w:spacing w:after="200" w:line="240" w:lineRule="auto"/>
              <w:jc w:val="both"/>
              <w:rPr>
                <w:rFonts w:asciiTheme="majorHAnsi" w:eastAsia="Times New Roman" w:hAnsiTheme="majorHAnsi" w:cstheme="majorHAnsi"/>
              </w:rPr>
            </w:pPr>
            <w:r w:rsidRPr="00617178">
              <w:rPr>
                <w:rFonts w:asciiTheme="majorHAnsi" w:eastAsia="Times New Roman" w:hAnsiTheme="majorHAnsi" w:cstheme="majorHAnsi"/>
              </w:rPr>
              <w:t>• List of persons (job titles only, no names)/organi</w:t>
            </w:r>
            <w:r w:rsidR="000B1BF6" w:rsidRPr="00617178">
              <w:rPr>
                <w:rFonts w:asciiTheme="majorHAnsi" w:eastAsia="Times New Roman" w:hAnsiTheme="majorHAnsi" w:cstheme="majorHAnsi"/>
              </w:rPr>
              <w:t>sa</w:t>
            </w:r>
            <w:r w:rsidRPr="00617178">
              <w:rPr>
                <w:rFonts w:asciiTheme="majorHAnsi" w:eastAsia="Times New Roman" w:hAnsiTheme="majorHAnsi" w:cstheme="majorHAnsi"/>
              </w:rPr>
              <w:t>tions consulted</w:t>
            </w:r>
            <w:r w:rsidR="00376F62" w:rsidRPr="00617178">
              <w:rPr>
                <w:rFonts w:asciiTheme="majorHAnsi" w:eastAsia="Times New Roman" w:hAnsiTheme="majorHAnsi" w:cstheme="majorHAnsi"/>
              </w:rPr>
              <w:t>;</w:t>
            </w:r>
          </w:p>
          <w:p w14:paraId="6560A183" w14:textId="247E8569" w:rsidR="00C43E05" w:rsidRPr="00617178" w:rsidRDefault="00C43E05" w:rsidP="00D87FFE">
            <w:pPr>
              <w:spacing w:after="200" w:line="240" w:lineRule="auto"/>
              <w:jc w:val="both"/>
              <w:rPr>
                <w:rFonts w:asciiTheme="majorHAnsi" w:eastAsia="Times New Roman" w:hAnsiTheme="majorHAnsi" w:cstheme="majorHAnsi"/>
              </w:rPr>
            </w:pPr>
            <w:r w:rsidRPr="00617178">
              <w:rPr>
                <w:rFonts w:asciiTheme="majorHAnsi" w:eastAsia="Times New Roman" w:hAnsiTheme="majorHAnsi" w:cstheme="majorHAnsi"/>
              </w:rPr>
              <w:t>• List of literature and documentation consulted</w:t>
            </w:r>
            <w:r w:rsidR="00376F62" w:rsidRPr="00617178">
              <w:rPr>
                <w:rFonts w:asciiTheme="majorHAnsi" w:eastAsia="Times New Roman" w:hAnsiTheme="majorHAnsi" w:cstheme="majorHAnsi"/>
              </w:rPr>
              <w:t>;</w:t>
            </w:r>
          </w:p>
          <w:p w14:paraId="78E11808" w14:textId="0266FC6B" w:rsidR="00FC4BD4" w:rsidRDefault="00C43E05" w:rsidP="00D87FFE">
            <w:pPr>
              <w:spacing w:after="200" w:line="240" w:lineRule="auto"/>
              <w:jc w:val="both"/>
              <w:rPr>
                <w:rFonts w:asciiTheme="majorHAnsi" w:eastAsia="Times New Roman" w:hAnsiTheme="majorHAnsi" w:cstheme="majorHAnsi"/>
              </w:rPr>
            </w:pPr>
            <w:r w:rsidRPr="00617178">
              <w:rPr>
                <w:rFonts w:asciiTheme="majorHAnsi" w:eastAsia="Times New Roman" w:hAnsiTheme="majorHAnsi" w:cstheme="majorHAnsi"/>
              </w:rPr>
              <w:t>• Other technical annexes (e.g. statistical analyses and other pertinent elements, graphs, etc.)</w:t>
            </w:r>
            <w:r w:rsidR="00FC4BD4">
              <w:rPr>
                <w:rFonts w:asciiTheme="majorHAnsi" w:eastAsia="Times New Roman" w:hAnsiTheme="majorHAnsi" w:cstheme="majorHAnsi"/>
              </w:rPr>
              <w:t>;</w:t>
            </w:r>
          </w:p>
          <w:p w14:paraId="4720FC8D" w14:textId="47134FDC" w:rsidR="00FC4BD4" w:rsidRPr="00FC4BD4" w:rsidRDefault="00FC4BD4" w:rsidP="00FC4BD4">
            <w:pPr>
              <w:spacing w:after="200" w:line="240" w:lineRule="auto"/>
              <w:jc w:val="both"/>
              <w:rPr>
                <w:rFonts w:asciiTheme="majorHAnsi" w:eastAsia="Times New Roman" w:hAnsiTheme="majorHAnsi" w:cstheme="majorHAnsi"/>
              </w:rPr>
            </w:pPr>
            <w:r w:rsidRPr="00617178">
              <w:rPr>
                <w:rFonts w:asciiTheme="majorHAnsi" w:eastAsia="Times New Roman" w:hAnsiTheme="majorHAnsi" w:cstheme="majorHAnsi"/>
              </w:rPr>
              <w:t xml:space="preserve">• </w:t>
            </w:r>
            <w:r>
              <w:rPr>
                <w:rFonts w:asciiTheme="majorHAnsi" w:eastAsia="Times New Roman" w:hAnsiTheme="majorHAnsi" w:cstheme="majorHAnsi"/>
              </w:rPr>
              <w:t>3 case studies</w:t>
            </w:r>
            <w:r w:rsidRPr="00617178">
              <w:rPr>
                <w:rFonts w:asciiTheme="majorHAnsi" w:eastAsia="Times New Roman" w:hAnsiTheme="majorHAnsi" w:cstheme="majorHAnsi"/>
              </w:rPr>
              <w:t>.</w:t>
            </w:r>
          </w:p>
        </w:tc>
      </w:tr>
    </w:tbl>
    <w:p w14:paraId="2D71CF26" w14:textId="77777777" w:rsidR="00376F62" w:rsidRPr="00617178" w:rsidRDefault="00376F62" w:rsidP="00D87FFE">
      <w:pPr>
        <w:spacing w:after="0" w:line="240" w:lineRule="auto"/>
        <w:jc w:val="both"/>
        <w:rPr>
          <w:rFonts w:asciiTheme="majorHAnsi" w:hAnsiTheme="majorHAnsi" w:cstheme="majorHAnsi"/>
        </w:rPr>
      </w:pPr>
    </w:p>
    <w:p w14:paraId="22E58533" w14:textId="0457D44A" w:rsidR="003A643D" w:rsidRPr="00617178" w:rsidRDefault="00C43E05" w:rsidP="00D87FFE">
      <w:pPr>
        <w:spacing w:after="0" w:line="240" w:lineRule="auto"/>
        <w:jc w:val="both"/>
        <w:rPr>
          <w:rFonts w:asciiTheme="majorHAnsi" w:hAnsiTheme="majorHAnsi" w:cstheme="majorHAnsi"/>
        </w:rPr>
      </w:pPr>
      <w:r w:rsidRPr="00617178">
        <w:rPr>
          <w:rFonts w:asciiTheme="majorHAnsi" w:hAnsiTheme="majorHAnsi" w:cstheme="majorHAnsi"/>
        </w:rPr>
        <w:t>A single project-wide report shall be produced, with agency-specific and/or country-specific findings clearly identified.</w:t>
      </w:r>
    </w:p>
    <w:p w14:paraId="2716D673" w14:textId="563DE563" w:rsidR="00C43E05" w:rsidRPr="00617178" w:rsidRDefault="00C43E05" w:rsidP="00D87FFE">
      <w:pPr>
        <w:spacing w:after="0" w:line="240" w:lineRule="auto"/>
        <w:jc w:val="both"/>
        <w:rPr>
          <w:rFonts w:asciiTheme="majorHAnsi" w:hAnsiTheme="majorHAnsi" w:cstheme="majorHAnsi"/>
        </w:rPr>
      </w:pPr>
    </w:p>
    <w:p w14:paraId="626A85BF" w14:textId="77777777" w:rsidR="00C43E05" w:rsidRPr="00617178" w:rsidRDefault="00C43E05" w:rsidP="00D87FFE">
      <w:pPr>
        <w:pStyle w:val="Heading2"/>
        <w:keepNext/>
        <w:keepLines/>
        <w:shd w:val="clear" w:color="auto" w:fill="auto"/>
        <w:spacing w:after="200" w:line="240" w:lineRule="auto"/>
        <w:contextualSpacing w:val="0"/>
        <w:jc w:val="both"/>
        <w:rPr>
          <w:rFonts w:asciiTheme="majorHAnsi" w:eastAsiaTheme="majorEastAsia" w:hAnsiTheme="majorHAnsi" w:cstheme="majorHAnsi"/>
          <w:iCs/>
          <w:caps/>
          <w:color w:val="44546A" w:themeColor="text2"/>
          <w:sz w:val="24"/>
          <w:szCs w:val="24"/>
          <w:bdr w:val="none" w:sz="0" w:space="0" w:color="auto" w:frame="1"/>
          <w:lang w:eastAsia="ja-JP"/>
        </w:rPr>
      </w:pPr>
      <w:bookmarkStart w:id="44" w:name="_Toc527462632"/>
      <w:bookmarkStart w:id="45" w:name="_Toc122394515"/>
      <w:r w:rsidRPr="00617178">
        <w:rPr>
          <w:rFonts w:asciiTheme="majorHAnsi" w:eastAsiaTheme="majorEastAsia" w:hAnsiTheme="majorHAnsi" w:cstheme="majorHAnsi"/>
          <w:iCs/>
          <w:caps/>
          <w:color w:val="44546A" w:themeColor="text2"/>
          <w:sz w:val="24"/>
          <w:szCs w:val="24"/>
          <w:bdr w:val="none" w:sz="0" w:space="0" w:color="auto" w:frame="1"/>
          <w:lang w:eastAsia="ja-JP"/>
        </w:rPr>
        <w:t>Feedback on deliverables</w:t>
      </w:r>
      <w:bookmarkEnd w:id="44"/>
      <w:bookmarkEnd w:id="45"/>
    </w:p>
    <w:p w14:paraId="2B99DD69" w14:textId="7E529AC9" w:rsidR="00C43E05" w:rsidRPr="00617178" w:rsidRDefault="00C43E05" w:rsidP="00D87FFE">
      <w:pPr>
        <w:spacing w:after="200" w:line="240" w:lineRule="auto"/>
        <w:jc w:val="both"/>
        <w:rPr>
          <w:rFonts w:asciiTheme="majorHAnsi" w:hAnsiTheme="majorHAnsi" w:cstheme="majorHAnsi"/>
          <w:szCs w:val="20"/>
        </w:rPr>
      </w:pPr>
      <w:r w:rsidRPr="00617178">
        <w:rPr>
          <w:rFonts w:asciiTheme="majorHAnsi" w:hAnsiTheme="majorHAnsi" w:cstheme="majorHAnsi"/>
          <w:szCs w:val="20"/>
        </w:rPr>
        <w:t xml:space="preserve">Please note that both inception and </w:t>
      </w:r>
      <w:r w:rsidR="003A643D" w:rsidRPr="00617178">
        <w:rPr>
          <w:rFonts w:asciiTheme="majorHAnsi" w:hAnsiTheme="majorHAnsi" w:cstheme="majorHAnsi"/>
          <w:szCs w:val="20"/>
        </w:rPr>
        <w:t>e</w:t>
      </w:r>
      <w:r w:rsidR="00CA78FC" w:rsidRPr="00617178">
        <w:rPr>
          <w:rFonts w:asciiTheme="majorHAnsi" w:hAnsiTheme="majorHAnsi" w:cstheme="majorHAnsi"/>
          <w:szCs w:val="20"/>
        </w:rPr>
        <w:t>nd-</w:t>
      </w:r>
      <w:r w:rsidR="003A643D" w:rsidRPr="00617178">
        <w:rPr>
          <w:rFonts w:asciiTheme="majorHAnsi" w:hAnsiTheme="majorHAnsi" w:cstheme="majorHAnsi"/>
          <w:szCs w:val="20"/>
        </w:rPr>
        <w:t>l</w:t>
      </w:r>
      <w:r w:rsidR="00CA78FC" w:rsidRPr="00617178">
        <w:rPr>
          <w:rFonts w:asciiTheme="majorHAnsi" w:hAnsiTheme="majorHAnsi" w:cstheme="majorHAnsi"/>
          <w:szCs w:val="20"/>
        </w:rPr>
        <w:t>ine</w:t>
      </w:r>
      <w:r w:rsidRPr="00617178">
        <w:rPr>
          <w:rFonts w:asciiTheme="majorHAnsi" w:hAnsiTheme="majorHAnsi" w:cstheme="majorHAnsi"/>
          <w:szCs w:val="20"/>
        </w:rPr>
        <w:t xml:space="preserve"> evaluation reports are subject to approval before they are considered as final deliverables and corresponding milestones payment can be released. </w:t>
      </w:r>
    </w:p>
    <w:p w14:paraId="48CFC3A2" w14:textId="4547377A" w:rsidR="00C43E05" w:rsidRPr="00617178" w:rsidRDefault="00C43E05" w:rsidP="00D87FFE">
      <w:pPr>
        <w:spacing w:after="200" w:line="240" w:lineRule="auto"/>
        <w:jc w:val="both"/>
        <w:rPr>
          <w:rFonts w:asciiTheme="majorHAnsi" w:hAnsiTheme="majorHAnsi" w:cstheme="majorHAnsi"/>
        </w:rPr>
      </w:pPr>
      <w:r w:rsidRPr="00617178">
        <w:rPr>
          <w:rFonts w:asciiTheme="majorHAnsi" w:hAnsiTheme="majorHAnsi" w:cstheme="majorHAnsi"/>
        </w:rPr>
        <w:t xml:space="preserve">Upon submission of the draft inception report / draft final </w:t>
      </w:r>
      <w:r w:rsidR="003A643D" w:rsidRPr="00617178">
        <w:rPr>
          <w:rFonts w:asciiTheme="majorHAnsi" w:hAnsiTheme="majorHAnsi" w:cstheme="majorHAnsi"/>
        </w:rPr>
        <w:t>e</w:t>
      </w:r>
      <w:r w:rsidR="00CA78FC" w:rsidRPr="00617178">
        <w:rPr>
          <w:rFonts w:asciiTheme="majorHAnsi" w:hAnsiTheme="majorHAnsi" w:cstheme="majorHAnsi"/>
        </w:rPr>
        <w:t>nd-</w:t>
      </w:r>
      <w:r w:rsidR="003A643D" w:rsidRPr="00617178">
        <w:rPr>
          <w:rFonts w:asciiTheme="majorHAnsi" w:hAnsiTheme="majorHAnsi" w:cstheme="majorHAnsi"/>
        </w:rPr>
        <w:t>l</w:t>
      </w:r>
      <w:r w:rsidR="00CA78FC" w:rsidRPr="00617178">
        <w:rPr>
          <w:rFonts w:asciiTheme="majorHAnsi" w:hAnsiTheme="majorHAnsi" w:cstheme="majorHAnsi"/>
        </w:rPr>
        <w:t>ine</w:t>
      </w:r>
      <w:r w:rsidRPr="00617178">
        <w:rPr>
          <w:rFonts w:asciiTheme="majorHAnsi" w:hAnsiTheme="majorHAnsi" w:cstheme="majorHAnsi"/>
        </w:rPr>
        <w:t xml:space="preserve"> evaluation report by the consultant, ACTED </w:t>
      </w:r>
      <w:r w:rsidR="00FA4762" w:rsidRPr="00617178">
        <w:rPr>
          <w:rFonts w:asciiTheme="majorHAnsi" w:hAnsiTheme="majorHAnsi" w:cstheme="majorHAnsi"/>
        </w:rPr>
        <w:t xml:space="preserve">and its partners, </w:t>
      </w:r>
      <w:r w:rsidRPr="00617178">
        <w:rPr>
          <w:rFonts w:asciiTheme="majorHAnsi" w:hAnsiTheme="majorHAnsi" w:cstheme="majorHAnsi"/>
        </w:rPr>
        <w:t xml:space="preserve">will formulate comments as well as indicate any factual errors, within five working days of reception. </w:t>
      </w:r>
    </w:p>
    <w:p w14:paraId="65910A6C" w14:textId="1D796C93" w:rsidR="00C43E05" w:rsidRPr="00617178" w:rsidRDefault="00C43E05" w:rsidP="00D87FFE">
      <w:pPr>
        <w:spacing w:after="200" w:line="240" w:lineRule="auto"/>
        <w:jc w:val="both"/>
        <w:rPr>
          <w:rFonts w:asciiTheme="majorHAnsi" w:hAnsiTheme="majorHAnsi" w:cstheme="majorHAnsi"/>
        </w:rPr>
      </w:pPr>
      <w:r w:rsidRPr="00617178">
        <w:rPr>
          <w:rFonts w:asciiTheme="majorHAnsi" w:hAnsiTheme="majorHAnsi" w:cstheme="majorHAnsi"/>
        </w:rPr>
        <w:t xml:space="preserve">Comments will be formulated on the basis of the </w:t>
      </w:r>
      <w:r w:rsidR="003A643D" w:rsidRPr="00617178">
        <w:rPr>
          <w:rFonts w:asciiTheme="majorHAnsi" w:hAnsiTheme="majorHAnsi" w:cstheme="majorHAnsi"/>
        </w:rPr>
        <w:t>i</w:t>
      </w:r>
      <w:r w:rsidRPr="00617178">
        <w:rPr>
          <w:rFonts w:asciiTheme="majorHAnsi" w:hAnsiTheme="majorHAnsi" w:cstheme="majorHAnsi"/>
        </w:rPr>
        <w:t xml:space="preserve">nception </w:t>
      </w:r>
      <w:r w:rsidR="003A643D" w:rsidRPr="00617178">
        <w:rPr>
          <w:rFonts w:asciiTheme="majorHAnsi" w:hAnsiTheme="majorHAnsi" w:cstheme="majorHAnsi"/>
        </w:rPr>
        <w:t>r</w:t>
      </w:r>
      <w:r w:rsidRPr="00617178">
        <w:rPr>
          <w:rFonts w:asciiTheme="majorHAnsi" w:hAnsiTheme="majorHAnsi" w:cstheme="majorHAnsi"/>
        </w:rPr>
        <w:t xml:space="preserve">eport and </w:t>
      </w:r>
      <w:r w:rsidR="003A643D" w:rsidRPr="00617178">
        <w:rPr>
          <w:rFonts w:asciiTheme="majorHAnsi" w:hAnsiTheme="majorHAnsi" w:cstheme="majorHAnsi"/>
        </w:rPr>
        <w:t>f</w:t>
      </w:r>
      <w:r w:rsidRPr="00617178">
        <w:rPr>
          <w:rFonts w:asciiTheme="majorHAnsi" w:hAnsiTheme="majorHAnsi" w:cstheme="majorHAnsi"/>
        </w:rPr>
        <w:t xml:space="preserve">inal </w:t>
      </w:r>
      <w:r w:rsidR="003A643D" w:rsidRPr="00617178">
        <w:rPr>
          <w:rFonts w:asciiTheme="majorHAnsi" w:hAnsiTheme="majorHAnsi" w:cstheme="majorHAnsi"/>
        </w:rPr>
        <w:t>e</w:t>
      </w:r>
      <w:r w:rsidR="00CA78FC" w:rsidRPr="00617178">
        <w:rPr>
          <w:rFonts w:asciiTheme="majorHAnsi" w:hAnsiTheme="majorHAnsi" w:cstheme="majorHAnsi"/>
        </w:rPr>
        <w:t>nd</w:t>
      </w:r>
      <w:r w:rsidR="003A643D" w:rsidRPr="00617178">
        <w:rPr>
          <w:rFonts w:asciiTheme="majorHAnsi" w:hAnsiTheme="majorHAnsi" w:cstheme="majorHAnsi"/>
        </w:rPr>
        <w:t>-l</w:t>
      </w:r>
      <w:r w:rsidR="00CA78FC" w:rsidRPr="00617178">
        <w:rPr>
          <w:rFonts w:asciiTheme="majorHAnsi" w:hAnsiTheme="majorHAnsi" w:cstheme="majorHAnsi"/>
        </w:rPr>
        <w:t>ine</w:t>
      </w:r>
      <w:r w:rsidRPr="00617178">
        <w:rPr>
          <w:rFonts w:asciiTheme="majorHAnsi" w:hAnsiTheme="majorHAnsi" w:cstheme="majorHAnsi"/>
        </w:rPr>
        <w:t xml:space="preserve"> </w:t>
      </w:r>
      <w:r w:rsidR="003A643D" w:rsidRPr="00617178">
        <w:rPr>
          <w:rFonts w:asciiTheme="majorHAnsi" w:hAnsiTheme="majorHAnsi" w:cstheme="majorHAnsi"/>
        </w:rPr>
        <w:t>e</w:t>
      </w:r>
      <w:r w:rsidRPr="00617178">
        <w:rPr>
          <w:rFonts w:asciiTheme="majorHAnsi" w:hAnsiTheme="majorHAnsi" w:cstheme="majorHAnsi"/>
        </w:rPr>
        <w:t xml:space="preserve">valuation </w:t>
      </w:r>
      <w:r w:rsidR="003A643D" w:rsidRPr="00617178">
        <w:rPr>
          <w:rFonts w:asciiTheme="majorHAnsi" w:hAnsiTheme="majorHAnsi" w:cstheme="majorHAnsi"/>
        </w:rPr>
        <w:t>r</w:t>
      </w:r>
      <w:r w:rsidRPr="00617178">
        <w:rPr>
          <w:rFonts w:asciiTheme="majorHAnsi" w:hAnsiTheme="majorHAnsi" w:cstheme="majorHAnsi"/>
        </w:rPr>
        <w:t>eport</w:t>
      </w:r>
      <w:r w:rsidR="003A643D" w:rsidRPr="00617178">
        <w:rPr>
          <w:rFonts w:asciiTheme="majorHAnsi" w:hAnsiTheme="majorHAnsi" w:cstheme="majorHAnsi"/>
        </w:rPr>
        <w:t>.</w:t>
      </w:r>
      <w:r w:rsidRPr="00617178">
        <w:rPr>
          <w:rFonts w:asciiTheme="majorHAnsi" w:hAnsiTheme="majorHAnsi" w:cstheme="majorHAnsi"/>
        </w:rPr>
        <w:t xml:space="preserve"> Quality </w:t>
      </w:r>
      <w:r w:rsidR="003A643D" w:rsidRPr="00617178">
        <w:rPr>
          <w:rFonts w:asciiTheme="majorHAnsi" w:hAnsiTheme="majorHAnsi" w:cstheme="majorHAnsi"/>
        </w:rPr>
        <w:t>c</w:t>
      </w:r>
      <w:r w:rsidRPr="00617178">
        <w:rPr>
          <w:rFonts w:asciiTheme="majorHAnsi" w:hAnsiTheme="majorHAnsi" w:cstheme="majorHAnsi"/>
        </w:rPr>
        <w:t xml:space="preserve">ontrol </w:t>
      </w:r>
      <w:r w:rsidR="003A643D" w:rsidRPr="00617178">
        <w:rPr>
          <w:rFonts w:asciiTheme="majorHAnsi" w:hAnsiTheme="majorHAnsi" w:cstheme="majorHAnsi"/>
        </w:rPr>
        <w:t>c</w:t>
      </w:r>
      <w:r w:rsidRPr="00617178">
        <w:rPr>
          <w:rFonts w:asciiTheme="majorHAnsi" w:hAnsiTheme="majorHAnsi" w:cstheme="majorHAnsi"/>
        </w:rPr>
        <w:t xml:space="preserve">hecklists that will be provided to the consultant at the beginning of the evaluation. </w:t>
      </w:r>
    </w:p>
    <w:p w14:paraId="0849B2A5" w14:textId="4A2E679B" w:rsidR="00C43E05" w:rsidRPr="00617178" w:rsidRDefault="00C43E05" w:rsidP="00D87FFE">
      <w:pPr>
        <w:spacing w:after="200" w:line="240" w:lineRule="auto"/>
        <w:jc w:val="both"/>
        <w:rPr>
          <w:rFonts w:asciiTheme="majorHAnsi" w:hAnsiTheme="majorHAnsi" w:cstheme="majorHAnsi"/>
        </w:rPr>
      </w:pPr>
      <w:r w:rsidRPr="00617178">
        <w:rPr>
          <w:rFonts w:asciiTheme="majorHAnsi" w:hAnsiTheme="majorHAnsi" w:cstheme="majorHAnsi"/>
        </w:rPr>
        <w:t>For the draft final</w:t>
      </w:r>
      <w:r w:rsidR="00A65811" w:rsidRPr="00617178">
        <w:rPr>
          <w:rFonts w:asciiTheme="majorHAnsi" w:hAnsiTheme="majorHAnsi" w:cstheme="majorHAnsi"/>
        </w:rPr>
        <w:t xml:space="preserve"> end-line</w:t>
      </w:r>
      <w:r w:rsidRPr="00617178">
        <w:rPr>
          <w:rFonts w:asciiTheme="majorHAnsi" w:hAnsiTheme="majorHAnsi" w:cstheme="majorHAnsi"/>
        </w:rPr>
        <w:t xml:space="preserve"> evaluation report, consultants are informed that ACTED </w:t>
      </w:r>
      <w:r w:rsidR="0092391A" w:rsidRPr="00617178">
        <w:rPr>
          <w:rFonts w:asciiTheme="majorHAnsi" w:hAnsiTheme="majorHAnsi" w:cstheme="majorHAnsi"/>
        </w:rPr>
        <w:t xml:space="preserve">and its partners </w:t>
      </w:r>
      <w:r w:rsidRPr="00617178">
        <w:rPr>
          <w:rFonts w:asciiTheme="majorHAnsi" w:hAnsiTheme="majorHAnsi" w:cstheme="majorHAnsi"/>
        </w:rPr>
        <w:t xml:space="preserve">will provide an opinion on the quality of the evaluation report and each of its components (synopsis, methodology, findings, conclusions and recommendations, and annexes), which should be taken into account by the consultant. For each recommendation, ACTED </w:t>
      </w:r>
      <w:r w:rsidR="0092391A" w:rsidRPr="00617178">
        <w:rPr>
          <w:rFonts w:asciiTheme="majorHAnsi" w:hAnsiTheme="majorHAnsi" w:cstheme="majorHAnsi"/>
        </w:rPr>
        <w:t xml:space="preserve">and its partners </w:t>
      </w:r>
      <w:r w:rsidRPr="00617178">
        <w:rPr>
          <w:rFonts w:asciiTheme="majorHAnsi" w:hAnsiTheme="majorHAnsi" w:cstheme="majorHAnsi"/>
        </w:rPr>
        <w:t xml:space="preserve">will also state to what extent (Yes, Partially, No) it agrees with the recommendation and accurately reports the opinion of the consulted stakeholders. </w:t>
      </w:r>
    </w:p>
    <w:p w14:paraId="521EDE1B" w14:textId="39326C59" w:rsidR="00B220D7" w:rsidRPr="00617178" w:rsidRDefault="00C43E05" w:rsidP="00D87FFE">
      <w:pPr>
        <w:spacing w:after="200" w:line="240" w:lineRule="auto"/>
        <w:jc w:val="both"/>
        <w:rPr>
          <w:rFonts w:asciiTheme="majorHAnsi" w:hAnsiTheme="majorHAnsi" w:cstheme="majorHAnsi"/>
        </w:rPr>
      </w:pPr>
      <w:r w:rsidRPr="00617178">
        <w:rPr>
          <w:rFonts w:asciiTheme="majorHAnsi" w:hAnsiTheme="majorHAnsi" w:cstheme="majorHAnsi"/>
          <w:szCs w:val="20"/>
        </w:rPr>
        <w:t xml:space="preserve">All comments should be considered by the consultant before the two reports are considered completed. </w:t>
      </w:r>
      <w:r w:rsidRPr="00617178">
        <w:rPr>
          <w:rFonts w:asciiTheme="majorHAnsi" w:hAnsiTheme="majorHAnsi" w:cstheme="majorHAnsi"/>
        </w:rPr>
        <w:t>The consultant shall take note of these comments and decide whether or not to revise the reports and, where appropriate, succinctly explain why comments cannot be taken into account. The consultant submits a revised version of the report to ACTED</w:t>
      </w:r>
      <w:r w:rsidR="0092391A" w:rsidRPr="00617178">
        <w:rPr>
          <w:rFonts w:asciiTheme="majorHAnsi" w:hAnsiTheme="majorHAnsi" w:cstheme="majorHAnsi"/>
        </w:rPr>
        <w:t xml:space="preserve"> and its partners</w:t>
      </w:r>
      <w:r w:rsidRPr="00617178">
        <w:rPr>
          <w:rFonts w:asciiTheme="majorHAnsi" w:hAnsiTheme="majorHAnsi" w:cstheme="majorHAnsi"/>
        </w:rPr>
        <w:t>, within five days (</w:t>
      </w:r>
      <w:r w:rsidR="00C9366E" w:rsidRPr="00617178">
        <w:rPr>
          <w:rFonts w:asciiTheme="majorHAnsi" w:hAnsiTheme="majorHAnsi" w:cstheme="majorHAnsi"/>
        </w:rPr>
        <w:t>i</w:t>
      </w:r>
      <w:r w:rsidRPr="00617178">
        <w:rPr>
          <w:rFonts w:asciiTheme="majorHAnsi" w:hAnsiTheme="majorHAnsi" w:cstheme="majorHAnsi"/>
        </w:rPr>
        <w:t xml:space="preserve">nception </w:t>
      </w:r>
      <w:r w:rsidR="00C9366E" w:rsidRPr="00617178">
        <w:rPr>
          <w:rFonts w:asciiTheme="majorHAnsi" w:hAnsiTheme="majorHAnsi" w:cstheme="majorHAnsi"/>
        </w:rPr>
        <w:lastRenderedPageBreak/>
        <w:t>r</w:t>
      </w:r>
      <w:r w:rsidRPr="00617178">
        <w:rPr>
          <w:rFonts w:asciiTheme="majorHAnsi" w:hAnsiTheme="majorHAnsi" w:cstheme="majorHAnsi"/>
        </w:rPr>
        <w:t>eport) / five days (</w:t>
      </w:r>
      <w:r w:rsidR="00C9366E" w:rsidRPr="00617178">
        <w:rPr>
          <w:rFonts w:asciiTheme="majorHAnsi" w:hAnsiTheme="majorHAnsi" w:cstheme="majorHAnsi"/>
        </w:rPr>
        <w:t>final end-line evaluation report</w:t>
      </w:r>
      <w:r w:rsidRPr="00617178">
        <w:rPr>
          <w:rFonts w:asciiTheme="majorHAnsi" w:hAnsiTheme="majorHAnsi" w:cstheme="majorHAnsi"/>
        </w:rPr>
        <w:t>) of receipt of ACTED comments. The revised version should clearly highlight all changes made.</w:t>
      </w:r>
    </w:p>
    <w:p w14:paraId="59690577" w14:textId="3191B1B2" w:rsidR="00B220D7" w:rsidRPr="00617178" w:rsidRDefault="00B220D7" w:rsidP="00D87FFE">
      <w:pPr>
        <w:pBdr>
          <w:bottom w:val="single" w:sz="6" w:space="1" w:color="auto"/>
        </w:pBdr>
        <w:spacing w:after="200" w:line="240" w:lineRule="auto"/>
        <w:jc w:val="both"/>
        <w:rPr>
          <w:rFonts w:asciiTheme="majorHAnsi" w:hAnsiTheme="majorHAnsi" w:cstheme="majorHAnsi"/>
          <w:b/>
          <w:szCs w:val="20"/>
        </w:rPr>
      </w:pPr>
      <w:r w:rsidRPr="00617178">
        <w:rPr>
          <w:rFonts w:asciiTheme="majorHAnsi" w:hAnsiTheme="majorHAnsi" w:cstheme="majorHAnsi"/>
          <w:b/>
          <w:szCs w:val="20"/>
        </w:rPr>
        <w:t xml:space="preserve">Please note that both inception and final reports are subject to </w:t>
      </w:r>
      <w:r w:rsidR="00D57B0E" w:rsidRPr="00617178">
        <w:rPr>
          <w:rFonts w:asciiTheme="majorHAnsi" w:hAnsiTheme="majorHAnsi" w:cstheme="majorHAnsi"/>
          <w:b/>
          <w:szCs w:val="20"/>
        </w:rPr>
        <w:t>ACTED’s</w:t>
      </w:r>
      <w:r w:rsidRPr="00617178">
        <w:rPr>
          <w:rFonts w:asciiTheme="majorHAnsi" w:hAnsiTheme="majorHAnsi" w:cstheme="majorHAnsi"/>
          <w:b/>
          <w:szCs w:val="20"/>
        </w:rPr>
        <w:t xml:space="preserve"> approval before they are considered as final deliverables. All comments should be addressed before the two re</w:t>
      </w:r>
      <w:r w:rsidR="00E051EB" w:rsidRPr="00617178">
        <w:rPr>
          <w:rFonts w:asciiTheme="majorHAnsi" w:hAnsiTheme="majorHAnsi" w:cstheme="majorHAnsi"/>
          <w:b/>
          <w:szCs w:val="20"/>
        </w:rPr>
        <w:t>ports are considered completed.</w:t>
      </w:r>
    </w:p>
    <w:p w14:paraId="2D03907B" w14:textId="112C2483" w:rsidR="00B220D7" w:rsidRPr="00617178" w:rsidRDefault="008B0B34" w:rsidP="00D87FFE">
      <w:pPr>
        <w:pStyle w:val="Heading1"/>
        <w:keepNext/>
        <w:keepLines/>
        <w:pBdr>
          <w:bottom w:val="dotted" w:sz="8" w:space="1" w:color="44546A" w:themeColor="text2"/>
        </w:pBdr>
        <w:shd w:val="clear" w:color="auto" w:fill="auto"/>
        <w:spacing w:after="200"/>
        <w:rPr>
          <w:rFonts w:asciiTheme="majorHAnsi" w:eastAsiaTheme="majorEastAsia" w:hAnsiTheme="majorHAnsi" w:cstheme="majorHAnsi"/>
          <w:iCs/>
          <w:color w:val="44546A" w:themeColor="text2"/>
          <w:sz w:val="32"/>
          <w:szCs w:val="28"/>
          <w:bdr w:val="none" w:sz="0" w:space="0" w:color="auto" w:frame="1"/>
          <w:lang w:eastAsia="ja-JP"/>
        </w:rPr>
      </w:pPr>
      <w:bookmarkStart w:id="46" w:name="_Toc527462628"/>
      <w:bookmarkStart w:id="47" w:name="_Toc122394516"/>
      <w:r w:rsidRPr="00617178">
        <w:rPr>
          <w:rFonts w:asciiTheme="majorHAnsi" w:eastAsiaTheme="majorEastAsia" w:hAnsiTheme="majorHAnsi" w:cstheme="majorHAnsi"/>
          <w:iCs/>
          <w:color w:val="44546A" w:themeColor="text2"/>
          <w:sz w:val="32"/>
          <w:szCs w:val="28"/>
          <w:bdr w:val="none" w:sz="0" w:space="0" w:color="auto" w:frame="1"/>
          <w:lang w:eastAsia="ja-JP"/>
        </w:rPr>
        <w:t>Schedule</w:t>
      </w:r>
      <w:bookmarkEnd w:id="46"/>
      <w:r w:rsidR="00B464D4" w:rsidRPr="00617178">
        <w:rPr>
          <w:rFonts w:asciiTheme="majorHAnsi" w:eastAsiaTheme="majorEastAsia" w:hAnsiTheme="majorHAnsi" w:cstheme="majorHAnsi"/>
          <w:iCs/>
          <w:color w:val="44546A" w:themeColor="text2"/>
          <w:sz w:val="32"/>
          <w:szCs w:val="28"/>
          <w:bdr w:val="none" w:sz="0" w:space="0" w:color="auto" w:frame="1"/>
          <w:lang w:eastAsia="ja-JP"/>
        </w:rPr>
        <w:t xml:space="preserve"> and deli</w:t>
      </w:r>
      <w:r w:rsidRPr="00617178">
        <w:rPr>
          <w:rFonts w:asciiTheme="majorHAnsi" w:eastAsiaTheme="majorEastAsia" w:hAnsiTheme="majorHAnsi" w:cstheme="majorHAnsi"/>
          <w:iCs/>
          <w:color w:val="44546A" w:themeColor="text2"/>
          <w:sz w:val="32"/>
          <w:szCs w:val="28"/>
          <w:bdr w:val="none" w:sz="0" w:space="0" w:color="auto" w:frame="1"/>
          <w:lang w:eastAsia="ja-JP"/>
        </w:rPr>
        <w:t>verables</w:t>
      </w:r>
      <w:bookmarkEnd w:id="47"/>
      <w:r w:rsidRPr="00617178">
        <w:rPr>
          <w:rFonts w:asciiTheme="majorHAnsi" w:eastAsiaTheme="majorEastAsia" w:hAnsiTheme="majorHAnsi" w:cstheme="majorHAnsi"/>
          <w:iCs/>
          <w:color w:val="44546A" w:themeColor="text2"/>
          <w:sz w:val="32"/>
          <w:szCs w:val="28"/>
          <w:bdr w:val="none" w:sz="0" w:space="0" w:color="auto" w:frame="1"/>
          <w:lang w:eastAsia="ja-JP"/>
        </w:rPr>
        <w:t xml:space="preserve"> </w:t>
      </w:r>
    </w:p>
    <w:p w14:paraId="2F8F5935" w14:textId="256BE641" w:rsidR="00B220D7" w:rsidRPr="00617178" w:rsidRDefault="00B220D7" w:rsidP="00D87FFE">
      <w:pPr>
        <w:widowControl w:val="0"/>
        <w:autoSpaceDE w:val="0"/>
        <w:autoSpaceDN w:val="0"/>
        <w:adjustRightInd w:val="0"/>
        <w:spacing w:after="200" w:line="240" w:lineRule="auto"/>
        <w:jc w:val="both"/>
        <w:rPr>
          <w:rFonts w:asciiTheme="majorHAnsi" w:hAnsiTheme="majorHAnsi" w:cstheme="majorHAnsi"/>
        </w:rPr>
      </w:pPr>
      <w:r w:rsidRPr="00617178">
        <w:rPr>
          <w:rFonts w:asciiTheme="majorHAnsi" w:hAnsiTheme="majorHAnsi" w:cstheme="majorHAnsi"/>
        </w:rPr>
        <w:t xml:space="preserve">This assignment is </w:t>
      </w:r>
      <w:r w:rsidR="00C43E05" w:rsidRPr="00617178">
        <w:rPr>
          <w:rFonts w:asciiTheme="majorHAnsi" w:hAnsiTheme="majorHAnsi" w:cstheme="majorHAnsi"/>
        </w:rPr>
        <w:t xml:space="preserve">expected </w:t>
      </w:r>
      <w:r w:rsidRPr="00617178">
        <w:rPr>
          <w:rFonts w:asciiTheme="majorHAnsi" w:hAnsiTheme="majorHAnsi" w:cstheme="majorHAnsi"/>
        </w:rPr>
        <w:t xml:space="preserve">to be accomplished within </w:t>
      </w:r>
      <w:r w:rsidR="00B634FD">
        <w:rPr>
          <w:rFonts w:asciiTheme="majorHAnsi" w:hAnsiTheme="majorHAnsi" w:cstheme="majorHAnsi"/>
        </w:rPr>
        <w:t>3 (three</w:t>
      </w:r>
      <w:r w:rsidR="00F9333A" w:rsidRPr="00617178">
        <w:rPr>
          <w:rFonts w:asciiTheme="majorHAnsi" w:hAnsiTheme="majorHAnsi" w:cstheme="majorHAnsi"/>
        </w:rPr>
        <w:t xml:space="preserve">) months </w:t>
      </w:r>
      <w:r w:rsidRPr="00617178">
        <w:rPr>
          <w:rFonts w:asciiTheme="majorHAnsi" w:hAnsiTheme="majorHAnsi" w:cstheme="majorHAnsi"/>
        </w:rPr>
        <w:t xml:space="preserve">and is expected to </w:t>
      </w:r>
      <w:r w:rsidR="006E737E">
        <w:rPr>
          <w:rFonts w:asciiTheme="majorHAnsi" w:hAnsiTheme="majorHAnsi" w:cstheme="majorHAnsi"/>
        </w:rPr>
        <w:t>begin</w:t>
      </w:r>
      <w:r w:rsidR="006E737E" w:rsidRPr="00617178">
        <w:rPr>
          <w:rFonts w:asciiTheme="majorHAnsi" w:hAnsiTheme="majorHAnsi" w:cstheme="majorHAnsi"/>
        </w:rPr>
        <w:t xml:space="preserve"> </w:t>
      </w:r>
      <w:r w:rsidR="00460A99" w:rsidRPr="00617178">
        <w:rPr>
          <w:rFonts w:asciiTheme="majorHAnsi" w:hAnsiTheme="majorHAnsi" w:cstheme="majorHAnsi"/>
        </w:rPr>
        <w:t>in</w:t>
      </w:r>
      <w:r w:rsidR="00B35587" w:rsidRPr="00617178">
        <w:rPr>
          <w:rFonts w:asciiTheme="majorHAnsi" w:hAnsiTheme="majorHAnsi" w:cstheme="majorHAnsi"/>
        </w:rPr>
        <w:t xml:space="preserve"> first week of </w:t>
      </w:r>
      <w:r w:rsidR="00F74174" w:rsidRPr="00617178">
        <w:rPr>
          <w:rFonts w:asciiTheme="majorHAnsi" w:hAnsiTheme="majorHAnsi" w:cstheme="majorHAnsi"/>
        </w:rPr>
        <w:t>M</w:t>
      </w:r>
      <w:r w:rsidR="00B35587" w:rsidRPr="00617178">
        <w:rPr>
          <w:rFonts w:asciiTheme="majorHAnsi" w:hAnsiTheme="majorHAnsi" w:cstheme="majorHAnsi"/>
        </w:rPr>
        <w:t xml:space="preserve">arch </w:t>
      </w:r>
      <w:r w:rsidR="00F9333A" w:rsidRPr="00617178">
        <w:rPr>
          <w:rFonts w:asciiTheme="majorHAnsi" w:hAnsiTheme="majorHAnsi" w:cstheme="majorHAnsi"/>
        </w:rPr>
        <w:t>202</w:t>
      </w:r>
      <w:r w:rsidR="00B35587" w:rsidRPr="00617178">
        <w:rPr>
          <w:rFonts w:asciiTheme="majorHAnsi" w:hAnsiTheme="majorHAnsi" w:cstheme="majorHAnsi"/>
        </w:rPr>
        <w:t xml:space="preserve">3 </w:t>
      </w:r>
      <w:r w:rsidR="007E1789">
        <w:rPr>
          <w:rFonts w:asciiTheme="majorHAnsi" w:hAnsiTheme="majorHAnsi" w:cstheme="majorHAnsi"/>
        </w:rPr>
        <w:t xml:space="preserve">and end May </w:t>
      </w:r>
      <w:r w:rsidR="00F9333A" w:rsidRPr="00617178">
        <w:rPr>
          <w:rFonts w:asciiTheme="majorHAnsi" w:hAnsiTheme="majorHAnsi" w:cstheme="majorHAnsi"/>
        </w:rPr>
        <w:t>202</w:t>
      </w:r>
      <w:r w:rsidR="00B35587" w:rsidRPr="00617178">
        <w:rPr>
          <w:rFonts w:asciiTheme="majorHAnsi" w:hAnsiTheme="majorHAnsi" w:cstheme="majorHAnsi"/>
        </w:rPr>
        <w:t>3</w:t>
      </w:r>
      <w:r w:rsidRPr="00617178">
        <w:rPr>
          <w:rFonts w:asciiTheme="majorHAnsi" w:hAnsiTheme="majorHAnsi" w:cstheme="majorHAnsi"/>
        </w:rPr>
        <w:t>.</w:t>
      </w:r>
    </w:p>
    <w:p w14:paraId="170CC7FB" w14:textId="38364647" w:rsidR="00B220D7" w:rsidRPr="00617178" w:rsidRDefault="00B220D7" w:rsidP="00D87FFE">
      <w:pPr>
        <w:widowControl w:val="0"/>
        <w:autoSpaceDE w:val="0"/>
        <w:autoSpaceDN w:val="0"/>
        <w:adjustRightInd w:val="0"/>
        <w:spacing w:after="200" w:line="240" w:lineRule="auto"/>
        <w:jc w:val="both"/>
        <w:rPr>
          <w:rFonts w:asciiTheme="majorHAnsi" w:hAnsiTheme="majorHAnsi" w:cstheme="majorHAnsi"/>
        </w:rPr>
      </w:pPr>
      <w:r w:rsidRPr="00617178">
        <w:rPr>
          <w:rFonts w:asciiTheme="majorHAnsi" w:hAnsiTheme="majorHAnsi" w:cstheme="majorHAnsi"/>
        </w:rPr>
        <w:t>The following schedule and deliverables are suggested</w:t>
      </w:r>
      <w:r w:rsidR="00E051EB" w:rsidRPr="00617178">
        <w:rPr>
          <w:rFonts w:asciiTheme="majorHAnsi" w:hAnsiTheme="majorHAnsi" w:cstheme="majorHAnsi"/>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4"/>
        <w:gridCol w:w="2785"/>
      </w:tblGrid>
      <w:tr w:rsidR="00B220D7" w:rsidRPr="00617178" w14:paraId="739D9CAE" w14:textId="77777777" w:rsidTr="001270D4">
        <w:tc>
          <w:tcPr>
            <w:tcW w:w="6124" w:type="dxa"/>
            <w:shd w:val="clear" w:color="auto" w:fill="D9D9D9"/>
          </w:tcPr>
          <w:p w14:paraId="6060A942" w14:textId="77777777" w:rsidR="00B220D7" w:rsidRPr="00617178" w:rsidRDefault="00B220D7" w:rsidP="00D87FFE">
            <w:pPr>
              <w:widowControl w:val="0"/>
              <w:autoSpaceDE w:val="0"/>
              <w:autoSpaceDN w:val="0"/>
              <w:adjustRightInd w:val="0"/>
              <w:spacing w:after="200" w:line="240" w:lineRule="auto"/>
              <w:jc w:val="both"/>
              <w:rPr>
                <w:rFonts w:asciiTheme="majorHAnsi" w:eastAsia="Times New Roman" w:hAnsiTheme="majorHAnsi" w:cstheme="majorHAnsi"/>
                <w:b/>
                <w:color w:val="1F4D78"/>
              </w:rPr>
            </w:pPr>
            <w:r w:rsidRPr="00617178">
              <w:rPr>
                <w:rFonts w:asciiTheme="majorHAnsi" w:eastAsia="Times New Roman" w:hAnsiTheme="majorHAnsi" w:cstheme="majorHAnsi"/>
                <w:b/>
              </w:rPr>
              <w:t>Deliverables</w:t>
            </w:r>
          </w:p>
        </w:tc>
        <w:tc>
          <w:tcPr>
            <w:tcW w:w="2785" w:type="dxa"/>
            <w:shd w:val="clear" w:color="auto" w:fill="D9D9D9"/>
          </w:tcPr>
          <w:p w14:paraId="774A2C97" w14:textId="1201CC77" w:rsidR="00B220D7" w:rsidRPr="00617178" w:rsidRDefault="00C43E05" w:rsidP="00D87FFE">
            <w:pPr>
              <w:widowControl w:val="0"/>
              <w:autoSpaceDE w:val="0"/>
              <w:autoSpaceDN w:val="0"/>
              <w:adjustRightInd w:val="0"/>
              <w:spacing w:after="200" w:line="240" w:lineRule="auto"/>
              <w:jc w:val="both"/>
              <w:rPr>
                <w:rFonts w:asciiTheme="majorHAnsi" w:eastAsia="Times New Roman" w:hAnsiTheme="majorHAnsi" w:cstheme="majorHAnsi"/>
                <w:b/>
                <w:color w:val="1F4D78"/>
              </w:rPr>
            </w:pPr>
            <w:r w:rsidRPr="00617178">
              <w:rPr>
                <w:rFonts w:asciiTheme="majorHAnsi" w:eastAsia="Times New Roman" w:hAnsiTheme="majorHAnsi" w:cstheme="majorHAnsi"/>
                <w:b/>
              </w:rPr>
              <w:t>Suggested s</w:t>
            </w:r>
            <w:r w:rsidR="00B220D7" w:rsidRPr="00617178">
              <w:rPr>
                <w:rFonts w:asciiTheme="majorHAnsi" w:eastAsia="Times New Roman" w:hAnsiTheme="majorHAnsi" w:cstheme="majorHAnsi"/>
                <w:b/>
              </w:rPr>
              <w:t>chedule</w:t>
            </w:r>
          </w:p>
        </w:tc>
      </w:tr>
      <w:tr w:rsidR="00B220D7" w:rsidRPr="00617178" w14:paraId="2E642789" w14:textId="77777777" w:rsidTr="001270D4">
        <w:tc>
          <w:tcPr>
            <w:tcW w:w="6124" w:type="dxa"/>
            <w:shd w:val="clear" w:color="auto" w:fill="auto"/>
          </w:tcPr>
          <w:p w14:paraId="0090BAEC" w14:textId="7E3D7382" w:rsidR="00B220D7" w:rsidRPr="00617178" w:rsidRDefault="00B220D7" w:rsidP="00D87FFE">
            <w:pPr>
              <w:widowControl w:val="0"/>
              <w:autoSpaceDE w:val="0"/>
              <w:autoSpaceDN w:val="0"/>
              <w:adjustRightInd w:val="0"/>
              <w:spacing w:after="0" w:line="240" w:lineRule="auto"/>
              <w:jc w:val="both"/>
              <w:rPr>
                <w:rFonts w:asciiTheme="majorHAnsi" w:eastAsia="Times New Roman" w:hAnsiTheme="majorHAnsi" w:cstheme="majorHAnsi"/>
                <w:color w:val="1F4D78"/>
              </w:rPr>
            </w:pPr>
            <w:r w:rsidRPr="00617178">
              <w:rPr>
                <w:rFonts w:asciiTheme="majorHAnsi" w:eastAsia="Times New Roman" w:hAnsiTheme="majorHAnsi" w:cstheme="majorHAnsi"/>
              </w:rPr>
              <w:t>Review of program activities, implementation policies and  reporting mechanisms</w:t>
            </w:r>
            <w:r w:rsidR="00C43E05" w:rsidRPr="00617178">
              <w:rPr>
                <w:rFonts w:asciiTheme="majorHAnsi" w:eastAsia="Times New Roman" w:hAnsiTheme="majorHAnsi" w:cstheme="majorHAnsi"/>
              </w:rPr>
              <w:t>, based on available documentation</w:t>
            </w:r>
            <w:r w:rsidRPr="00617178">
              <w:rPr>
                <w:rFonts w:asciiTheme="majorHAnsi" w:eastAsia="Times New Roman" w:hAnsiTheme="majorHAnsi" w:cstheme="majorHAnsi"/>
              </w:rPr>
              <w:t xml:space="preserve"> </w:t>
            </w:r>
          </w:p>
        </w:tc>
        <w:tc>
          <w:tcPr>
            <w:tcW w:w="2785" w:type="dxa"/>
            <w:shd w:val="clear" w:color="auto" w:fill="auto"/>
          </w:tcPr>
          <w:p w14:paraId="4B5F9F04" w14:textId="285CBF3A" w:rsidR="00B220D7" w:rsidRPr="00617178" w:rsidRDefault="00E64CE1" w:rsidP="00D87FFE">
            <w:pPr>
              <w:widowControl w:val="0"/>
              <w:autoSpaceDE w:val="0"/>
              <w:autoSpaceDN w:val="0"/>
              <w:adjustRightInd w:val="0"/>
              <w:spacing w:after="200" w:line="240" w:lineRule="auto"/>
              <w:jc w:val="both"/>
              <w:rPr>
                <w:rFonts w:asciiTheme="majorHAnsi" w:eastAsia="Times New Roman" w:hAnsiTheme="majorHAnsi" w:cstheme="majorHAnsi"/>
                <w:color w:val="1F4D78"/>
              </w:rPr>
            </w:pPr>
            <w:r>
              <w:rPr>
                <w:rFonts w:asciiTheme="majorHAnsi" w:eastAsia="Times New Roman" w:hAnsiTheme="majorHAnsi" w:cstheme="majorHAnsi"/>
              </w:rPr>
              <w:t>2</w:t>
            </w:r>
            <w:r w:rsidR="00AE657C" w:rsidRPr="00617178">
              <w:rPr>
                <w:rFonts w:asciiTheme="majorHAnsi" w:eastAsia="Times New Roman" w:hAnsiTheme="majorHAnsi" w:cstheme="majorHAnsi"/>
              </w:rPr>
              <w:t xml:space="preserve"> </w:t>
            </w:r>
            <w:r w:rsidR="00C9366E" w:rsidRPr="00617178">
              <w:rPr>
                <w:rFonts w:asciiTheme="majorHAnsi" w:eastAsia="Times New Roman" w:hAnsiTheme="majorHAnsi" w:cstheme="majorHAnsi"/>
              </w:rPr>
              <w:t>w</w:t>
            </w:r>
            <w:r w:rsidR="00AE657C" w:rsidRPr="00617178">
              <w:rPr>
                <w:rFonts w:asciiTheme="majorHAnsi" w:eastAsia="Times New Roman" w:hAnsiTheme="majorHAnsi" w:cstheme="majorHAnsi"/>
              </w:rPr>
              <w:t xml:space="preserve">eek </w:t>
            </w:r>
            <w:r w:rsidR="00F60F59" w:rsidRPr="00617178">
              <w:rPr>
                <w:rFonts w:asciiTheme="majorHAnsi" w:eastAsia="Times New Roman" w:hAnsiTheme="majorHAnsi" w:cstheme="majorHAnsi"/>
              </w:rPr>
              <w:t>(</w:t>
            </w:r>
            <w:r w:rsidR="00CF0BF6">
              <w:rPr>
                <w:rFonts w:asciiTheme="majorHAnsi" w:eastAsia="Times New Roman" w:hAnsiTheme="majorHAnsi" w:cstheme="majorHAnsi"/>
              </w:rPr>
              <w:t>10</w:t>
            </w:r>
            <w:r w:rsidR="00F60F59" w:rsidRPr="00617178">
              <w:rPr>
                <w:rFonts w:asciiTheme="majorHAnsi" w:eastAsia="Times New Roman" w:hAnsiTheme="majorHAnsi" w:cstheme="majorHAnsi"/>
              </w:rPr>
              <w:t xml:space="preserve"> consultant days)</w:t>
            </w:r>
          </w:p>
        </w:tc>
      </w:tr>
      <w:tr w:rsidR="00B220D7" w:rsidRPr="00617178" w14:paraId="2AB97465" w14:textId="77777777" w:rsidTr="001270D4">
        <w:tc>
          <w:tcPr>
            <w:tcW w:w="6124" w:type="dxa"/>
            <w:shd w:val="clear" w:color="auto" w:fill="auto"/>
          </w:tcPr>
          <w:p w14:paraId="534D71DC" w14:textId="619F652A" w:rsidR="00B220D7" w:rsidRPr="00617178" w:rsidRDefault="00C43E05" w:rsidP="00D87FFE">
            <w:pPr>
              <w:widowControl w:val="0"/>
              <w:autoSpaceDE w:val="0"/>
              <w:autoSpaceDN w:val="0"/>
              <w:adjustRightInd w:val="0"/>
              <w:spacing w:after="0" w:line="240" w:lineRule="auto"/>
              <w:jc w:val="both"/>
              <w:rPr>
                <w:rFonts w:asciiTheme="majorHAnsi" w:eastAsia="Times New Roman" w:hAnsiTheme="majorHAnsi" w:cstheme="majorHAnsi"/>
              </w:rPr>
            </w:pPr>
            <w:r w:rsidRPr="00617178">
              <w:rPr>
                <w:rFonts w:asciiTheme="majorHAnsi" w:eastAsia="Times New Roman" w:hAnsiTheme="majorHAnsi" w:cstheme="majorHAnsi"/>
              </w:rPr>
              <w:t xml:space="preserve">Development of an Inception Report, outlining the methodology for data collection and analysis, and presentation </w:t>
            </w:r>
            <w:r w:rsidR="00B220D7" w:rsidRPr="00617178">
              <w:rPr>
                <w:rFonts w:asciiTheme="majorHAnsi" w:eastAsia="Times New Roman" w:hAnsiTheme="majorHAnsi" w:cstheme="majorHAnsi"/>
              </w:rPr>
              <w:t xml:space="preserve">to all </w:t>
            </w:r>
            <w:r w:rsidRPr="00617178">
              <w:rPr>
                <w:rFonts w:asciiTheme="majorHAnsi" w:eastAsia="Times New Roman" w:hAnsiTheme="majorHAnsi" w:cstheme="majorHAnsi"/>
              </w:rPr>
              <w:t xml:space="preserve">relevant </w:t>
            </w:r>
            <w:r w:rsidR="00B220D7" w:rsidRPr="00617178">
              <w:rPr>
                <w:rFonts w:asciiTheme="majorHAnsi" w:eastAsia="Times New Roman" w:hAnsiTheme="majorHAnsi" w:cstheme="majorHAnsi"/>
              </w:rPr>
              <w:t>departments</w:t>
            </w:r>
            <w:r w:rsidRPr="00617178">
              <w:rPr>
                <w:rFonts w:asciiTheme="majorHAnsi" w:eastAsia="Times New Roman" w:hAnsiTheme="majorHAnsi" w:cstheme="majorHAnsi"/>
              </w:rPr>
              <w:t>/partners</w:t>
            </w:r>
          </w:p>
        </w:tc>
        <w:tc>
          <w:tcPr>
            <w:tcW w:w="2785" w:type="dxa"/>
            <w:shd w:val="clear" w:color="auto" w:fill="auto"/>
          </w:tcPr>
          <w:p w14:paraId="5D15DC83" w14:textId="6E416A06" w:rsidR="00B220D7" w:rsidRPr="00617178" w:rsidRDefault="00460A99" w:rsidP="00D87FFE">
            <w:pPr>
              <w:widowControl w:val="0"/>
              <w:autoSpaceDE w:val="0"/>
              <w:autoSpaceDN w:val="0"/>
              <w:adjustRightInd w:val="0"/>
              <w:spacing w:after="200" w:line="240" w:lineRule="auto"/>
              <w:jc w:val="both"/>
              <w:rPr>
                <w:rFonts w:asciiTheme="majorHAnsi" w:eastAsia="Times New Roman" w:hAnsiTheme="majorHAnsi" w:cstheme="majorHAnsi"/>
              </w:rPr>
            </w:pPr>
            <w:r w:rsidRPr="00617178">
              <w:rPr>
                <w:rFonts w:asciiTheme="majorHAnsi" w:eastAsia="Times New Roman" w:hAnsiTheme="majorHAnsi" w:cstheme="majorHAnsi"/>
              </w:rPr>
              <w:t>1</w:t>
            </w:r>
            <w:r w:rsidR="00AE657C" w:rsidRPr="00617178">
              <w:rPr>
                <w:rFonts w:asciiTheme="majorHAnsi" w:eastAsia="Times New Roman" w:hAnsiTheme="majorHAnsi" w:cstheme="majorHAnsi"/>
              </w:rPr>
              <w:t xml:space="preserve"> </w:t>
            </w:r>
            <w:r w:rsidR="00C9366E" w:rsidRPr="00617178">
              <w:rPr>
                <w:rFonts w:asciiTheme="majorHAnsi" w:eastAsia="Times New Roman" w:hAnsiTheme="majorHAnsi" w:cstheme="majorHAnsi"/>
              </w:rPr>
              <w:t>w</w:t>
            </w:r>
            <w:r w:rsidR="00AE657C" w:rsidRPr="00617178">
              <w:rPr>
                <w:rFonts w:asciiTheme="majorHAnsi" w:eastAsia="Times New Roman" w:hAnsiTheme="majorHAnsi" w:cstheme="majorHAnsi"/>
              </w:rPr>
              <w:t xml:space="preserve">eek </w:t>
            </w:r>
            <w:r w:rsidR="003007CA" w:rsidRPr="00617178">
              <w:rPr>
                <w:rFonts w:asciiTheme="majorHAnsi" w:eastAsia="Times New Roman" w:hAnsiTheme="majorHAnsi" w:cstheme="majorHAnsi"/>
              </w:rPr>
              <w:t>(</w:t>
            </w:r>
            <w:r w:rsidR="00E64CE1">
              <w:rPr>
                <w:rFonts w:asciiTheme="majorHAnsi" w:eastAsia="Times New Roman" w:hAnsiTheme="majorHAnsi" w:cstheme="majorHAnsi"/>
              </w:rPr>
              <w:t>5</w:t>
            </w:r>
            <w:r w:rsidR="003007CA" w:rsidRPr="00617178">
              <w:rPr>
                <w:rFonts w:asciiTheme="majorHAnsi" w:eastAsia="Times New Roman" w:hAnsiTheme="majorHAnsi" w:cstheme="majorHAnsi"/>
              </w:rPr>
              <w:t xml:space="preserve"> </w:t>
            </w:r>
            <w:r w:rsidR="00F60F59" w:rsidRPr="00617178">
              <w:rPr>
                <w:rFonts w:asciiTheme="majorHAnsi" w:eastAsia="Times New Roman" w:hAnsiTheme="majorHAnsi" w:cstheme="majorHAnsi"/>
              </w:rPr>
              <w:t>consultant days)</w:t>
            </w:r>
          </w:p>
        </w:tc>
      </w:tr>
      <w:tr w:rsidR="00B220D7" w:rsidRPr="00617178" w14:paraId="26D663D4" w14:textId="77777777" w:rsidTr="001270D4">
        <w:tc>
          <w:tcPr>
            <w:tcW w:w="6124" w:type="dxa"/>
            <w:shd w:val="clear" w:color="auto" w:fill="auto"/>
          </w:tcPr>
          <w:p w14:paraId="27B30243" w14:textId="77777777" w:rsidR="00B220D7" w:rsidRPr="00617178" w:rsidRDefault="00B220D7" w:rsidP="00D87FFE">
            <w:pPr>
              <w:widowControl w:val="0"/>
              <w:autoSpaceDE w:val="0"/>
              <w:autoSpaceDN w:val="0"/>
              <w:adjustRightInd w:val="0"/>
              <w:spacing w:after="200" w:line="240" w:lineRule="auto"/>
              <w:jc w:val="both"/>
              <w:rPr>
                <w:rFonts w:asciiTheme="majorHAnsi" w:eastAsia="Times New Roman" w:hAnsiTheme="majorHAnsi" w:cstheme="majorHAnsi"/>
                <w:color w:val="1F4D78"/>
              </w:rPr>
            </w:pPr>
            <w:r w:rsidRPr="00617178">
              <w:rPr>
                <w:rFonts w:asciiTheme="majorHAnsi" w:eastAsia="Times New Roman" w:hAnsiTheme="majorHAnsi" w:cstheme="majorHAnsi"/>
              </w:rPr>
              <w:t>Collection of program data for analysis</w:t>
            </w:r>
          </w:p>
        </w:tc>
        <w:tc>
          <w:tcPr>
            <w:tcW w:w="2785" w:type="dxa"/>
            <w:shd w:val="clear" w:color="auto" w:fill="auto"/>
          </w:tcPr>
          <w:p w14:paraId="196A8754" w14:textId="2D0A734D" w:rsidR="00B220D7" w:rsidRPr="00617178" w:rsidRDefault="00E64CE1" w:rsidP="00D87FFE">
            <w:pPr>
              <w:widowControl w:val="0"/>
              <w:autoSpaceDE w:val="0"/>
              <w:autoSpaceDN w:val="0"/>
              <w:adjustRightInd w:val="0"/>
              <w:spacing w:after="0" w:line="240" w:lineRule="auto"/>
              <w:jc w:val="both"/>
              <w:rPr>
                <w:rFonts w:asciiTheme="majorHAnsi" w:eastAsia="Times New Roman" w:hAnsiTheme="majorHAnsi" w:cstheme="majorHAnsi"/>
                <w:color w:val="1F4D78"/>
              </w:rPr>
            </w:pPr>
            <w:r>
              <w:rPr>
                <w:rFonts w:asciiTheme="majorHAnsi" w:eastAsia="Times New Roman" w:hAnsiTheme="majorHAnsi" w:cstheme="majorHAnsi"/>
              </w:rPr>
              <w:t>6</w:t>
            </w:r>
            <w:r w:rsidR="00B2546F" w:rsidRPr="00617178">
              <w:rPr>
                <w:rFonts w:asciiTheme="majorHAnsi" w:eastAsia="Times New Roman" w:hAnsiTheme="majorHAnsi" w:cstheme="majorHAnsi"/>
              </w:rPr>
              <w:t xml:space="preserve"> </w:t>
            </w:r>
            <w:r w:rsidR="00C9366E" w:rsidRPr="00617178">
              <w:rPr>
                <w:rFonts w:asciiTheme="majorHAnsi" w:eastAsia="Times New Roman" w:hAnsiTheme="majorHAnsi" w:cstheme="majorHAnsi"/>
              </w:rPr>
              <w:t>w</w:t>
            </w:r>
            <w:r w:rsidR="00B2546F" w:rsidRPr="00617178">
              <w:rPr>
                <w:rFonts w:asciiTheme="majorHAnsi" w:eastAsia="Times New Roman" w:hAnsiTheme="majorHAnsi" w:cstheme="majorHAnsi"/>
              </w:rPr>
              <w:t>eeks</w:t>
            </w:r>
            <w:r w:rsidR="00F60F59" w:rsidRPr="00617178">
              <w:rPr>
                <w:rFonts w:asciiTheme="majorHAnsi" w:eastAsia="Times New Roman" w:hAnsiTheme="majorHAnsi" w:cstheme="majorHAnsi"/>
              </w:rPr>
              <w:t xml:space="preserve"> (</w:t>
            </w:r>
            <w:r w:rsidR="00CF0BF6">
              <w:rPr>
                <w:rFonts w:asciiTheme="majorHAnsi" w:eastAsia="Times New Roman" w:hAnsiTheme="majorHAnsi" w:cstheme="majorHAnsi"/>
              </w:rPr>
              <w:t>25</w:t>
            </w:r>
            <w:r w:rsidR="00F60F59" w:rsidRPr="00617178">
              <w:rPr>
                <w:rFonts w:asciiTheme="majorHAnsi" w:eastAsia="Times New Roman" w:hAnsiTheme="majorHAnsi" w:cstheme="majorHAnsi"/>
              </w:rPr>
              <w:t xml:space="preserve"> consultant days)</w:t>
            </w:r>
          </w:p>
        </w:tc>
      </w:tr>
      <w:tr w:rsidR="00B220D7" w:rsidRPr="00617178" w14:paraId="0D235CB6" w14:textId="77777777" w:rsidTr="001270D4">
        <w:tc>
          <w:tcPr>
            <w:tcW w:w="6124" w:type="dxa"/>
            <w:shd w:val="clear" w:color="auto" w:fill="auto"/>
          </w:tcPr>
          <w:p w14:paraId="09C08C58" w14:textId="5339B2F6" w:rsidR="00B220D7" w:rsidRPr="00617178" w:rsidRDefault="00B220D7" w:rsidP="00D87FFE">
            <w:pPr>
              <w:widowControl w:val="0"/>
              <w:autoSpaceDE w:val="0"/>
              <w:autoSpaceDN w:val="0"/>
              <w:adjustRightInd w:val="0"/>
              <w:spacing w:after="0" w:line="240" w:lineRule="auto"/>
              <w:jc w:val="both"/>
              <w:rPr>
                <w:rFonts w:asciiTheme="majorHAnsi" w:eastAsia="Times New Roman" w:hAnsiTheme="majorHAnsi" w:cstheme="majorHAnsi"/>
                <w:color w:val="1F4D78"/>
              </w:rPr>
            </w:pPr>
            <w:r w:rsidRPr="00617178">
              <w:rPr>
                <w:rFonts w:asciiTheme="majorHAnsi" w:eastAsia="Times New Roman" w:hAnsiTheme="majorHAnsi" w:cstheme="majorHAnsi"/>
              </w:rPr>
              <w:t>Analysis of gaps, priorities and program performance</w:t>
            </w:r>
            <w:r w:rsidR="00C43E05" w:rsidRPr="00617178">
              <w:rPr>
                <w:rFonts w:asciiTheme="majorHAnsi" w:eastAsia="Times New Roman" w:hAnsiTheme="majorHAnsi" w:cstheme="majorHAnsi"/>
              </w:rPr>
              <w:t xml:space="preserve"> based on the criteria and the corresponding research questions listed above</w:t>
            </w:r>
          </w:p>
        </w:tc>
        <w:tc>
          <w:tcPr>
            <w:tcW w:w="2785" w:type="dxa"/>
            <w:shd w:val="clear" w:color="auto" w:fill="auto"/>
          </w:tcPr>
          <w:p w14:paraId="3AD4B4A8" w14:textId="0B335709" w:rsidR="00B220D7" w:rsidRPr="00617178" w:rsidRDefault="00E64CE1" w:rsidP="00D87FFE">
            <w:pPr>
              <w:widowControl w:val="0"/>
              <w:autoSpaceDE w:val="0"/>
              <w:autoSpaceDN w:val="0"/>
              <w:adjustRightInd w:val="0"/>
              <w:spacing w:after="200" w:line="240" w:lineRule="auto"/>
              <w:jc w:val="both"/>
              <w:rPr>
                <w:rFonts w:asciiTheme="majorHAnsi" w:eastAsia="Times New Roman" w:hAnsiTheme="majorHAnsi" w:cstheme="majorHAnsi"/>
                <w:color w:val="1F4D78"/>
              </w:rPr>
            </w:pPr>
            <w:r>
              <w:rPr>
                <w:rFonts w:asciiTheme="majorHAnsi" w:eastAsia="Times New Roman" w:hAnsiTheme="majorHAnsi" w:cstheme="majorHAnsi"/>
              </w:rPr>
              <w:t>3</w:t>
            </w:r>
            <w:r w:rsidR="00B2546F" w:rsidRPr="00617178">
              <w:rPr>
                <w:rFonts w:asciiTheme="majorHAnsi" w:eastAsia="Times New Roman" w:hAnsiTheme="majorHAnsi" w:cstheme="majorHAnsi"/>
              </w:rPr>
              <w:t xml:space="preserve"> </w:t>
            </w:r>
            <w:r w:rsidR="00C9366E" w:rsidRPr="00617178">
              <w:rPr>
                <w:rFonts w:asciiTheme="majorHAnsi" w:eastAsia="Times New Roman" w:hAnsiTheme="majorHAnsi" w:cstheme="majorHAnsi"/>
              </w:rPr>
              <w:t>w</w:t>
            </w:r>
            <w:r w:rsidR="00B2546F" w:rsidRPr="00617178">
              <w:rPr>
                <w:rFonts w:asciiTheme="majorHAnsi" w:eastAsia="Times New Roman" w:hAnsiTheme="majorHAnsi" w:cstheme="majorHAnsi"/>
              </w:rPr>
              <w:t>eeks</w:t>
            </w:r>
            <w:r w:rsidR="00F60F59" w:rsidRPr="00617178">
              <w:rPr>
                <w:rFonts w:asciiTheme="majorHAnsi" w:eastAsia="Times New Roman" w:hAnsiTheme="majorHAnsi" w:cstheme="majorHAnsi"/>
              </w:rPr>
              <w:t xml:space="preserve"> (</w:t>
            </w:r>
            <w:r>
              <w:rPr>
                <w:rFonts w:asciiTheme="majorHAnsi" w:eastAsia="Times New Roman" w:hAnsiTheme="majorHAnsi" w:cstheme="majorHAnsi"/>
              </w:rPr>
              <w:t>1</w:t>
            </w:r>
            <w:r w:rsidR="00CF0BF6">
              <w:rPr>
                <w:rFonts w:asciiTheme="majorHAnsi" w:eastAsia="Times New Roman" w:hAnsiTheme="majorHAnsi" w:cstheme="majorHAnsi"/>
              </w:rPr>
              <w:t>5</w:t>
            </w:r>
            <w:r w:rsidR="00F60F59" w:rsidRPr="00617178">
              <w:rPr>
                <w:rFonts w:asciiTheme="majorHAnsi" w:eastAsia="Times New Roman" w:hAnsiTheme="majorHAnsi" w:cstheme="majorHAnsi"/>
              </w:rPr>
              <w:t xml:space="preserve"> consultant days)</w:t>
            </w:r>
          </w:p>
        </w:tc>
      </w:tr>
      <w:tr w:rsidR="00B220D7" w:rsidRPr="00617178" w14:paraId="5DD253A2" w14:textId="77777777" w:rsidTr="001270D4">
        <w:tc>
          <w:tcPr>
            <w:tcW w:w="6124" w:type="dxa"/>
            <w:shd w:val="clear" w:color="auto" w:fill="auto"/>
          </w:tcPr>
          <w:p w14:paraId="20A87721" w14:textId="30097C9B" w:rsidR="00B220D7" w:rsidRPr="00617178" w:rsidRDefault="00B220D7" w:rsidP="00D87FFE">
            <w:pPr>
              <w:widowControl w:val="0"/>
              <w:autoSpaceDE w:val="0"/>
              <w:autoSpaceDN w:val="0"/>
              <w:adjustRightInd w:val="0"/>
              <w:spacing w:after="0" w:line="240" w:lineRule="auto"/>
              <w:jc w:val="both"/>
              <w:rPr>
                <w:rFonts w:asciiTheme="majorHAnsi" w:eastAsia="Times New Roman" w:hAnsiTheme="majorHAnsi" w:cstheme="majorHAnsi"/>
                <w:color w:val="1F4D78"/>
              </w:rPr>
            </w:pPr>
            <w:r w:rsidRPr="00617178">
              <w:rPr>
                <w:rFonts w:asciiTheme="majorHAnsi" w:eastAsia="Times New Roman" w:hAnsiTheme="majorHAnsi" w:cstheme="majorHAnsi"/>
              </w:rPr>
              <w:t>Deliver</w:t>
            </w:r>
            <w:r w:rsidR="00C43E05" w:rsidRPr="00617178">
              <w:rPr>
                <w:rFonts w:asciiTheme="majorHAnsi" w:eastAsia="Times New Roman" w:hAnsiTheme="majorHAnsi" w:cstheme="majorHAnsi"/>
              </w:rPr>
              <w:t>y of the</w:t>
            </w:r>
            <w:r w:rsidRPr="00617178">
              <w:rPr>
                <w:rFonts w:asciiTheme="majorHAnsi" w:eastAsia="Times New Roman" w:hAnsiTheme="majorHAnsi" w:cstheme="majorHAnsi"/>
              </w:rPr>
              <w:t xml:space="preserve"> Final </w:t>
            </w:r>
            <w:r w:rsidR="00CA78FC" w:rsidRPr="00617178">
              <w:rPr>
                <w:rFonts w:asciiTheme="majorHAnsi" w:eastAsia="Times New Roman" w:hAnsiTheme="majorHAnsi" w:cstheme="majorHAnsi"/>
              </w:rPr>
              <w:t>End - Line</w:t>
            </w:r>
            <w:r w:rsidR="00C43E05" w:rsidRPr="00617178">
              <w:rPr>
                <w:rFonts w:asciiTheme="majorHAnsi" w:eastAsia="Times New Roman" w:hAnsiTheme="majorHAnsi" w:cstheme="majorHAnsi"/>
              </w:rPr>
              <w:t xml:space="preserve"> Evaluation </w:t>
            </w:r>
            <w:r w:rsidRPr="00617178">
              <w:rPr>
                <w:rFonts w:asciiTheme="majorHAnsi" w:eastAsia="Times New Roman" w:hAnsiTheme="majorHAnsi" w:cstheme="majorHAnsi"/>
              </w:rPr>
              <w:t>Report</w:t>
            </w:r>
            <w:r w:rsidR="00C43E05" w:rsidRPr="00617178">
              <w:rPr>
                <w:rFonts w:asciiTheme="majorHAnsi" w:eastAsia="Times New Roman" w:hAnsiTheme="majorHAnsi" w:cstheme="majorHAnsi"/>
              </w:rPr>
              <w:t>, taking into account ACTED / partners’ comments on its quality and accuracy,</w:t>
            </w:r>
            <w:r w:rsidRPr="00617178">
              <w:rPr>
                <w:rFonts w:asciiTheme="majorHAnsi" w:eastAsia="Times New Roman" w:hAnsiTheme="majorHAnsi" w:cstheme="majorHAnsi"/>
              </w:rPr>
              <w:t xml:space="preserve"> and presentation to all </w:t>
            </w:r>
            <w:r w:rsidR="00C43E05" w:rsidRPr="00617178">
              <w:rPr>
                <w:rFonts w:asciiTheme="majorHAnsi" w:eastAsia="Times New Roman" w:hAnsiTheme="majorHAnsi" w:cstheme="majorHAnsi"/>
              </w:rPr>
              <w:t xml:space="preserve">relevant </w:t>
            </w:r>
            <w:r w:rsidRPr="00617178">
              <w:rPr>
                <w:rFonts w:asciiTheme="majorHAnsi" w:eastAsia="Times New Roman" w:hAnsiTheme="majorHAnsi" w:cstheme="majorHAnsi"/>
              </w:rPr>
              <w:t>departments</w:t>
            </w:r>
            <w:r w:rsidR="00C43E05" w:rsidRPr="00617178">
              <w:rPr>
                <w:rFonts w:asciiTheme="majorHAnsi" w:eastAsia="Times New Roman" w:hAnsiTheme="majorHAnsi" w:cstheme="majorHAnsi"/>
              </w:rPr>
              <w:t xml:space="preserve"> / partners</w:t>
            </w:r>
          </w:p>
        </w:tc>
        <w:tc>
          <w:tcPr>
            <w:tcW w:w="2785" w:type="dxa"/>
            <w:shd w:val="clear" w:color="auto" w:fill="auto"/>
          </w:tcPr>
          <w:p w14:paraId="79EEEBA0" w14:textId="64285A09" w:rsidR="00B220D7" w:rsidRPr="00617178" w:rsidRDefault="008121B6" w:rsidP="00D87FFE">
            <w:pPr>
              <w:widowControl w:val="0"/>
              <w:autoSpaceDE w:val="0"/>
              <w:autoSpaceDN w:val="0"/>
              <w:adjustRightInd w:val="0"/>
              <w:spacing w:after="200" w:line="240" w:lineRule="auto"/>
              <w:jc w:val="both"/>
              <w:rPr>
                <w:rFonts w:asciiTheme="majorHAnsi" w:eastAsia="Times New Roman" w:hAnsiTheme="majorHAnsi" w:cstheme="majorHAnsi"/>
                <w:color w:val="1F4D78"/>
              </w:rPr>
            </w:pPr>
            <w:r>
              <w:rPr>
                <w:rFonts w:asciiTheme="majorHAnsi" w:eastAsia="Times New Roman" w:hAnsiTheme="majorHAnsi" w:cstheme="majorHAnsi"/>
              </w:rPr>
              <w:t xml:space="preserve">3 </w:t>
            </w:r>
            <w:r w:rsidR="00C9366E" w:rsidRPr="00617178">
              <w:rPr>
                <w:rFonts w:asciiTheme="majorHAnsi" w:eastAsia="Times New Roman" w:hAnsiTheme="majorHAnsi" w:cstheme="majorHAnsi"/>
              </w:rPr>
              <w:t>w</w:t>
            </w:r>
            <w:r w:rsidR="00B2546F" w:rsidRPr="00617178">
              <w:rPr>
                <w:rFonts w:asciiTheme="majorHAnsi" w:eastAsia="Times New Roman" w:hAnsiTheme="majorHAnsi" w:cstheme="majorHAnsi"/>
              </w:rPr>
              <w:t xml:space="preserve">eek </w:t>
            </w:r>
            <w:r w:rsidR="00F60F59" w:rsidRPr="00617178">
              <w:rPr>
                <w:rFonts w:asciiTheme="majorHAnsi" w:eastAsia="Times New Roman" w:hAnsiTheme="majorHAnsi" w:cstheme="majorHAnsi"/>
              </w:rPr>
              <w:t>(</w:t>
            </w:r>
            <w:r w:rsidR="00CF0BF6">
              <w:rPr>
                <w:rFonts w:asciiTheme="majorHAnsi" w:eastAsia="Times New Roman" w:hAnsiTheme="majorHAnsi" w:cstheme="majorHAnsi"/>
              </w:rPr>
              <w:t>10</w:t>
            </w:r>
            <w:r w:rsidR="00F60F59" w:rsidRPr="00617178">
              <w:rPr>
                <w:rFonts w:asciiTheme="majorHAnsi" w:eastAsia="Times New Roman" w:hAnsiTheme="majorHAnsi" w:cstheme="majorHAnsi"/>
              </w:rPr>
              <w:t xml:space="preserve"> consultant days)</w:t>
            </w:r>
          </w:p>
        </w:tc>
      </w:tr>
    </w:tbl>
    <w:p w14:paraId="68DF4717" w14:textId="77777777" w:rsidR="00B220D7" w:rsidRPr="00B94E62" w:rsidRDefault="00B220D7" w:rsidP="00D87FFE">
      <w:pPr>
        <w:spacing w:after="0" w:line="240" w:lineRule="auto"/>
        <w:jc w:val="both"/>
        <w:rPr>
          <w:rFonts w:asciiTheme="majorHAnsi" w:eastAsia="Times New Roman" w:hAnsiTheme="majorHAnsi" w:cstheme="majorHAnsi"/>
          <w:snapToGrid w:val="0"/>
        </w:rPr>
      </w:pPr>
    </w:p>
    <w:p w14:paraId="0D73956F" w14:textId="4C3A24B7" w:rsidR="00C9366E" w:rsidRPr="00B94E62" w:rsidRDefault="00C43E05" w:rsidP="00D87FFE">
      <w:pPr>
        <w:spacing w:after="0" w:line="240" w:lineRule="auto"/>
        <w:jc w:val="both"/>
        <w:rPr>
          <w:rFonts w:asciiTheme="majorHAnsi" w:hAnsiTheme="majorHAnsi" w:cstheme="majorHAnsi"/>
        </w:rPr>
      </w:pPr>
      <w:r w:rsidRPr="00B94E62">
        <w:rPr>
          <w:rFonts w:asciiTheme="majorHAnsi" w:hAnsiTheme="majorHAnsi" w:cstheme="majorHAnsi"/>
        </w:rPr>
        <w:t>The consultant will be expected to meet weekly with ACTED management staff to provide updates on the evaluation timeframe. This can be done either by phone or in person.</w:t>
      </w:r>
    </w:p>
    <w:p w14:paraId="359B0741" w14:textId="77777777" w:rsidR="00F3033C" w:rsidRPr="00B94E62" w:rsidRDefault="00F3033C" w:rsidP="00D87FFE">
      <w:pPr>
        <w:spacing w:after="0" w:line="240" w:lineRule="auto"/>
        <w:jc w:val="both"/>
        <w:rPr>
          <w:rFonts w:asciiTheme="majorHAnsi" w:hAnsiTheme="majorHAnsi" w:cstheme="majorHAnsi"/>
        </w:rPr>
      </w:pPr>
    </w:p>
    <w:p w14:paraId="04ED34BA" w14:textId="77777777" w:rsidR="00B220D7" w:rsidRPr="00B94E62" w:rsidRDefault="00B220D7" w:rsidP="00D87FFE">
      <w:pPr>
        <w:pStyle w:val="Heading1"/>
        <w:keepNext/>
        <w:keepLines/>
        <w:pBdr>
          <w:bottom w:val="dotted" w:sz="8" w:space="1" w:color="44546A" w:themeColor="text2"/>
        </w:pBdr>
        <w:shd w:val="clear" w:color="auto" w:fill="auto"/>
        <w:spacing w:after="200"/>
        <w:rPr>
          <w:rFonts w:asciiTheme="majorHAnsi" w:eastAsiaTheme="majorEastAsia" w:hAnsiTheme="majorHAnsi" w:cstheme="majorHAnsi"/>
          <w:b w:val="0"/>
          <w:iCs/>
          <w:color w:val="44546A" w:themeColor="text2"/>
          <w:sz w:val="32"/>
          <w:szCs w:val="28"/>
          <w:bdr w:val="none" w:sz="0" w:space="0" w:color="auto" w:frame="1"/>
          <w:lang w:eastAsia="ja-JP"/>
        </w:rPr>
      </w:pPr>
      <w:bookmarkStart w:id="48" w:name="_Toc122394517"/>
      <w:r w:rsidRPr="00B94E62">
        <w:rPr>
          <w:rFonts w:asciiTheme="majorHAnsi" w:eastAsiaTheme="majorEastAsia" w:hAnsiTheme="majorHAnsi" w:cstheme="majorHAnsi"/>
          <w:iCs/>
          <w:color w:val="44546A" w:themeColor="text2"/>
          <w:sz w:val="32"/>
          <w:szCs w:val="28"/>
          <w:bdr w:val="none" w:sz="0" w:space="0" w:color="auto" w:frame="1"/>
          <w:lang w:eastAsia="ja-JP"/>
        </w:rPr>
        <w:t>Expertise requirements</w:t>
      </w:r>
      <w:bookmarkEnd w:id="48"/>
    </w:p>
    <w:p w14:paraId="460F5240" w14:textId="7E5FDEF4" w:rsidR="00B220D7" w:rsidRPr="00B94E62" w:rsidRDefault="00B220D7" w:rsidP="00D87FFE">
      <w:pPr>
        <w:spacing w:after="200" w:line="240" w:lineRule="auto"/>
        <w:jc w:val="both"/>
        <w:rPr>
          <w:rFonts w:asciiTheme="majorHAnsi" w:eastAsia="Times New Roman" w:hAnsiTheme="majorHAnsi" w:cstheme="majorHAnsi"/>
          <w:snapToGrid w:val="0"/>
        </w:rPr>
      </w:pPr>
      <w:r w:rsidRPr="00B94E62">
        <w:rPr>
          <w:rFonts w:asciiTheme="majorHAnsi" w:eastAsia="Times New Roman" w:hAnsiTheme="majorHAnsi" w:cstheme="majorHAnsi"/>
          <w:snapToGrid w:val="0"/>
        </w:rPr>
        <w:t>The consultant</w:t>
      </w:r>
      <w:r w:rsidR="00F3033C" w:rsidRPr="00B94E62">
        <w:rPr>
          <w:rFonts w:asciiTheme="majorHAnsi" w:eastAsia="Times New Roman" w:hAnsiTheme="majorHAnsi" w:cstheme="majorHAnsi"/>
          <w:snapToGrid w:val="0"/>
        </w:rPr>
        <w:t>/firm</w:t>
      </w:r>
      <w:r w:rsidRPr="00B94E62">
        <w:rPr>
          <w:rFonts w:asciiTheme="majorHAnsi" w:eastAsia="Times New Roman" w:hAnsiTheme="majorHAnsi" w:cstheme="majorHAnsi"/>
          <w:snapToGrid w:val="0"/>
        </w:rPr>
        <w:t xml:space="preserve"> should have the following background:</w:t>
      </w:r>
    </w:p>
    <w:p w14:paraId="71C5E650" w14:textId="211A9480" w:rsidR="006B08A2" w:rsidRPr="00B94E62" w:rsidRDefault="00B220D7" w:rsidP="34D160E8">
      <w:pPr>
        <w:pStyle w:val="ListParagraph"/>
        <w:numPr>
          <w:ilvl w:val="0"/>
          <w:numId w:val="24"/>
        </w:numPr>
        <w:spacing w:after="0" w:line="240" w:lineRule="auto"/>
        <w:jc w:val="both"/>
        <w:rPr>
          <w:rFonts w:asciiTheme="majorHAnsi" w:eastAsia="Times New Roman" w:hAnsiTheme="majorHAnsi" w:cstheme="majorBidi"/>
          <w:snapToGrid w:val="0"/>
        </w:rPr>
      </w:pPr>
      <w:r w:rsidRPr="34D160E8">
        <w:rPr>
          <w:rFonts w:asciiTheme="majorHAnsi" w:eastAsia="Times New Roman" w:hAnsiTheme="majorHAnsi" w:cstheme="majorBidi"/>
          <w:snapToGrid w:val="0"/>
        </w:rPr>
        <w:t>Post graduate qualifications i</w:t>
      </w:r>
      <w:r w:rsidR="00B2546F" w:rsidRPr="34D160E8">
        <w:rPr>
          <w:rFonts w:asciiTheme="majorHAnsi" w:eastAsia="Times New Roman" w:hAnsiTheme="majorHAnsi" w:cstheme="majorBidi"/>
          <w:snapToGrid w:val="0"/>
        </w:rPr>
        <w:t>n development studies</w:t>
      </w:r>
      <w:r w:rsidRPr="34D160E8">
        <w:rPr>
          <w:rFonts w:asciiTheme="majorHAnsi" w:eastAsia="Times New Roman" w:hAnsiTheme="majorHAnsi" w:cstheme="majorBidi"/>
          <w:snapToGrid w:val="0"/>
        </w:rPr>
        <w:t xml:space="preserve"> or relevant area</w:t>
      </w:r>
      <w:r w:rsidR="562E68E3" w:rsidRPr="34D160E8">
        <w:rPr>
          <w:rFonts w:asciiTheme="majorHAnsi" w:eastAsia="Times New Roman" w:hAnsiTheme="majorHAnsi" w:cstheme="majorBidi"/>
        </w:rPr>
        <w:t xml:space="preserve"> (Human rights, religious studies</w:t>
      </w:r>
      <w:r w:rsidR="6ED9BE4A" w:rsidRPr="34D160E8">
        <w:rPr>
          <w:rFonts w:asciiTheme="majorHAnsi" w:eastAsia="Times New Roman" w:hAnsiTheme="majorHAnsi" w:cstheme="majorBidi"/>
        </w:rPr>
        <w:t xml:space="preserve">, </w:t>
      </w:r>
      <w:r w:rsidR="4FA989C9" w:rsidRPr="34D160E8">
        <w:rPr>
          <w:rFonts w:asciiTheme="majorHAnsi" w:eastAsia="Times New Roman" w:hAnsiTheme="majorHAnsi" w:cstheme="majorBidi"/>
        </w:rPr>
        <w:t xml:space="preserve">humanities, </w:t>
      </w:r>
      <w:r w:rsidR="6ED9BE4A" w:rsidRPr="34D160E8">
        <w:rPr>
          <w:rFonts w:asciiTheme="majorHAnsi" w:eastAsia="Times New Roman" w:hAnsiTheme="majorHAnsi" w:cstheme="majorBidi"/>
        </w:rPr>
        <w:t>social/political sciences</w:t>
      </w:r>
      <w:r w:rsidR="562E68E3" w:rsidRPr="34D160E8">
        <w:rPr>
          <w:rFonts w:asciiTheme="majorHAnsi" w:eastAsia="Times New Roman" w:hAnsiTheme="majorHAnsi" w:cstheme="majorBidi"/>
        </w:rPr>
        <w:t xml:space="preserve">) </w:t>
      </w:r>
      <w:r w:rsidRPr="34D160E8">
        <w:rPr>
          <w:rFonts w:asciiTheme="majorHAnsi" w:eastAsia="Times New Roman" w:hAnsiTheme="majorHAnsi" w:cstheme="majorBidi"/>
          <w:snapToGrid w:val="0"/>
        </w:rPr>
        <w:t>;</w:t>
      </w:r>
    </w:p>
    <w:p w14:paraId="3102B233" w14:textId="7844CBD5" w:rsidR="006B08A2" w:rsidRPr="00B94E62" w:rsidRDefault="00341ABE" w:rsidP="00D87FFE">
      <w:pPr>
        <w:pStyle w:val="ListParagraph"/>
        <w:numPr>
          <w:ilvl w:val="0"/>
          <w:numId w:val="24"/>
        </w:numPr>
        <w:spacing w:after="0" w:line="240" w:lineRule="auto"/>
        <w:jc w:val="both"/>
        <w:rPr>
          <w:rFonts w:asciiTheme="majorHAnsi" w:eastAsia="Times New Roman" w:hAnsiTheme="majorHAnsi" w:cstheme="majorHAnsi"/>
          <w:snapToGrid w:val="0"/>
        </w:rPr>
      </w:pPr>
      <w:r>
        <w:rPr>
          <w:rFonts w:asciiTheme="majorHAnsi" w:eastAsia="Times New Roman" w:hAnsiTheme="majorHAnsi" w:cstheme="majorHAnsi"/>
          <w:snapToGrid w:val="0"/>
        </w:rPr>
        <w:t>Experience in project monitoring and e</w:t>
      </w:r>
      <w:r w:rsidR="00B220D7" w:rsidRPr="00B94E62">
        <w:rPr>
          <w:rFonts w:asciiTheme="majorHAnsi" w:eastAsia="Times New Roman" w:hAnsiTheme="majorHAnsi" w:cstheme="majorHAnsi"/>
          <w:snapToGrid w:val="0"/>
        </w:rPr>
        <w:t>val</w:t>
      </w:r>
      <w:r w:rsidR="00B2546F" w:rsidRPr="00B94E62">
        <w:rPr>
          <w:rFonts w:asciiTheme="majorHAnsi" w:eastAsia="Times New Roman" w:hAnsiTheme="majorHAnsi" w:cstheme="majorHAnsi"/>
          <w:snapToGrid w:val="0"/>
        </w:rPr>
        <w:t>uation, in particular</w:t>
      </w:r>
      <w:r w:rsidR="00BE3854">
        <w:rPr>
          <w:rFonts w:asciiTheme="majorHAnsi" w:eastAsia="Times New Roman" w:hAnsiTheme="majorHAnsi" w:cstheme="majorHAnsi"/>
          <w:snapToGrid w:val="0"/>
        </w:rPr>
        <w:t xml:space="preserve"> religious/ethnic affairs</w:t>
      </w:r>
      <w:r w:rsidR="00B220D7" w:rsidRPr="00B94E62">
        <w:rPr>
          <w:rFonts w:asciiTheme="majorHAnsi" w:eastAsia="Times New Roman" w:hAnsiTheme="majorHAnsi" w:cstheme="majorHAnsi"/>
          <w:snapToGrid w:val="0"/>
        </w:rPr>
        <w:t>;</w:t>
      </w:r>
    </w:p>
    <w:p w14:paraId="327611F6" w14:textId="14F212F8" w:rsidR="006B08A2" w:rsidRPr="00B94E62" w:rsidRDefault="00B220D7" w:rsidP="00D87FFE">
      <w:pPr>
        <w:pStyle w:val="ListParagraph"/>
        <w:numPr>
          <w:ilvl w:val="0"/>
          <w:numId w:val="24"/>
        </w:numPr>
        <w:spacing w:after="0" w:line="240" w:lineRule="auto"/>
        <w:jc w:val="both"/>
        <w:rPr>
          <w:rFonts w:asciiTheme="majorHAnsi" w:eastAsia="Times New Roman" w:hAnsiTheme="majorHAnsi" w:cstheme="majorHAnsi"/>
          <w:snapToGrid w:val="0"/>
        </w:rPr>
      </w:pPr>
      <w:r w:rsidRPr="00B94E62">
        <w:rPr>
          <w:rFonts w:asciiTheme="majorHAnsi" w:eastAsia="Times New Roman" w:hAnsiTheme="majorHAnsi" w:cstheme="majorHAnsi"/>
          <w:snapToGrid w:val="0"/>
        </w:rPr>
        <w:t xml:space="preserve">Strong knowledge </w:t>
      </w:r>
      <w:r w:rsidR="0034785E" w:rsidRPr="00B94E62">
        <w:rPr>
          <w:rFonts w:asciiTheme="majorHAnsi" w:eastAsia="Times New Roman" w:hAnsiTheme="majorHAnsi" w:cstheme="majorHAnsi"/>
          <w:snapToGrid w:val="0"/>
        </w:rPr>
        <w:t xml:space="preserve">on divers religion, religious beliefs, </w:t>
      </w:r>
      <w:r w:rsidR="00835C5F" w:rsidRPr="00B94E62">
        <w:rPr>
          <w:rFonts w:asciiTheme="majorHAnsi" w:hAnsiTheme="majorHAnsi" w:cstheme="majorHAnsi"/>
        </w:rPr>
        <w:t>etc</w:t>
      </w:r>
      <w:r w:rsidR="00C9366E" w:rsidRPr="00B94E62">
        <w:rPr>
          <w:rFonts w:asciiTheme="majorHAnsi" w:eastAsia="Times New Roman" w:hAnsiTheme="majorHAnsi" w:cstheme="majorHAnsi"/>
          <w:snapToGrid w:val="0"/>
        </w:rPr>
        <w:t>;</w:t>
      </w:r>
    </w:p>
    <w:p w14:paraId="564C23B1" w14:textId="38141BDC" w:rsidR="006B08A2" w:rsidRPr="00B94E62" w:rsidRDefault="00F106CC" w:rsidP="00D87FFE">
      <w:pPr>
        <w:pStyle w:val="ListParagraph"/>
        <w:numPr>
          <w:ilvl w:val="0"/>
          <w:numId w:val="24"/>
        </w:numPr>
        <w:spacing w:after="0" w:line="240" w:lineRule="auto"/>
        <w:jc w:val="both"/>
        <w:rPr>
          <w:rFonts w:asciiTheme="majorHAnsi" w:eastAsia="Times New Roman" w:hAnsiTheme="majorHAnsi" w:cstheme="majorHAnsi"/>
          <w:snapToGrid w:val="0"/>
        </w:rPr>
      </w:pPr>
      <w:r w:rsidRPr="00B94E62">
        <w:rPr>
          <w:rFonts w:asciiTheme="majorHAnsi" w:eastAsia="Times New Roman" w:hAnsiTheme="majorHAnsi" w:cstheme="majorHAnsi"/>
          <w:snapToGrid w:val="0"/>
        </w:rPr>
        <w:t>K</w:t>
      </w:r>
      <w:r w:rsidR="00AF4454" w:rsidRPr="00B94E62">
        <w:rPr>
          <w:rFonts w:asciiTheme="majorHAnsi" w:eastAsia="Times New Roman" w:hAnsiTheme="majorHAnsi" w:cstheme="majorHAnsi"/>
          <w:snapToGrid w:val="0"/>
        </w:rPr>
        <w:t xml:space="preserve">nowledge </w:t>
      </w:r>
      <w:r w:rsidR="00B35587" w:rsidRPr="00B94E62">
        <w:rPr>
          <w:rFonts w:asciiTheme="majorHAnsi" w:eastAsia="Times New Roman" w:hAnsiTheme="majorHAnsi" w:cstheme="majorHAnsi"/>
          <w:snapToGrid w:val="0"/>
        </w:rPr>
        <w:t xml:space="preserve">on Local </w:t>
      </w:r>
      <w:r w:rsidR="00771BE0" w:rsidRPr="00B94E62">
        <w:rPr>
          <w:rFonts w:asciiTheme="majorHAnsi" w:eastAsia="Times New Roman" w:hAnsiTheme="majorHAnsi" w:cstheme="majorHAnsi"/>
          <w:snapToGrid w:val="0"/>
        </w:rPr>
        <w:t>Authorities</w:t>
      </w:r>
      <w:r w:rsidR="00982A26">
        <w:rPr>
          <w:rFonts w:asciiTheme="majorHAnsi" w:eastAsia="Times New Roman" w:hAnsiTheme="majorHAnsi" w:cstheme="majorHAnsi"/>
          <w:snapToGrid w:val="0"/>
        </w:rPr>
        <w:t xml:space="preserve"> and their operation</w:t>
      </w:r>
      <w:r w:rsidR="00B35587" w:rsidRPr="00B94E62">
        <w:rPr>
          <w:rFonts w:asciiTheme="majorHAnsi" w:eastAsia="Times New Roman" w:hAnsiTheme="majorHAnsi" w:cstheme="majorHAnsi"/>
          <w:snapToGrid w:val="0"/>
        </w:rPr>
        <w:t xml:space="preserve"> </w:t>
      </w:r>
      <w:r w:rsidR="003B7F7C" w:rsidRPr="00B94E62">
        <w:rPr>
          <w:rFonts w:asciiTheme="majorHAnsi" w:eastAsia="Times New Roman" w:hAnsiTheme="majorHAnsi" w:cstheme="majorHAnsi"/>
          <w:snapToGrid w:val="0"/>
        </w:rPr>
        <w:t xml:space="preserve">in </w:t>
      </w:r>
      <w:r w:rsidR="00AF4454" w:rsidRPr="00B94E62">
        <w:rPr>
          <w:rFonts w:asciiTheme="majorHAnsi" w:eastAsia="Times New Roman" w:hAnsiTheme="majorHAnsi" w:cstheme="majorHAnsi"/>
          <w:snapToGrid w:val="0"/>
        </w:rPr>
        <w:t>Sri Lanka;</w:t>
      </w:r>
    </w:p>
    <w:p w14:paraId="6A34F84F" w14:textId="4C12EBC4" w:rsidR="006B08A2" w:rsidRPr="00B94E62" w:rsidRDefault="0045548C" w:rsidP="00D87FFE">
      <w:pPr>
        <w:pStyle w:val="ListParagraph"/>
        <w:numPr>
          <w:ilvl w:val="0"/>
          <w:numId w:val="24"/>
        </w:numPr>
        <w:spacing w:after="0" w:line="240" w:lineRule="auto"/>
        <w:jc w:val="both"/>
        <w:rPr>
          <w:rFonts w:asciiTheme="majorHAnsi" w:eastAsia="Times New Roman" w:hAnsiTheme="majorHAnsi" w:cstheme="majorHAnsi"/>
          <w:snapToGrid w:val="0"/>
        </w:rPr>
      </w:pPr>
      <w:r w:rsidRPr="00B94E62">
        <w:rPr>
          <w:rFonts w:asciiTheme="majorHAnsi" w:eastAsia="Times New Roman" w:hAnsiTheme="majorHAnsi" w:cstheme="majorHAnsi"/>
          <w:snapToGrid w:val="0"/>
        </w:rPr>
        <w:t>Strong knowledge and/or demonstrated experience in designing and conducting similar monitoring and evaluation activities</w:t>
      </w:r>
      <w:r w:rsidR="006B08A2" w:rsidRPr="00B94E62">
        <w:rPr>
          <w:rFonts w:asciiTheme="majorHAnsi" w:eastAsia="Times New Roman" w:hAnsiTheme="majorHAnsi" w:cstheme="majorHAnsi"/>
          <w:snapToGrid w:val="0"/>
        </w:rPr>
        <w:t>;</w:t>
      </w:r>
      <w:r w:rsidR="00A37789" w:rsidRPr="00B94E62">
        <w:rPr>
          <w:rFonts w:asciiTheme="majorHAnsi" w:eastAsia="Times New Roman" w:hAnsiTheme="majorHAnsi" w:cstheme="majorHAnsi"/>
          <w:snapToGrid w:val="0"/>
        </w:rPr>
        <w:t xml:space="preserve"> </w:t>
      </w:r>
    </w:p>
    <w:p w14:paraId="5848F8D2" w14:textId="4965E5B3" w:rsidR="006B08A2" w:rsidRPr="00B94E62" w:rsidRDefault="00AF4454" w:rsidP="00D87FFE">
      <w:pPr>
        <w:pStyle w:val="ListParagraph"/>
        <w:numPr>
          <w:ilvl w:val="0"/>
          <w:numId w:val="24"/>
        </w:numPr>
        <w:spacing w:after="0" w:line="240" w:lineRule="auto"/>
        <w:jc w:val="both"/>
        <w:rPr>
          <w:rFonts w:asciiTheme="majorHAnsi" w:hAnsiTheme="majorHAnsi" w:cstheme="majorHAnsi"/>
        </w:rPr>
      </w:pPr>
      <w:r w:rsidRPr="00B94E62">
        <w:rPr>
          <w:rFonts w:asciiTheme="majorHAnsi" w:eastAsia="Times New Roman" w:hAnsiTheme="majorHAnsi" w:cstheme="majorHAnsi"/>
          <w:snapToGrid w:val="0"/>
        </w:rPr>
        <w:t xml:space="preserve">Proven background of evaluating </w:t>
      </w:r>
      <w:r w:rsidR="00B35587" w:rsidRPr="00B94E62">
        <w:rPr>
          <w:rFonts w:asciiTheme="majorHAnsi" w:eastAsia="Times New Roman" w:hAnsiTheme="majorHAnsi" w:cstheme="majorHAnsi"/>
          <w:snapToGrid w:val="0"/>
        </w:rPr>
        <w:t xml:space="preserve">religious integration </w:t>
      </w:r>
      <w:r w:rsidRPr="00B94E62">
        <w:rPr>
          <w:rFonts w:asciiTheme="majorHAnsi" w:eastAsia="Times New Roman" w:hAnsiTheme="majorHAnsi" w:cstheme="majorHAnsi"/>
          <w:snapToGrid w:val="0"/>
        </w:rPr>
        <w:t>projects/programs</w:t>
      </w:r>
      <w:r w:rsidR="00F106CC" w:rsidRPr="00B94E62">
        <w:rPr>
          <w:rFonts w:asciiTheme="majorHAnsi" w:eastAsia="Times New Roman" w:hAnsiTheme="majorHAnsi" w:cstheme="majorHAnsi"/>
          <w:snapToGrid w:val="0"/>
        </w:rPr>
        <w:t>;</w:t>
      </w:r>
    </w:p>
    <w:p w14:paraId="687FAC69" w14:textId="75D01874" w:rsidR="006B08A2" w:rsidRPr="00B94E62" w:rsidRDefault="00B220D7" w:rsidP="00D87FFE">
      <w:pPr>
        <w:pStyle w:val="ListParagraph"/>
        <w:numPr>
          <w:ilvl w:val="0"/>
          <w:numId w:val="24"/>
        </w:numPr>
        <w:spacing w:after="0" w:line="240" w:lineRule="auto"/>
        <w:jc w:val="both"/>
        <w:rPr>
          <w:rFonts w:asciiTheme="majorHAnsi" w:eastAsia="Times New Roman" w:hAnsiTheme="majorHAnsi" w:cstheme="majorHAnsi"/>
          <w:snapToGrid w:val="0"/>
        </w:rPr>
      </w:pPr>
      <w:r w:rsidRPr="00B94E62">
        <w:rPr>
          <w:rFonts w:asciiTheme="majorHAnsi" w:hAnsiTheme="majorHAnsi" w:cstheme="majorHAnsi"/>
        </w:rPr>
        <w:t>Strong analytical skills and ability to clearly synthesi</w:t>
      </w:r>
      <w:r w:rsidR="008148AF" w:rsidRPr="00B94E62">
        <w:rPr>
          <w:rFonts w:asciiTheme="majorHAnsi" w:hAnsiTheme="majorHAnsi" w:cstheme="majorHAnsi"/>
        </w:rPr>
        <w:t>z</w:t>
      </w:r>
      <w:r w:rsidRPr="00B94E62">
        <w:rPr>
          <w:rFonts w:asciiTheme="majorHAnsi" w:hAnsiTheme="majorHAnsi" w:cstheme="majorHAnsi"/>
        </w:rPr>
        <w:t>e and present findings;</w:t>
      </w:r>
    </w:p>
    <w:p w14:paraId="40BD1C59" w14:textId="2367C049" w:rsidR="0045548C" w:rsidRPr="00B94E62" w:rsidRDefault="00B220D7" w:rsidP="00D87FFE">
      <w:pPr>
        <w:pStyle w:val="ListParagraph"/>
        <w:numPr>
          <w:ilvl w:val="0"/>
          <w:numId w:val="24"/>
        </w:numPr>
        <w:spacing w:after="0" w:line="240" w:lineRule="auto"/>
        <w:jc w:val="both"/>
        <w:rPr>
          <w:rFonts w:asciiTheme="majorHAnsi" w:eastAsia="Times New Roman" w:hAnsiTheme="majorHAnsi" w:cstheme="majorHAnsi"/>
          <w:snapToGrid w:val="0"/>
        </w:rPr>
      </w:pPr>
      <w:r w:rsidRPr="00B94E62">
        <w:rPr>
          <w:rFonts w:asciiTheme="majorHAnsi" w:eastAsia="Times New Roman" w:hAnsiTheme="majorHAnsi" w:cstheme="majorHAnsi"/>
          <w:snapToGrid w:val="0"/>
        </w:rPr>
        <w:t>Good written and oral English essential</w:t>
      </w:r>
      <w:r w:rsidR="00F106CC" w:rsidRPr="00B94E62">
        <w:rPr>
          <w:rFonts w:asciiTheme="majorHAnsi" w:eastAsia="Times New Roman" w:hAnsiTheme="majorHAnsi" w:cstheme="majorHAnsi"/>
          <w:snapToGrid w:val="0"/>
        </w:rPr>
        <w:t>.</w:t>
      </w:r>
    </w:p>
    <w:p w14:paraId="5E488064" w14:textId="0E08D7FE" w:rsidR="00D8608F" w:rsidRPr="00B94E62" w:rsidRDefault="00D8608F" w:rsidP="00D87FFE">
      <w:pPr>
        <w:spacing w:after="0" w:line="240" w:lineRule="auto"/>
        <w:jc w:val="both"/>
        <w:rPr>
          <w:rFonts w:asciiTheme="majorHAnsi" w:eastAsia="Times New Roman" w:hAnsiTheme="majorHAnsi" w:cstheme="majorHAnsi"/>
          <w:snapToGrid w:val="0"/>
        </w:rPr>
      </w:pPr>
    </w:p>
    <w:p w14:paraId="675693ED" w14:textId="0E364869" w:rsidR="0045548C" w:rsidRPr="00B94E62" w:rsidRDefault="0045548C" w:rsidP="00D87FFE">
      <w:pPr>
        <w:spacing w:after="0" w:line="240" w:lineRule="auto"/>
        <w:jc w:val="both"/>
        <w:rPr>
          <w:rFonts w:asciiTheme="majorHAnsi" w:hAnsiTheme="majorHAnsi" w:cstheme="majorHAnsi"/>
        </w:rPr>
      </w:pPr>
      <w:r w:rsidRPr="00B94E62">
        <w:rPr>
          <w:rFonts w:asciiTheme="majorHAnsi" w:hAnsiTheme="majorHAnsi" w:cstheme="majorHAnsi"/>
        </w:rPr>
        <w:t>The consultant shall identify a focal point for communication and reporting purposes, with appropriate skills and experience. At the briefing session, the focal point should submit a full contact list of all those involved in the evaluation.</w:t>
      </w:r>
    </w:p>
    <w:p w14:paraId="1DC85993" w14:textId="77777777" w:rsidR="0045548C" w:rsidRPr="00B94E62" w:rsidRDefault="0045548C" w:rsidP="00D87FFE">
      <w:pPr>
        <w:spacing w:after="200" w:line="240" w:lineRule="auto"/>
        <w:jc w:val="both"/>
        <w:rPr>
          <w:rFonts w:asciiTheme="majorHAnsi" w:hAnsiTheme="majorHAnsi" w:cstheme="majorHAnsi"/>
        </w:rPr>
      </w:pPr>
    </w:p>
    <w:p w14:paraId="5A53E3CF" w14:textId="70F93DA1" w:rsidR="0045548C" w:rsidRPr="00B94E62" w:rsidRDefault="0045548C" w:rsidP="0035640E">
      <w:pPr>
        <w:keepNext/>
        <w:keepLines/>
        <w:pBdr>
          <w:bottom w:val="dotted" w:sz="8" w:space="1" w:color="44546A" w:themeColor="text2"/>
        </w:pBdr>
        <w:spacing w:after="200" w:line="240" w:lineRule="auto"/>
        <w:jc w:val="both"/>
        <w:outlineLvl w:val="0"/>
        <w:rPr>
          <w:rFonts w:asciiTheme="majorHAnsi" w:hAnsiTheme="majorHAnsi" w:cstheme="majorHAnsi"/>
        </w:rPr>
      </w:pPr>
    </w:p>
    <w:sectPr w:rsidR="0045548C" w:rsidRPr="00B94E62" w:rsidSect="0082277E">
      <w:headerReference w:type="default" r:id="rId12"/>
      <w:footerReference w:type="even" r:id="rId13"/>
      <w:footerReference w:type="default" r:id="rId14"/>
      <w:pgSz w:w="11907" w:h="16839" w:code="9"/>
      <w:pgMar w:top="1356" w:right="1440" w:bottom="1166" w:left="1440" w:header="187" w:footer="46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E440D" w14:textId="77777777" w:rsidR="002C54F8" w:rsidRDefault="002C54F8" w:rsidP="00D21096">
      <w:pPr>
        <w:spacing w:after="0" w:line="240" w:lineRule="auto"/>
      </w:pPr>
      <w:r>
        <w:separator/>
      </w:r>
    </w:p>
    <w:p w14:paraId="3DE585CF" w14:textId="77777777" w:rsidR="002C54F8" w:rsidRDefault="002C54F8"/>
    <w:p w14:paraId="294B1CEF" w14:textId="77777777" w:rsidR="002C54F8" w:rsidRDefault="002C54F8"/>
  </w:endnote>
  <w:endnote w:type="continuationSeparator" w:id="0">
    <w:p w14:paraId="75A72C9A" w14:textId="77777777" w:rsidR="002C54F8" w:rsidRDefault="002C54F8" w:rsidP="00D21096">
      <w:pPr>
        <w:spacing w:after="0" w:line="240" w:lineRule="auto"/>
      </w:pPr>
      <w:r>
        <w:continuationSeparator/>
      </w:r>
    </w:p>
    <w:p w14:paraId="29671817" w14:textId="77777777" w:rsidR="002C54F8" w:rsidRDefault="002C54F8"/>
    <w:p w14:paraId="731405D7" w14:textId="77777777" w:rsidR="002C54F8" w:rsidRDefault="002C54F8"/>
  </w:endnote>
  <w:endnote w:type="continuationNotice" w:id="1">
    <w:p w14:paraId="0CFFDBBB" w14:textId="77777777" w:rsidR="002C54F8" w:rsidRDefault="002C54F8">
      <w:pPr>
        <w:spacing w:after="0" w:line="240" w:lineRule="auto"/>
      </w:pPr>
    </w:p>
    <w:p w14:paraId="4E9D4509" w14:textId="77777777" w:rsidR="002C54F8" w:rsidRDefault="002C54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Iskoola Pota">
    <w:altName w:val="Iskoola Pota"/>
    <w:charset w:val="00"/>
    <w:family w:val="auto"/>
    <w:pitch w:val="variable"/>
    <w:sig w:usb0="00000003" w:usb1="00000000" w:usb2="000002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968FF" w14:textId="347FEE60" w:rsidR="00877A38" w:rsidRDefault="00877A38" w:rsidP="0082277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ECBBEA9" w14:textId="4301FB5E" w:rsidR="00877A38" w:rsidRDefault="00877A38" w:rsidP="008F3D0D">
    <w:pPr>
      <w:pStyle w:val="Footer"/>
      <w:framePr w:wrap="none" w:vAnchor="text" w:hAnchor="margin" w:xAlign="center" w:y="1"/>
      <w:ind w:right="360"/>
      <w:rPr>
        <w:rStyle w:val="PageNumber"/>
      </w:rPr>
    </w:pPr>
    <w:r>
      <w:rPr>
        <w:rStyle w:val="PageNumber"/>
      </w:rPr>
      <w:fldChar w:fldCharType="begin"/>
    </w:r>
    <w:r>
      <w:rPr>
        <w:rStyle w:val="PageNumber"/>
      </w:rPr>
      <w:instrText xml:space="preserve"> PAGE </w:instrText>
    </w:r>
    <w:r>
      <w:rPr>
        <w:rStyle w:val="PageNumber"/>
      </w:rPr>
      <w:fldChar w:fldCharType="end"/>
    </w:r>
  </w:p>
  <w:p w14:paraId="1227C222" w14:textId="77777777" w:rsidR="00877A38" w:rsidRDefault="00877A38">
    <w:pPr>
      <w:pStyle w:val="Footer"/>
    </w:pPr>
  </w:p>
  <w:p w14:paraId="4F368A73" w14:textId="77777777" w:rsidR="00877A38" w:rsidRDefault="00877A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60665163"/>
      <w:docPartObj>
        <w:docPartGallery w:val="Page Numbers (Bottom of Page)"/>
        <w:docPartUnique/>
      </w:docPartObj>
    </w:sdtPr>
    <w:sdtEndPr>
      <w:rPr>
        <w:rStyle w:val="PageNumber"/>
      </w:rPr>
    </w:sdtEndPr>
    <w:sdtContent>
      <w:p w14:paraId="29322641" w14:textId="7C6F3F0B" w:rsidR="00877A38" w:rsidRDefault="00877A38" w:rsidP="0082277E">
        <w:pPr>
          <w:pStyle w:val="Footer"/>
          <w:framePr w:wrap="none" w:vAnchor="text" w:hAnchor="margin" w:xAlign="right" w:y="1"/>
          <w:rPr>
            <w:rStyle w:val="PageNumber"/>
            <w:rFonts w:ascii="Calibri" w:eastAsia="Calibri" w:hAnsi="Calibri" w:cs="Times New Roman"/>
          </w:rPr>
        </w:pPr>
        <w:r>
          <w:rPr>
            <w:rStyle w:val="PageNumber"/>
          </w:rPr>
          <w:fldChar w:fldCharType="begin"/>
        </w:r>
        <w:r>
          <w:rPr>
            <w:rStyle w:val="PageNumber"/>
          </w:rPr>
          <w:instrText xml:space="preserve"> PAGE </w:instrText>
        </w:r>
        <w:r>
          <w:rPr>
            <w:rStyle w:val="PageNumber"/>
          </w:rPr>
          <w:fldChar w:fldCharType="separate"/>
        </w:r>
        <w:r w:rsidR="00036554">
          <w:rPr>
            <w:rStyle w:val="PageNumber"/>
            <w:noProof/>
          </w:rPr>
          <w:t>16</w:t>
        </w:r>
        <w:r>
          <w:rPr>
            <w:rStyle w:val="PageNumber"/>
          </w:rPr>
          <w:fldChar w:fldCharType="end"/>
        </w:r>
      </w:p>
    </w:sdtContent>
  </w:sdt>
  <w:p w14:paraId="10E48AFF" w14:textId="10BB136C" w:rsidR="00877A38" w:rsidRDefault="00877A38" w:rsidP="0082277E">
    <w:pPr>
      <w:pStyle w:val="Footer"/>
      <w:ind w:right="360"/>
      <w:jc w:val="right"/>
    </w:pPr>
  </w:p>
  <w:p w14:paraId="2AB515EE" w14:textId="02C2043F" w:rsidR="00877A38" w:rsidRDefault="00877A38" w:rsidP="0082277E">
    <w:pPr>
      <w:pStyle w:val="Footer"/>
      <w:jc w:val="right"/>
    </w:pPr>
  </w:p>
  <w:p w14:paraId="4156087E" w14:textId="77777777" w:rsidR="00877A38" w:rsidRDefault="00877A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CA1D1" w14:textId="77777777" w:rsidR="002C54F8" w:rsidRDefault="002C54F8" w:rsidP="00D21096">
      <w:pPr>
        <w:spacing w:after="0" w:line="240" w:lineRule="auto"/>
      </w:pPr>
      <w:r>
        <w:separator/>
      </w:r>
    </w:p>
    <w:p w14:paraId="1478D0DB" w14:textId="77777777" w:rsidR="002C54F8" w:rsidRDefault="002C54F8"/>
    <w:p w14:paraId="79F113D5" w14:textId="77777777" w:rsidR="002C54F8" w:rsidRDefault="002C54F8"/>
  </w:footnote>
  <w:footnote w:type="continuationSeparator" w:id="0">
    <w:p w14:paraId="0AF617D8" w14:textId="77777777" w:rsidR="002C54F8" w:rsidRDefault="002C54F8" w:rsidP="00D21096">
      <w:pPr>
        <w:spacing w:after="0" w:line="240" w:lineRule="auto"/>
      </w:pPr>
      <w:r>
        <w:continuationSeparator/>
      </w:r>
    </w:p>
    <w:p w14:paraId="1DFD6947" w14:textId="77777777" w:rsidR="002C54F8" w:rsidRDefault="002C54F8"/>
    <w:p w14:paraId="1DBC77ED" w14:textId="77777777" w:rsidR="002C54F8" w:rsidRDefault="002C54F8"/>
  </w:footnote>
  <w:footnote w:type="continuationNotice" w:id="1">
    <w:p w14:paraId="6B181264" w14:textId="77777777" w:rsidR="002C54F8" w:rsidRDefault="002C54F8">
      <w:pPr>
        <w:spacing w:after="0" w:line="240" w:lineRule="auto"/>
      </w:pPr>
    </w:p>
    <w:p w14:paraId="15866531" w14:textId="77777777" w:rsidR="002C54F8" w:rsidRDefault="002C54F8"/>
  </w:footnote>
  <w:footnote w:id="2">
    <w:p w14:paraId="6B979FBD" w14:textId="5B5AB74A" w:rsidR="0088117D" w:rsidRPr="00DB3905" w:rsidRDefault="0088117D">
      <w:pPr>
        <w:pStyle w:val="FootnoteText"/>
        <w:rPr>
          <w:lang w:val="en-US"/>
        </w:rPr>
      </w:pPr>
      <w:r>
        <w:rPr>
          <w:rStyle w:val="FootnoteReference"/>
        </w:rPr>
        <w:footnoteRef/>
      </w:r>
      <w:r>
        <w:t xml:space="preserve"> </w:t>
      </w:r>
      <w:r>
        <w:rPr>
          <w:lang w:val="en-US"/>
        </w:rPr>
        <w:t xml:space="preserve">The smallest government administrative unit at village level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9CB8F" w14:textId="1FAFF7C6" w:rsidR="00877A38" w:rsidRDefault="00877A38">
    <w:pPr>
      <w:pStyle w:val="Header"/>
    </w:pPr>
  </w:p>
  <w:p w14:paraId="40AE0AF3" w14:textId="33ABE018" w:rsidR="00877A38" w:rsidRDefault="00877A38">
    <w:pPr>
      <w:pStyle w:val="Header"/>
    </w:pPr>
    <w:r>
      <w:rPr>
        <w:noProof/>
      </w:rPr>
      <w:drawing>
        <wp:anchor distT="0" distB="0" distL="114300" distR="114300" simplePos="0" relativeHeight="251670528" behindDoc="1" locked="0" layoutInCell="1" allowOverlap="1" wp14:anchorId="53897002" wp14:editId="23AFECFD">
          <wp:simplePos x="0" y="0"/>
          <wp:positionH relativeFrom="margin">
            <wp:align>right</wp:align>
          </wp:positionH>
          <wp:positionV relativeFrom="paragraph">
            <wp:posOffset>5715</wp:posOffset>
          </wp:positionV>
          <wp:extent cx="2539365" cy="561975"/>
          <wp:effectExtent l="0" t="0" r="0" b="9525"/>
          <wp:wrapTight wrapText="bothSides">
            <wp:wrapPolygon edited="0">
              <wp:start x="0" y="0"/>
              <wp:lineTo x="0" y="21234"/>
              <wp:lineTo x="21389" y="21234"/>
              <wp:lineTo x="21389" y="0"/>
              <wp:lineTo x="0" y="0"/>
            </wp:wrapPolygon>
          </wp:wrapTight>
          <wp:docPr id="1946523787" name="Picture 1946523787"/>
          <wp:cNvGraphicFramePr/>
          <a:graphic xmlns:a="http://schemas.openxmlformats.org/drawingml/2006/main">
            <a:graphicData uri="http://schemas.openxmlformats.org/drawingml/2006/picture">
              <pic:pic xmlns:pic="http://schemas.openxmlformats.org/drawingml/2006/picture">
                <pic:nvPicPr>
                  <pic:cNvPr id="16" name="Picture 15"/>
                  <pic:cNvPicPr/>
                </pic:nvPicPr>
                <pic:blipFill rotWithShape="1">
                  <a:blip r:embed="rId1">
                    <a:extLst>
                      <a:ext uri="{28A0092B-C50C-407E-A947-70E740481C1C}">
                        <a14:useLocalDpi xmlns:a14="http://schemas.microsoft.com/office/drawing/2010/main" val="0"/>
                      </a:ext>
                    </a:extLst>
                  </a:blip>
                  <a:srcRect r="13765"/>
                  <a:stretch/>
                </pic:blipFill>
                <pic:spPr>
                  <a:xfrm>
                    <a:off x="0" y="0"/>
                    <a:ext cx="2539365" cy="561975"/>
                  </a:xfrm>
                  <a:prstGeom prst="rect">
                    <a:avLst/>
                  </a:prstGeom>
                </pic:spPr>
              </pic:pic>
            </a:graphicData>
          </a:graphic>
          <wp14:sizeRelH relativeFrom="margin">
            <wp14:pctWidth>0</wp14:pctWidth>
          </wp14:sizeRelH>
          <wp14:sizeRelV relativeFrom="margin">
            <wp14:pctHeight>0</wp14:pctHeight>
          </wp14:sizeRelV>
        </wp:anchor>
      </w:drawing>
    </w:r>
    <w:r w:rsidRPr="00470DAD">
      <w:rPr>
        <w:noProof/>
      </w:rPr>
      <w:drawing>
        <wp:anchor distT="0" distB="0" distL="114300" distR="114300" simplePos="0" relativeHeight="251669504" behindDoc="1" locked="0" layoutInCell="1" allowOverlap="1" wp14:anchorId="5A774F3E" wp14:editId="66D64BE5">
          <wp:simplePos x="0" y="0"/>
          <wp:positionH relativeFrom="margin">
            <wp:align>left</wp:align>
          </wp:positionH>
          <wp:positionV relativeFrom="paragraph">
            <wp:posOffset>72390</wp:posOffset>
          </wp:positionV>
          <wp:extent cx="1387475" cy="409575"/>
          <wp:effectExtent l="0" t="0" r="3175" b="9525"/>
          <wp:wrapNone/>
          <wp:docPr id="1812168829" name="Picture 1812168829" descr="E:\08 DBM 2\Partner logos\ACTED logo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8 DBM 2\Partner logos\ACTED logo_horizontal.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87475" cy="409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16CE46" w14:textId="402B07F2" w:rsidR="00877A38" w:rsidRDefault="00877A38">
    <w:pPr>
      <w:pStyle w:val="Header"/>
    </w:pPr>
  </w:p>
  <w:p w14:paraId="55E9D254" w14:textId="77777777" w:rsidR="00877A38" w:rsidRDefault="00877A3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DCC"/>
    <w:multiLevelType w:val="multilevel"/>
    <w:tmpl w:val="77DCAA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51054D8"/>
    <w:multiLevelType w:val="hybridMultilevel"/>
    <w:tmpl w:val="BEAA0E00"/>
    <w:lvl w:ilvl="0" w:tplc="04090001">
      <w:start w:val="1"/>
      <w:numFmt w:val="bullet"/>
      <w:lvlText w:val=""/>
      <w:lvlJc w:val="left"/>
      <w:pPr>
        <w:ind w:left="2160" w:hanging="360"/>
      </w:pPr>
      <w:rPr>
        <w:rFonts w:ascii="Symbol" w:hAnsi="Symbol" w:cs="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 w15:restartNumberingAfterBreak="0">
    <w:nsid w:val="062732D3"/>
    <w:multiLevelType w:val="hybridMultilevel"/>
    <w:tmpl w:val="E77C1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47E29"/>
    <w:multiLevelType w:val="hybridMultilevel"/>
    <w:tmpl w:val="01824064"/>
    <w:lvl w:ilvl="0" w:tplc="8C7E2D7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B316E9"/>
    <w:multiLevelType w:val="hybridMultilevel"/>
    <w:tmpl w:val="32789B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245240"/>
    <w:multiLevelType w:val="hybridMultilevel"/>
    <w:tmpl w:val="10169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702D6A"/>
    <w:multiLevelType w:val="multilevel"/>
    <w:tmpl w:val="E0E40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86635D"/>
    <w:multiLevelType w:val="hybridMultilevel"/>
    <w:tmpl w:val="3F588238"/>
    <w:lvl w:ilvl="0" w:tplc="0409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0FD64ADC"/>
    <w:multiLevelType w:val="hybridMultilevel"/>
    <w:tmpl w:val="59F44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5A33CB"/>
    <w:multiLevelType w:val="hybridMultilevel"/>
    <w:tmpl w:val="620A70B4"/>
    <w:lvl w:ilvl="0" w:tplc="14EAD4D0">
      <w:start w:val="1"/>
      <w:numFmt w:val="bullet"/>
      <w:lvlText w:val=""/>
      <w:lvlJc w:val="left"/>
      <w:pPr>
        <w:ind w:left="720" w:hanging="360"/>
      </w:pPr>
      <w:rPr>
        <w:rFonts w:ascii="Symbol" w:hAnsi="Symbol"/>
      </w:rPr>
    </w:lvl>
    <w:lvl w:ilvl="1" w:tplc="D6BA22A8">
      <w:start w:val="1"/>
      <w:numFmt w:val="bullet"/>
      <w:lvlText w:val=""/>
      <w:lvlJc w:val="left"/>
      <w:pPr>
        <w:ind w:left="720" w:hanging="360"/>
      </w:pPr>
      <w:rPr>
        <w:rFonts w:ascii="Symbol" w:hAnsi="Symbol"/>
      </w:rPr>
    </w:lvl>
    <w:lvl w:ilvl="2" w:tplc="FEDCC640">
      <w:start w:val="1"/>
      <w:numFmt w:val="bullet"/>
      <w:lvlText w:val=""/>
      <w:lvlJc w:val="left"/>
      <w:pPr>
        <w:ind w:left="720" w:hanging="360"/>
      </w:pPr>
      <w:rPr>
        <w:rFonts w:ascii="Symbol" w:hAnsi="Symbol"/>
      </w:rPr>
    </w:lvl>
    <w:lvl w:ilvl="3" w:tplc="1886191E">
      <w:start w:val="1"/>
      <w:numFmt w:val="bullet"/>
      <w:lvlText w:val=""/>
      <w:lvlJc w:val="left"/>
      <w:pPr>
        <w:ind w:left="720" w:hanging="360"/>
      </w:pPr>
      <w:rPr>
        <w:rFonts w:ascii="Symbol" w:hAnsi="Symbol"/>
      </w:rPr>
    </w:lvl>
    <w:lvl w:ilvl="4" w:tplc="0E4CB5E8">
      <w:start w:val="1"/>
      <w:numFmt w:val="bullet"/>
      <w:lvlText w:val=""/>
      <w:lvlJc w:val="left"/>
      <w:pPr>
        <w:ind w:left="720" w:hanging="360"/>
      </w:pPr>
      <w:rPr>
        <w:rFonts w:ascii="Symbol" w:hAnsi="Symbol"/>
      </w:rPr>
    </w:lvl>
    <w:lvl w:ilvl="5" w:tplc="340291CA">
      <w:start w:val="1"/>
      <w:numFmt w:val="bullet"/>
      <w:lvlText w:val=""/>
      <w:lvlJc w:val="left"/>
      <w:pPr>
        <w:ind w:left="720" w:hanging="360"/>
      </w:pPr>
      <w:rPr>
        <w:rFonts w:ascii="Symbol" w:hAnsi="Symbol"/>
      </w:rPr>
    </w:lvl>
    <w:lvl w:ilvl="6" w:tplc="64384658">
      <w:start w:val="1"/>
      <w:numFmt w:val="bullet"/>
      <w:lvlText w:val=""/>
      <w:lvlJc w:val="left"/>
      <w:pPr>
        <w:ind w:left="720" w:hanging="360"/>
      </w:pPr>
      <w:rPr>
        <w:rFonts w:ascii="Symbol" w:hAnsi="Symbol"/>
      </w:rPr>
    </w:lvl>
    <w:lvl w:ilvl="7" w:tplc="1B0E553E">
      <w:start w:val="1"/>
      <w:numFmt w:val="bullet"/>
      <w:lvlText w:val=""/>
      <w:lvlJc w:val="left"/>
      <w:pPr>
        <w:ind w:left="720" w:hanging="360"/>
      </w:pPr>
      <w:rPr>
        <w:rFonts w:ascii="Symbol" w:hAnsi="Symbol"/>
      </w:rPr>
    </w:lvl>
    <w:lvl w:ilvl="8" w:tplc="ACDE6676">
      <w:start w:val="1"/>
      <w:numFmt w:val="bullet"/>
      <w:lvlText w:val=""/>
      <w:lvlJc w:val="left"/>
      <w:pPr>
        <w:ind w:left="720" w:hanging="360"/>
      </w:pPr>
      <w:rPr>
        <w:rFonts w:ascii="Symbol" w:hAnsi="Symbol"/>
      </w:rPr>
    </w:lvl>
  </w:abstractNum>
  <w:abstractNum w:abstractNumId="10" w15:restartNumberingAfterBreak="0">
    <w:nsid w:val="130C79E2"/>
    <w:multiLevelType w:val="hybridMultilevel"/>
    <w:tmpl w:val="3F865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531D68"/>
    <w:multiLevelType w:val="hybridMultilevel"/>
    <w:tmpl w:val="86DE550A"/>
    <w:lvl w:ilvl="0" w:tplc="71403012">
      <w:start w:val="9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467B28"/>
    <w:multiLevelType w:val="hybridMultilevel"/>
    <w:tmpl w:val="F38AA0E2"/>
    <w:lvl w:ilvl="0" w:tplc="610EEDF8">
      <w:numFmt w:val="bullet"/>
      <w:lvlText w:val="-"/>
      <w:lvlJc w:val="left"/>
      <w:pPr>
        <w:ind w:left="1080" w:hanging="360"/>
      </w:pPr>
      <w:rPr>
        <w:rFonts w:ascii="Calibri" w:eastAsia="SimSu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2A4B06"/>
    <w:multiLevelType w:val="hybridMultilevel"/>
    <w:tmpl w:val="D6A29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92EC5"/>
    <w:multiLevelType w:val="hybridMultilevel"/>
    <w:tmpl w:val="9A3A2576"/>
    <w:lvl w:ilvl="0" w:tplc="8634E5AC">
      <w:start w:val="2"/>
      <w:numFmt w:val="bullet"/>
      <w:lvlText w:val="-"/>
      <w:lvlJc w:val="left"/>
      <w:pPr>
        <w:ind w:left="1080" w:hanging="360"/>
      </w:pPr>
      <w:rPr>
        <w:rFonts w:ascii="Times New Roman" w:eastAsia="Times New Roman" w:hAnsi="Times New Roman" w:cs="Times New Roman"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2CE2171F"/>
    <w:multiLevelType w:val="hybridMultilevel"/>
    <w:tmpl w:val="74AA03C2"/>
    <w:lvl w:ilvl="0" w:tplc="18090001">
      <w:start w:val="1"/>
      <w:numFmt w:val="bullet"/>
      <w:lvlText w:val=""/>
      <w:lvlJc w:val="left"/>
      <w:pPr>
        <w:ind w:left="1800" w:hanging="360"/>
      </w:pPr>
      <w:rPr>
        <w:rFonts w:ascii="Symbol" w:hAnsi="Symbol" w:hint="default"/>
      </w:rPr>
    </w:lvl>
    <w:lvl w:ilvl="1" w:tplc="18090003">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6" w15:restartNumberingAfterBreak="0">
    <w:nsid w:val="32342E89"/>
    <w:multiLevelType w:val="hybridMultilevel"/>
    <w:tmpl w:val="028CEE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40B3C7F"/>
    <w:multiLevelType w:val="hybridMultilevel"/>
    <w:tmpl w:val="30E425D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707A53"/>
    <w:multiLevelType w:val="hybridMultilevel"/>
    <w:tmpl w:val="4CD2A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996BDD"/>
    <w:multiLevelType w:val="hybridMultilevel"/>
    <w:tmpl w:val="8C981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D65FDE"/>
    <w:multiLevelType w:val="hybridMultilevel"/>
    <w:tmpl w:val="B1EADED0"/>
    <w:lvl w:ilvl="0" w:tplc="4A9A8D12">
      <w:start w:val="1"/>
      <w:numFmt w:val="decimal"/>
      <w:lvlText w:val="%1."/>
      <w:lvlJc w:val="left"/>
      <w:pPr>
        <w:ind w:left="360" w:hanging="360"/>
      </w:pPr>
      <w:rPr>
        <w:rFonts w:hint="default"/>
        <w:b/>
        <w:bCs/>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EC07CAA"/>
    <w:multiLevelType w:val="hybridMultilevel"/>
    <w:tmpl w:val="C5701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0C3C0A"/>
    <w:multiLevelType w:val="hybridMultilevel"/>
    <w:tmpl w:val="008682D6"/>
    <w:lvl w:ilvl="0" w:tplc="3EEC4B08">
      <w:start w:val="1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1035F21"/>
    <w:multiLevelType w:val="hybridMultilevel"/>
    <w:tmpl w:val="C1567DE2"/>
    <w:lvl w:ilvl="0" w:tplc="610EEDF8">
      <w:numFmt w:val="bullet"/>
      <w:lvlText w:val="-"/>
      <w:lvlJc w:val="left"/>
      <w:pPr>
        <w:ind w:left="1080" w:hanging="360"/>
      </w:pPr>
      <w:rPr>
        <w:rFonts w:ascii="Calibri" w:eastAsia="SimSun" w:hAnsi="Calibri" w:cstheme="minorHAns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45DE1EDA"/>
    <w:multiLevelType w:val="hybridMultilevel"/>
    <w:tmpl w:val="8AC40F92"/>
    <w:lvl w:ilvl="0" w:tplc="3EEC4B08">
      <w:start w:val="1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74144A"/>
    <w:multiLevelType w:val="hybridMultilevel"/>
    <w:tmpl w:val="26E20EC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260087"/>
    <w:multiLevelType w:val="hybridMultilevel"/>
    <w:tmpl w:val="B6F8E4E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7" w15:restartNumberingAfterBreak="0">
    <w:nsid w:val="4DC36CAE"/>
    <w:multiLevelType w:val="hybridMultilevel"/>
    <w:tmpl w:val="FFFFFFFF"/>
    <w:lvl w:ilvl="0" w:tplc="AA785ACE">
      <w:start w:val="1"/>
      <w:numFmt w:val="decimal"/>
      <w:lvlText w:val="%1."/>
      <w:lvlJc w:val="left"/>
      <w:pPr>
        <w:ind w:left="720" w:hanging="360"/>
      </w:pPr>
    </w:lvl>
    <w:lvl w:ilvl="1" w:tplc="F5AA3474">
      <w:start w:val="4"/>
      <w:numFmt w:val="decimal"/>
      <w:lvlText w:val="%2."/>
      <w:lvlJc w:val="left"/>
      <w:pPr>
        <w:ind w:left="1440" w:hanging="360"/>
      </w:pPr>
    </w:lvl>
    <w:lvl w:ilvl="2" w:tplc="A0A67046">
      <w:start w:val="1"/>
      <w:numFmt w:val="lowerRoman"/>
      <w:lvlText w:val="%3."/>
      <w:lvlJc w:val="right"/>
      <w:pPr>
        <w:ind w:left="2160" w:hanging="180"/>
      </w:pPr>
    </w:lvl>
    <w:lvl w:ilvl="3" w:tplc="9726198C">
      <w:start w:val="1"/>
      <w:numFmt w:val="decimal"/>
      <w:lvlText w:val="%4."/>
      <w:lvlJc w:val="left"/>
      <w:pPr>
        <w:ind w:left="2880" w:hanging="360"/>
      </w:pPr>
    </w:lvl>
    <w:lvl w:ilvl="4" w:tplc="5A1EA040">
      <w:start w:val="1"/>
      <w:numFmt w:val="lowerLetter"/>
      <w:lvlText w:val="%5."/>
      <w:lvlJc w:val="left"/>
      <w:pPr>
        <w:ind w:left="3600" w:hanging="360"/>
      </w:pPr>
    </w:lvl>
    <w:lvl w:ilvl="5" w:tplc="4DC8728C">
      <w:start w:val="1"/>
      <w:numFmt w:val="lowerRoman"/>
      <w:lvlText w:val="%6."/>
      <w:lvlJc w:val="right"/>
      <w:pPr>
        <w:ind w:left="4320" w:hanging="180"/>
      </w:pPr>
    </w:lvl>
    <w:lvl w:ilvl="6" w:tplc="D234D474">
      <w:start w:val="1"/>
      <w:numFmt w:val="decimal"/>
      <w:lvlText w:val="%7."/>
      <w:lvlJc w:val="left"/>
      <w:pPr>
        <w:ind w:left="5040" w:hanging="360"/>
      </w:pPr>
    </w:lvl>
    <w:lvl w:ilvl="7" w:tplc="0FE8806E">
      <w:start w:val="1"/>
      <w:numFmt w:val="lowerLetter"/>
      <w:lvlText w:val="%8."/>
      <w:lvlJc w:val="left"/>
      <w:pPr>
        <w:ind w:left="5760" w:hanging="360"/>
      </w:pPr>
    </w:lvl>
    <w:lvl w:ilvl="8" w:tplc="846ED890">
      <w:start w:val="1"/>
      <w:numFmt w:val="lowerRoman"/>
      <w:lvlText w:val="%9."/>
      <w:lvlJc w:val="right"/>
      <w:pPr>
        <w:ind w:left="6480" w:hanging="180"/>
      </w:pPr>
    </w:lvl>
  </w:abstractNum>
  <w:abstractNum w:abstractNumId="28" w15:restartNumberingAfterBreak="0">
    <w:nsid w:val="54563A1B"/>
    <w:multiLevelType w:val="multilevel"/>
    <w:tmpl w:val="AC62B09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58DB1E21"/>
    <w:multiLevelType w:val="hybridMultilevel"/>
    <w:tmpl w:val="F3D4AEE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0" w15:restartNumberingAfterBreak="0">
    <w:nsid w:val="5ECC1318"/>
    <w:multiLevelType w:val="hybridMultilevel"/>
    <w:tmpl w:val="60947F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974662"/>
    <w:multiLevelType w:val="hybridMultilevel"/>
    <w:tmpl w:val="A00685CE"/>
    <w:lvl w:ilvl="0" w:tplc="B66E4014">
      <w:start w:val="1"/>
      <w:numFmt w:val="bullet"/>
      <w:lvlText w:val="-"/>
      <w:lvlJc w:val="left"/>
      <w:pPr>
        <w:ind w:left="720" w:hanging="360"/>
      </w:pPr>
      <w:rPr>
        <w:rFonts w:ascii="Calibri" w:hAnsi="Calibri" w:hint="default"/>
      </w:rPr>
    </w:lvl>
    <w:lvl w:ilvl="1" w:tplc="B1D4C922">
      <w:start w:val="1"/>
      <w:numFmt w:val="bullet"/>
      <w:lvlText w:val="o"/>
      <w:lvlJc w:val="left"/>
      <w:pPr>
        <w:ind w:left="1440" w:hanging="360"/>
      </w:pPr>
      <w:rPr>
        <w:rFonts w:ascii="Courier New" w:hAnsi="Courier New" w:hint="default"/>
      </w:rPr>
    </w:lvl>
    <w:lvl w:ilvl="2" w:tplc="CECAB180">
      <w:start w:val="1"/>
      <w:numFmt w:val="bullet"/>
      <w:lvlText w:val=""/>
      <w:lvlJc w:val="left"/>
      <w:pPr>
        <w:ind w:left="2160" w:hanging="360"/>
      </w:pPr>
      <w:rPr>
        <w:rFonts w:ascii="Wingdings" w:hAnsi="Wingdings" w:hint="default"/>
      </w:rPr>
    </w:lvl>
    <w:lvl w:ilvl="3" w:tplc="148ECD86">
      <w:start w:val="1"/>
      <w:numFmt w:val="bullet"/>
      <w:lvlText w:val=""/>
      <w:lvlJc w:val="left"/>
      <w:pPr>
        <w:ind w:left="2880" w:hanging="360"/>
      </w:pPr>
      <w:rPr>
        <w:rFonts w:ascii="Symbol" w:hAnsi="Symbol" w:hint="default"/>
      </w:rPr>
    </w:lvl>
    <w:lvl w:ilvl="4" w:tplc="4B2C4194">
      <w:start w:val="1"/>
      <w:numFmt w:val="bullet"/>
      <w:lvlText w:val="o"/>
      <w:lvlJc w:val="left"/>
      <w:pPr>
        <w:ind w:left="3600" w:hanging="360"/>
      </w:pPr>
      <w:rPr>
        <w:rFonts w:ascii="Courier New" w:hAnsi="Courier New" w:hint="default"/>
      </w:rPr>
    </w:lvl>
    <w:lvl w:ilvl="5" w:tplc="2BB05690">
      <w:start w:val="1"/>
      <w:numFmt w:val="bullet"/>
      <w:lvlText w:val=""/>
      <w:lvlJc w:val="left"/>
      <w:pPr>
        <w:ind w:left="4320" w:hanging="360"/>
      </w:pPr>
      <w:rPr>
        <w:rFonts w:ascii="Wingdings" w:hAnsi="Wingdings" w:hint="default"/>
      </w:rPr>
    </w:lvl>
    <w:lvl w:ilvl="6" w:tplc="59383FEE">
      <w:start w:val="1"/>
      <w:numFmt w:val="bullet"/>
      <w:lvlText w:val=""/>
      <w:lvlJc w:val="left"/>
      <w:pPr>
        <w:ind w:left="5040" w:hanging="360"/>
      </w:pPr>
      <w:rPr>
        <w:rFonts w:ascii="Symbol" w:hAnsi="Symbol" w:hint="default"/>
      </w:rPr>
    </w:lvl>
    <w:lvl w:ilvl="7" w:tplc="0D086F36">
      <w:start w:val="1"/>
      <w:numFmt w:val="bullet"/>
      <w:lvlText w:val="o"/>
      <w:lvlJc w:val="left"/>
      <w:pPr>
        <w:ind w:left="5760" w:hanging="360"/>
      </w:pPr>
      <w:rPr>
        <w:rFonts w:ascii="Courier New" w:hAnsi="Courier New" w:hint="default"/>
      </w:rPr>
    </w:lvl>
    <w:lvl w:ilvl="8" w:tplc="C66491F0">
      <w:start w:val="1"/>
      <w:numFmt w:val="bullet"/>
      <w:lvlText w:val=""/>
      <w:lvlJc w:val="left"/>
      <w:pPr>
        <w:ind w:left="6480" w:hanging="360"/>
      </w:pPr>
      <w:rPr>
        <w:rFonts w:ascii="Wingdings" w:hAnsi="Wingdings" w:hint="default"/>
      </w:rPr>
    </w:lvl>
  </w:abstractNum>
  <w:abstractNum w:abstractNumId="32" w15:restartNumberingAfterBreak="0">
    <w:nsid w:val="61862047"/>
    <w:multiLevelType w:val="multilevel"/>
    <w:tmpl w:val="ED127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130279"/>
    <w:multiLevelType w:val="hybridMultilevel"/>
    <w:tmpl w:val="6CE85F16"/>
    <w:lvl w:ilvl="0" w:tplc="45EAA0FC">
      <w:start w:val="5"/>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6976D8E"/>
    <w:multiLevelType w:val="hybridMultilevel"/>
    <w:tmpl w:val="7E5E43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ADD61E2"/>
    <w:multiLevelType w:val="hybridMultilevel"/>
    <w:tmpl w:val="EFA88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1288975">
    <w:abstractNumId w:val="31"/>
  </w:num>
  <w:num w:numId="2" w16cid:durableId="1155531168">
    <w:abstractNumId w:val="27"/>
  </w:num>
  <w:num w:numId="3" w16cid:durableId="884147100">
    <w:abstractNumId w:val="18"/>
  </w:num>
  <w:num w:numId="4" w16cid:durableId="1698772774">
    <w:abstractNumId w:val="35"/>
  </w:num>
  <w:num w:numId="5" w16cid:durableId="2012676391">
    <w:abstractNumId w:val="19"/>
  </w:num>
  <w:num w:numId="6" w16cid:durableId="203449798">
    <w:abstractNumId w:val="21"/>
  </w:num>
  <w:num w:numId="7" w16cid:durableId="841629978">
    <w:abstractNumId w:val="20"/>
  </w:num>
  <w:num w:numId="8" w16cid:durableId="1285043275">
    <w:abstractNumId w:val="14"/>
  </w:num>
  <w:num w:numId="9" w16cid:durableId="2042974744">
    <w:abstractNumId w:val="26"/>
  </w:num>
  <w:num w:numId="10" w16cid:durableId="1187014346">
    <w:abstractNumId w:val="15"/>
  </w:num>
  <w:num w:numId="11" w16cid:durableId="94643113">
    <w:abstractNumId w:val="7"/>
  </w:num>
  <w:num w:numId="12" w16cid:durableId="2048329671">
    <w:abstractNumId w:val="28"/>
  </w:num>
  <w:num w:numId="13" w16cid:durableId="1159349825">
    <w:abstractNumId w:val="8"/>
  </w:num>
  <w:num w:numId="14" w16cid:durableId="1713192608">
    <w:abstractNumId w:val="30"/>
  </w:num>
  <w:num w:numId="15" w16cid:durableId="916860032">
    <w:abstractNumId w:val="33"/>
  </w:num>
  <w:num w:numId="16" w16cid:durableId="1602294493">
    <w:abstractNumId w:val="23"/>
  </w:num>
  <w:num w:numId="17" w16cid:durableId="759527501">
    <w:abstractNumId w:val="5"/>
  </w:num>
  <w:num w:numId="18" w16cid:durableId="2007390904">
    <w:abstractNumId w:val="10"/>
  </w:num>
  <w:num w:numId="19" w16cid:durableId="1244798539">
    <w:abstractNumId w:val="34"/>
  </w:num>
  <w:num w:numId="20" w16cid:durableId="2065131725">
    <w:abstractNumId w:val="16"/>
  </w:num>
  <w:num w:numId="21" w16cid:durableId="1842039072">
    <w:abstractNumId w:val="4"/>
  </w:num>
  <w:num w:numId="22" w16cid:durableId="1905406808">
    <w:abstractNumId w:val="12"/>
  </w:num>
  <w:num w:numId="23" w16cid:durableId="1662611596">
    <w:abstractNumId w:val="13"/>
  </w:num>
  <w:num w:numId="24" w16cid:durableId="1093163090">
    <w:abstractNumId w:val="25"/>
  </w:num>
  <w:num w:numId="25" w16cid:durableId="1794209925">
    <w:abstractNumId w:val="2"/>
  </w:num>
  <w:num w:numId="26" w16cid:durableId="1844783878">
    <w:abstractNumId w:val="3"/>
  </w:num>
  <w:num w:numId="27" w16cid:durableId="228001944">
    <w:abstractNumId w:val="17"/>
  </w:num>
  <w:num w:numId="28" w16cid:durableId="448821874">
    <w:abstractNumId w:val="29"/>
  </w:num>
  <w:num w:numId="29" w16cid:durableId="846214171">
    <w:abstractNumId w:val="22"/>
  </w:num>
  <w:num w:numId="30" w16cid:durableId="1754010759">
    <w:abstractNumId w:val="24"/>
  </w:num>
  <w:num w:numId="31" w16cid:durableId="1299847211">
    <w:abstractNumId w:val="1"/>
  </w:num>
  <w:num w:numId="32" w16cid:durableId="153841037">
    <w:abstractNumId w:val="6"/>
  </w:num>
  <w:num w:numId="33" w16cid:durableId="188034280">
    <w:abstractNumId w:val="32"/>
  </w:num>
  <w:num w:numId="34" w16cid:durableId="1416589567">
    <w:abstractNumId w:val="11"/>
  </w:num>
  <w:num w:numId="35" w16cid:durableId="183566992">
    <w:abstractNumId w:val="0"/>
  </w:num>
  <w:num w:numId="36" w16cid:durableId="398404913">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D21096"/>
    <w:rsid w:val="000015AE"/>
    <w:rsid w:val="0000186A"/>
    <w:rsid w:val="00001C1C"/>
    <w:rsid w:val="000034DA"/>
    <w:rsid w:val="000034F7"/>
    <w:rsid w:val="00004459"/>
    <w:rsid w:val="000076CA"/>
    <w:rsid w:val="00007CD8"/>
    <w:rsid w:val="000102A1"/>
    <w:rsid w:val="00012066"/>
    <w:rsid w:val="00015CF0"/>
    <w:rsid w:val="00016DA3"/>
    <w:rsid w:val="0002008E"/>
    <w:rsid w:val="000205D3"/>
    <w:rsid w:val="00024307"/>
    <w:rsid w:val="00024AAC"/>
    <w:rsid w:val="00036554"/>
    <w:rsid w:val="00043610"/>
    <w:rsid w:val="00045D3F"/>
    <w:rsid w:val="000479A8"/>
    <w:rsid w:val="00047A6F"/>
    <w:rsid w:val="00047CB0"/>
    <w:rsid w:val="00054755"/>
    <w:rsid w:val="00054B7E"/>
    <w:rsid w:val="00057FEE"/>
    <w:rsid w:val="00066517"/>
    <w:rsid w:val="00070155"/>
    <w:rsid w:val="0007171A"/>
    <w:rsid w:val="00072DF0"/>
    <w:rsid w:val="00073BAE"/>
    <w:rsid w:val="00087D74"/>
    <w:rsid w:val="00087FC1"/>
    <w:rsid w:val="00090741"/>
    <w:rsid w:val="00092D66"/>
    <w:rsid w:val="00092F89"/>
    <w:rsid w:val="00097661"/>
    <w:rsid w:val="000A28A9"/>
    <w:rsid w:val="000A323C"/>
    <w:rsid w:val="000A336D"/>
    <w:rsid w:val="000A3CAA"/>
    <w:rsid w:val="000A3D84"/>
    <w:rsid w:val="000A53D2"/>
    <w:rsid w:val="000A5908"/>
    <w:rsid w:val="000A7AA2"/>
    <w:rsid w:val="000B1BF6"/>
    <w:rsid w:val="000B211F"/>
    <w:rsid w:val="000B3800"/>
    <w:rsid w:val="000B44B8"/>
    <w:rsid w:val="000B516D"/>
    <w:rsid w:val="000B6320"/>
    <w:rsid w:val="000C62AE"/>
    <w:rsid w:val="000C7066"/>
    <w:rsid w:val="000C79AB"/>
    <w:rsid w:val="000D1A07"/>
    <w:rsid w:val="000D2655"/>
    <w:rsid w:val="000D28EE"/>
    <w:rsid w:val="000D2FB9"/>
    <w:rsid w:val="000D3D8F"/>
    <w:rsid w:val="000D55B4"/>
    <w:rsid w:val="000D72D3"/>
    <w:rsid w:val="000E0FC9"/>
    <w:rsid w:val="000E233D"/>
    <w:rsid w:val="000E3C8D"/>
    <w:rsid w:val="000E3DB9"/>
    <w:rsid w:val="000E4BED"/>
    <w:rsid w:val="000E5941"/>
    <w:rsid w:val="000E63E9"/>
    <w:rsid w:val="000E6ACE"/>
    <w:rsid w:val="000F0259"/>
    <w:rsid w:val="000F31FC"/>
    <w:rsid w:val="000F3A46"/>
    <w:rsid w:val="000F467A"/>
    <w:rsid w:val="000F6D85"/>
    <w:rsid w:val="001008A6"/>
    <w:rsid w:val="00100AE8"/>
    <w:rsid w:val="001010BE"/>
    <w:rsid w:val="00102CCD"/>
    <w:rsid w:val="00103B6B"/>
    <w:rsid w:val="001043A0"/>
    <w:rsid w:val="00105BC7"/>
    <w:rsid w:val="00106113"/>
    <w:rsid w:val="0010636D"/>
    <w:rsid w:val="00117360"/>
    <w:rsid w:val="00123643"/>
    <w:rsid w:val="0012432A"/>
    <w:rsid w:val="001248D7"/>
    <w:rsid w:val="00124B12"/>
    <w:rsid w:val="00125041"/>
    <w:rsid w:val="00126AD3"/>
    <w:rsid w:val="001270D4"/>
    <w:rsid w:val="00127376"/>
    <w:rsid w:val="0012782D"/>
    <w:rsid w:val="00135C7B"/>
    <w:rsid w:val="00137820"/>
    <w:rsid w:val="00141674"/>
    <w:rsid w:val="0014639A"/>
    <w:rsid w:val="001473D2"/>
    <w:rsid w:val="0015060D"/>
    <w:rsid w:val="0015263C"/>
    <w:rsid w:val="00154B63"/>
    <w:rsid w:val="00155A33"/>
    <w:rsid w:val="00156730"/>
    <w:rsid w:val="00162203"/>
    <w:rsid w:val="00162DB3"/>
    <w:rsid w:val="0016385C"/>
    <w:rsid w:val="001662D3"/>
    <w:rsid w:val="0016734A"/>
    <w:rsid w:val="001704A1"/>
    <w:rsid w:val="001712F7"/>
    <w:rsid w:val="00176D03"/>
    <w:rsid w:val="00180F54"/>
    <w:rsid w:val="00183D19"/>
    <w:rsid w:val="001851B2"/>
    <w:rsid w:val="00185AAE"/>
    <w:rsid w:val="001863EA"/>
    <w:rsid w:val="001902A1"/>
    <w:rsid w:val="001903D0"/>
    <w:rsid w:val="001910C9"/>
    <w:rsid w:val="001929EE"/>
    <w:rsid w:val="00194C95"/>
    <w:rsid w:val="001A27F3"/>
    <w:rsid w:val="001A293B"/>
    <w:rsid w:val="001A2C9B"/>
    <w:rsid w:val="001A34D5"/>
    <w:rsid w:val="001A74C8"/>
    <w:rsid w:val="001A7E95"/>
    <w:rsid w:val="001B26AC"/>
    <w:rsid w:val="001B5CB1"/>
    <w:rsid w:val="001B5CED"/>
    <w:rsid w:val="001B6D89"/>
    <w:rsid w:val="001B6DD9"/>
    <w:rsid w:val="001B6DF6"/>
    <w:rsid w:val="001C3449"/>
    <w:rsid w:val="001C5C02"/>
    <w:rsid w:val="001C610C"/>
    <w:rsid w:val="001C6453"/>
    <w:rsid w:val="001D020D"/>
    <w:rsid w:val="001D03F0"/>
    <w:rsid w:val="001D215D"/>
    <w:rsid w:val="001D2D88"/>
    <w:rsid w:val="001D3CBE"/>
    <w:rsid w:val="001D6E45"/>
    <w:rsid w:val="001D722C"/>
    <w:rsid w:val="001E0909"/>
    <w:rsid w:val="001E2CBA"/>
    <w:rsid w:val="001F0E19"/>
    <w:rsid w:val="001F1214"/>
    <w:rsid w:val="001F2250"/>
    <w:rsid w:val="001F79B8"/>
    <w:rsid w:val="00201E5E"/>
    <w:rsid w:val="00202C5B"/>
    <w:rsid w:val="0020363E"/>
    <w:rsid w:val="002038F7"/>
    <w:rsid w:val="002049D9"/>
    <w:rsid w:val="00204A3E"/>
    <w:rsid w:val="00205B74"/>
    <w:rsid w:val="0020600C"/>
    <w:rsid w:val="00206CFF"/>
    <w:rsid w:val="002076B1"/>
    <w:rsid w:val="00210123"/>
    <w:rsid w:val="0021652F"/>
    <w:rsid w:val="00217F6B"/>
    <w:rsid w:val="00220197"/>
    <w:rsid w:val="002203E3"/>
    <w:rsid w:val="002208BC"/>
    <w:rsid w:val="002218EB"/>
    <w:rsid w:val="00223127"/>
    <w:rsid w:val="002247A4"/>
    <w:rsid w:val="00226F52"/>
    <w:rsid w:val="002278A9"/>
    <w:rsid w:val="00230BA4"/>
    <w:rsid w:val="002323C9"/>
    <w:rsid w:val="00233A7A"/>
    <w:rsid w:val="00234464"/>
    <w:rsid w:val="0023449C"/>
    <w:rsid w:val="00235ECA"/>
    <w:rsid w:val="002400A2"/>
    <w:rsid w:val="002435BF"/>
    <w:rsid w:val="002456FE"/>
    <w:rsid w:val="00246E67"/>
    <w:rsid w:val="002477F4"/>
    <w:rsid w:val="00250742"/>
    <w:rsid w:val="00250A9A"/>
    <w:rsid w:val="00250FC4"/>
    <w:rsid w:val="0025151F"/>
    <w:rsid w:val="002533A8"/>
    <w:rsid w:val="002543FF"/>
    <w:rsid w:val="0025447B"/>
    <w:rsid w:val="00255426"/>
    <w:rsid w:val="00257FBB"/>
    <w:rsid w:val="0026126D"/>
    <w:rsid w:val="00263977"/>
    <w:rsid w:val="00264B57"/>
    <w:rsid w:val="002650C3"/>
    <w:rsid w:val="0026532C"/>
    <w:rsid w:val="00266042"/>
    <w:rsid w:val="00267C9F"/>
    <w:rsid w:val="00270156"/>
    <w:rsid w:val="00270784"/>
    <w:rsid w:val="002729D5"/>
    <w:rsid w:val="00275430"/>
    <w:rsid w:val="00275674"/>
    <w:rsid w:val="002757E7"/>
    <w:rsid w:val="0027595A"/>
    <w:rsid w:val="00275B88"/>
    <w:rsid w:val="002761F6"/>
    <w:rsid w:val="00276343"/>
    <w:rsid w:val="00277030"/>
    <w:rsid w:val="00277F1D"/>
    <w:rsid w:val="00284772"/>
    <w:rsid w:val="00284FC3"/>
    <w:rsid w:val="00286108"/>
    <w:rsid w:val="00286194"/>
    <w:rsid w:val="002872C2"/>
    <w:rsid w:val="002876FC"/>
    <w:rsid w:val="00287D47"/>
    <w:rsid w:val="002908F0"/>
    <w:rsid w:val="0029629A"/>
    <w:rsid w:val="00297F76"/>
    <w:rsid w:val="002A070C"/>
    <w:rsid w:val="002A1BC3"/>
    <w:rsid w:val="002A44BF"/>
    <w:rsid w:val="002A4B58"/>
    <w:rsid w:val="002A4DD0"/>
    <w:rsid w:val="002A5911"/>
    <w:rsid w:val="002A7FC3"/>
    <w:rsid w:val="002B014B"/>
    <w:rsid w:val="002B2481"/>
    <w:rsid w:val="002B2E91"/>
    <w:rsid w:val="002B448B"/>
    <w:rsid w:val="002B5D73"/>
    <w:rsid w:val="002B71AB"/>
    <w:rsid w:val="002C54F8"/>
    <w:rsid w:val="002C580F"/>
    <w:rsid w:val="002C5FDB"/>
    <w:rsid w:val="002C632E"/>
    <w:rsid w:val="002D09D8"/>
    <w:rsid w:val="002D49CF"/>
    <w:rsid w:val="002D4A99"/>
    <w:rsid w:val="002D62A5"/>
    <w:rsid w:val="002D6E47"/>
    <w:rsid w:val="002E2893"/>
    <w:rsid w:val="002F04C8"/>
    <w:rsid w:val="002F2C82"/>
    <w:rsid w:val="002F38A3"/>
    <w:rsid w:val="002F3DD5"/>
    <w:rsid w:val="002F65FE"/>
    <w:rsid w:val="002F6A0A"/>
    <w:rsid w:val="002F6DC4"/>
    <w:rsid w:val="002FFEEC"/>
    <w:rsid w:val="003007CA"/>
    <w:rsid w:val="00302A7B"/>
    <w:rsid w:val="0030335D"/>
    <w:rsid w:val="003041AF"/>
    <w:rsid w:val="00304EC1"/>
    <w:rsid w:val="0030628A"/>
    <w:rsid w:val="00310DDC"/>
    <w:rsid w:val="00312700"/>
    <w:rsid w:val="00313901"/>
    <w:rsid w:val="00314EBD"/>
    <w:rsid w:val="00316067"/>
    <w:rsid w:val="0031690E"/>
    <w:rsid w:val="0031700F"/>
    <w:rsid w:val="003179AC"/>
    <w:rsid w:val="00317FB6"/>
    <w:rsid w:val="003203C8"/>
    <w:rsid w:val="00320AFE"/>
    <w:rsid w:val="00322706"/>
    <w:rsid w:val="00325C88"/>
    <w:rsid w:val="0032741A"/>
    <w:rsid w:val="003275BD"/>
    <w:rsid w:val="00327B5F"/>
    <w:rsid w:val="00332650"/>
    <w:rsid w:val="00333856"/>
    <w:rsid w:val="00333B4A"/>
    <w:rsid w:val="003349EC"/>
    <w:rsid w:val="00335F3B"/>
    <w:rsid w:val="00336397"/>
    <w:rsid w:val="003371A7"/>
    <w:rsid w:val="00341ABE"/>
    <w:rsid w:val="0034293F"/>
    <w:rsid w:val="00342DDA"/>
    <w:rsid w:val="003431D1"/>
    <w:rsid w:val="0034709C"/>
    <w:rsid w:val="0034785E"/>
    <w:rsid w:val="00351A3E"/>
    <w:rsid w:val="00352E42"/>
    <w:rsid w:val="0035640E"/>
    <w:rsid w:val="00356CCC"/>
    <w:rsid w:val="003608DC"/>
    <w:rsid w:val="00361195"/>
    <w:rsid w:val="00361ABC"/>
    <w:rsid w:val="00362FA7"/>
    <w:rsid w:val="00364CCF"/>
    <w:rsid w:val="00365829"/>
    <w:rsid w:val="00366C5D"/>
    <w:rsid w:val="00367203"/>
    <w:rsid w:val="0037235D"/>
    <w:rsid w:val="00372A62"/>
    <w:rsid w:val="00373320"/>
    <w:rsid w:val="003746CD"/>
    <w:rsid w:val="003755B4"/>
    <w:rsid w:val="00376F62"/>
    <w:rsid w:val="00381817"/>
    <w:rsid w:val="00383130"/>
    <w:rsid w:val="00383575"/>
    <w:rsid w:val="00384368"/>
    <w:rsid w:val="003870C5"/>
    <w:rsid w:val="003907B6"/>
    <w:rsid w:val="00392209"/>
    <w:rsid w:val="00393D67"/>
    <w:rsid w:val="00396111"/>
    <w:rsid w:val="0039699B"/>
    <w:rsid w:val="003A0A81"/>
    <w:rsid w:val="003A21D4"/>
    <w:rsid w:val="003A266C"/>
    <w:rsid w:val="003A3056"/>
    <w:rsid w:val="003A363D"/>
    <w:rsid w:val="003A435A"/>
    <w:rsid w:val="003A643D"/>
    <w:rsid w:val="003A6D5D"/>
    <w:rsid w:val="003A7B6A"/>
    <w:rsid w:val="003B0488"/>
    <w:rsid w:val="003B0A74"/>
    <w:rsid w:val="003B21B8"/>
    <w:rsid w:val="003B400F"/>
    <w:rsid w:val="003B4FE6"/>
    <w:rsid w:val="003B5FE8"/>
    <w:rsid w:val="003B6CC4"/>
    <w:rsid w:val="003B7B07"/>
    <w:rsid w:val="003B7F7C"/>
    <w:rsid w:val="003BF938"/>
    <w:rsid w:val="003C576F"/>
    <w:rsid w:val="003D07B2"/>
    <w:rsid w:val="003D2659"/>
    <w:rsid w:val="003D29D5"/>
    <w:rsid w:val="003D631D"/>
    <w:rsid w:val="003D7958"/>
    <w:rsid w:val="003E19B3"/>
    <w:rsid w:val="003E5C6F"/>
    <w:rsid w:val="003E7B77"/>
    <w:rsid w:val="003F1CDA"/>
    <w:rsid w:val="003F20CF"/>
    <w:rsid w:val="003F40A0"/>
    <w:rsid w:val="003F49AE"/>
    <w:rsid w:val="003F6919"/>
    <w:rsid w:val="003F69C3"/>
    <w:rsid w:val="003F6F05"/>
    <w:rsid w:val="003F71E8"/>
    <w:rsid w:val="003F74BC"/>
    <w:rsid w:val="004027C3"/>
    <w:rsid w:val="00405053"/>
    <w:rsid w:val="004115B3"/>
    <w:rsid w:val="00421F9D"/>
    <w:rsid w:val="0042257E"/>
    <w:rsid w:val="00423A14"/>
    <w:rsid w:val="00423DE6"/>
    <w:rsid w:val="00424706"/>
    <w:rsid w:val="0042592F"/>
    <w:rsid w:val="00425AD8"/>
    <w:rsid w:val="0042611D"/>
    <w:rsid w:val="00430497"/>
    <w:rsid w:val="00430E1D"/>
    <w:rsid w:val="00434659"/>
    <w:rsid w:val="0043611A"/>
    <w:rsid w:val="00437FFC"/>
    <w:rsid w:val="00443174"/>
    <w:rsid w:val="004438AB"/>
    <w:rsid w:val="004451A0"/>
    <w:rsid w:val="004456A5"/>
    <w:rsid w:val="00445DE9"/>
    <w:rsid w:val="00447655"/>
    <w:rsid w:val="00450E87"/>
    <w:rsid w:val="00451314"/>
    <w:rsid w:val="004522DF"/>
    <w:rsid w:val="00452EDD"/>
    <w:rsid w:val="00453B15"/>
    <w:rsid w:val="0045548C"/>
    <w:rsid w:val="00456213"/>
    <w:rsid w:val="004608C4"/>
    <w:rsid w:val="00460A99"/>
    <w:rsid w:val="00461415"/>
    <w:rsid w:val="0046440E"/>
    <w:rsid w:val="00464CDF"/>
    <w:rsid w:val="00465AC2"/>
    <w:rsid w:val="00465D83"/>
    <w:rsid w:val="00465F04"/>
    <w:rsid w:val="00466BB2"/>
    <w:rsid w:val="004670E8"/>
    <w:rsid w:val="00467B72"/>
    <w:rsid w:val="00470DAD"/>
    <w:rsid w:val="00473326"/>
    <w:rsid w:val="00473433"/>
    <w:rsid w:val="00474703"/>
    <w:rsid w:val="0047509E"/>
    <w:rsid w:val="00475E69"/>
    <w:rsid w:val="00476E0F"/>
    <w:rsid w:val="00477B40"/>
    <w:rsid w:val="004837D1"/>
    <w:rsid w:val="004871AC"/>
    <w:rsid w:val="00491031"/>
    <w:rsid w:val="00491D78"/>
    <w:rsid w:val="00495E2A"/>
    <w:rsid w:val="0049637C"/>
    <w:rsid w:val="00496760"/>
    <w:rsid w:val="004A3279"/>
    <w:rsid w:val="004A36B7"/>
    <w:rsid w:val="004A4527"/>
    <w:rsid w:val="004A71CA"/>
    <w:rsid w:val="004A7B00"/>
    <w:rsid w:val="004A7F7D"/>
    <w:rsid w:val="004B06C7"/>
    <w:rsid w:val="004B22A9"/>
    <w:rsid w:val="004B5D2A"/>
    <w:rsid w:val="004B7D73"/>
    <w:rsid w:val="004B7EA9"/>
    <w:rsid w:val="004C1F6B"/>
    <w:rsid w:val="004C3822"/>
    <w:rsid w:val="004C43C2"/>
    <w:rsid w:val="004C7135"/>
    <w:rsid w:val="004C75FF"/>
    <w:rsid w:val="004D0DC8"/>
    <w:rsid w:val="004D13B7"/>
    <w:rsid w:val="004D26A5"/>
    <w:rsid w:val="004D30F3"/>
    <w:rsid w:val="004D5A4D"/>
    <w:rsid w:val="004E282C"/>
    <w:rsid w:val="004E4BA5"/>
    <w:rsid w:val="004E4D8D"/>
    <w:rsid w:val="004E4F06"/>
    <w:rsid w:val="004E521B"/>
    <w:rsid w:val="004E5F42"/>
    <w:rsid w:val="004E698F"/>
    <w:rsid w:val="004F175F"/>
    <w:rsid w:val="004F2983"/>
    <w:rsid w:val="004F2B94"/>
    <w:rsid w:val="004F2F5F"/>
    <w:rsid w:val="004F2FC6"/>
    <w:rsid w:val="004F3BA4"/>
    <w:rsid w:val="004F6DC1"/>
    <w:rsid w:val="004F7ABD"/>
    <w:rsid w:val="004F7DE6"/>
    <w:rsid w:val="00501993"/>
    <w:rsid w:val="00502516"/>
    <w:rsid w:val="0050267F"/>
    <w:rsid w:val="00504988"/>
    <w:rsid w:val="00505423"/>
    <w:rsid w:val="00505921"/>
    <w:rsid w:val="00505F9F"/>
    <w:rsid w:val="00510826"/>
    <w:rsid w:val="00510A9A"/>
    <w:rsid w:val="00511AD8"/>
    <w:rsid w:val="00512096"/>
    <w:rsid w:val="00514FB2"/>
    <w:rsid w:val="005200EC"/>
    <w:rsid w:val="00520CEF"/>
    <w:rsid w:val="00521FD6"/>
    <w:rsid w:val="00522903"/>
    <w:rsid w:val="00522DF3"/>
    <w:rsid w:val="00524CA2"/>
    <w:rsid w:val="00532FA9"/>
    <w:rsid w:val="005356F5"/>
    <w:rsid w:val="00541CE1"/>
    <w:rsid w:val="00544830"/>
    <w:rsid w:val="00544C76"/>
    <w:rsid w:val="0054536D"/>
    <w:rsid w:val="00546C1D"/>
    <w:rsid w:val="00546E9A"/>
    <w:rsid w:val="00546EE0"/>
    <w:rsid w:val="00550441"/>
    <w:rsid w:val="00551896"/>
    <w:rsid w:val="00552A3C"/>
    <w:rsid w:val="00552B3D"/>
    <w:rsid w:val="00554392"/>
    <w:rsid w:val="00556250"/>
    <w:rsid w:val="0055636A"/>
    <w:rsid w:val="00556836"/>
    <w:rsid w:val="00557136"/>
    <w:rsid w:val="005627E9"/>
    <w:rsid w:val="00562E31"/>
    <w:rsid w:val="0056312B"/>
    <w:rsid w:val="00564C15"/>
    <w:rsid w:val="00565D05"/>
    <w:rsid w:val="00566A1F"/>
    <w:rsid w:val="00572AB7"/>
    <w:rsid w:val="00585DED"/>
    <w:rsid w:val="005865DB"/>
    <w:rsid w:val="00586E98"/>
    <w:rsid w:val="00587074"/>
    <w:rsid w:val="00592784"/>
    <w:rsid w:val="005935DC"/>
    <w:rsid w:val="005938A7"/>
    <w:rsid w:val="00594131"/>
    <w:rsid w:val="00597737"/>
    <w:rsid w:val="005979BD"/>
    <w:rsid w:val="00597C2F"/>
    <w:rsid w:val="005A56F1"/>
    <w:rsid w:val="005A5E45"/>
    <w:rsid w:val="005B023F"/>
    <w:rsid w:val="005B0892"/>
    <w:rsid w:val="005B0D4B"/>
    <w:rsid w:val="005B1A69"/>
    <w:rsid w:val="005B2B5F"/>
    <w:rsid w:val="005B3134"/>
    <w:rsid w:val="005B43D7"/>
    <w:rsid w:val="005B55A0"/>
    <w:rsid w:val="005B57C7"/>
    <w:rsid w:val="005B6B12"/>
    <w:rsid w:val="005B6EBE"/>
    <w:rsid w:val="005C0A05"/>
    <w:rsid w:val="005C19E6"/>
    <w:rsid w:val="005C484C"/>
    <w:rsid w:val="005C6F79"/>
    <w:rsid w:val="005D1460"/>
    <w:rsid w:val="005D396D"/>
    <w:rsid w:val="005D3BD9"/>
    <w:rsid w:val="005D57E8"/>
    <w:rsid w:val="005E2496"/>
    <w:rsid w:val="005E24C0"/>
    <w:rsid w:val="005E5994"/>
    <w:rsid w:val="005E74D3"/>
    <w:rsid w:val="005E79FD"/>
    <w:rsid w:val="005F0224"/>
    <w:rsid w:val="005F65BA"/>
    <w:rsid w:val="005F6B0F"/>
    <w:rsid w:val="006017EB"/>
    <w:rsid w:val="00602ABB"/>
    <w:rsid w:val="006033BE"/>
    <w:rsid w:val="006039B1"/>
    <w:rsid w:val="006067B6"/>
    <w:rsid w:val="00610837"/>
    <w:rsid w:val="00611B6E"/>
    <w:rsid w:val="00614721"/>
    <w:rsid w:val="00614FBD"/>
    <w:rsid w:val="00614FE1"/>
    <w:rsid w:val="00615AEC"/>
    <w:rsid w:val="00616C5C"/>
    <w:rsid w:val="00617178"/>
    <w:rsid w:val="0062029F"/>
    <w:rsid w:val="00620D93"/>
    <w:rsid w:val="00621819"/>
    <w:rsid w:val="00622CC5"/>
    <w:rsid w:val="00623296"/>
    <w:rsid w:val="00624047"/>
    <w:rsid w:val="00624B40"/>
    <w:rsid w:val="00625A11"/>
    <w:rsid w:val="00625D37"/>
    <w:rsid w:val="00625D6A"/>
    <w:rsid w:val="0062781D"/>
    <w:rsid w:val="00627BA2"/>
    <w:rsid w:val="00630A86"/>
    <w:rsid w:val="00630E8F"/>
    <w:rsid w:val="00635950"/>
    <w:rsid w:val="0063662F"/>
    <w:rsid w:val="00640899"/>
    <w:rsid w:val="00640D81"/>
    <w:rsid w:val="00641B7D"/>
    <w:rsid w:val="00642290"/>
    <w:rsid w:val="006422F0"/>
    <w:rsid w:val="006447F1"/>
    <w:rsid w:val="006505D6"/>
    <w:rsid w:val="00651317"/>
    <w:rsid w:val="00653871"/>
    <w:rsid w:val="00653911"/>
    <w:rsid w:val="00655915"/>
    <w:rsid w:val="00655CC6"/>
    <w:rsid w:val="00660493"/>
    <w:rsid w:val="0066055D"/>
    <w:rsid w:val="006649C1"/>
    <w:rsid w:val="00665526"/>
    <w:rsid w:val="00666507"/>
    <w:rsid w:val="006706B8"/>
    <w:rsid w:val="0067194E"/>
    <w:rsid w:val="00672045"/>
    <w:rsid w:val="00673C0C"/>
    <w:rsid w:val="00673C0E"/>
    <w:rsid w:val="00673DBF"/>
    <w:rsid w:val="00675336"/>
    <w:rsid w:val="006765C9"/>
    <w:rsid w:val="00676A86"/>
    <w:rsid w:val="00677180"/>
    <w:rsid w:val="00677D40"/>
    <w:rsid w:val="0068205D"/>
    <w:rsid w:val="006828E9"/>
    <w:rsid w:val="00685B21"/>
    <w:rsid w:val="00686334"/>
    <w:rsid w:val="00690F69"/>
    <w:rsid w:val="006912AC"/>
    <w:rsid w:val="00691B26"/>
    <w:rsid w:val="00692A84"/>
    <w:rsid w:val="00694C15"/>
    <w:rsid w:val="00695F4E"/>
    <w:rsid w:val="0069601F"/>
    <w:rsid w:val="00697DFA"/>
    <w:rsid w:val="006A4510"/>
    <w:rsid w:val="006A4D33"/>
    <w:rsid w:val="006B08A2"/>
    <w:rsid w:val="006B0B9A"/>
    <w:rsid w:val="006B12C7"/>
    <w:rsid w:val="006B152B"/>
    <w:rsid w:val="006B19AD"/>
    <w:rsid w:val="006B3997"/>
    <w:rsid w:val="006B526A"/>
    <w:rsid w:val="006C0EE2"/>
    <w:rsid w:val="006C10E9"/>
    <w:rsid w:val="006C25C8"/>
    <w:rsid w:val="006C4E22"/>
    <w:rsid w:val="006C6141"/>
    <w:rsid w:val="006C6D43"/>
    <w:rsid w:val="006C6DEB"/>
    <w:rsid w:val="006C7EF7"/>
    <w:rsid w:val="006D1BD6"/>
    <w:rsid w:val="006E23B9"/>
    <w:rsid w:val="006E2B4B"/>
    <w:rsid w:val="006E333E"/>
    <w:rsid w:val="006E36A2"/>
    <w:rsid w:val="006E3948"/>
    <w:rsid w:val="006E3D7C"/>
    <w:rsid w:val="006E5D4C"/>
    <w:rsid w:val="006E6FAE"/>
    <w:rsid w:val="006E737E"/>
    <w:rsid w:val="006F2CC0"/>
    <w:rsid w:val="006F33A4"/>
    <w:rsid w:val="006F5E2D"/>
    <w:rsid w:val="006F5FB2"/>
    <w:rsid w:val="006F7DE1"/>
    <w:rsid w:val="00704B97"/>
    <w:rsid w:val="0070627A"/>
    <w:rsid w:val="0070750F"/>
    <w:rsid w:val="00711049"/>
    <w:rsid w:val="00713358"/>
    <w:rsid w:val="00714117"/>
    <w:rsid w:val="007143B7"/>
    <w:rsid w:val="00714D09"/>
    <w:rsid w:val="007212D1"/>
    <w:rsid w:val="00721CAE"/>
    <w:rsid w:val="00723B15"/>
    <w:rsid w:val="00723E12"/>
    <w:rsid w:val="0072577D"/>
    <w:rsid w:val="007260B4"/>
    <w:rsid w:val="007272DE"/>
    <w:rsid w:val="00730648"/>
    <w:rsid w:val="00730AF8"/>
    <w:rsid w:val="00730E3F"/>
    <w:rsid w:val="00733815"/>
    <w:rsid w:val="0073637D"/>
    <w:rsid w:val="007365A6"/>
    <w:rsid w:val="007373BE"/>
    <w:rsid w:val="00744DFA"/>
    <w:rsid w:val="00746573"/>
    <w:rsid w:val="00746E91"/>
    <w:rsid w:val="00747798"/>
    <w:rsid w:val="00751279"/>
    <w:rsid w:val="00752AEE"/>
    <w:rsid w:val="007537CD"/>
    <w:rsid w:val="00753C47"/>
    <w:rsid w:val="007553BE"/>
    <w:rsid w:val="00755BF4"/>
    <w:rsid w:val="0075645B"/>
    <w:rsid w:val="007627F5"/>
    <w:rsid w:val="00762D38"/>
    <w:rsid w:val="0076777C"/>
    <w:rsid w:val="00771BE0"/>
    <w:rsid w:val="00773677"/>
    <w:rsid w:val="00773C2A"/>
    <w:rsid w:val="00773E8E"/>
    <w:rsid w:val="00774EC7"/>
    <w:rsid w:val="00776BA4"/>
    <w:rsid w:val="00776C1E"/>
    <w:rsid w:val="00780C74"/>
    <w:rsid w:val="00781219"/>
    <w:rsid w:val="0078247E"/>
    <w:rsid w:val="007825B4"/>
    <w:rsid w:val="00782B23"/>
    <w:rsid w:val="00784A4C"/>
    <w:rsid w:val="00785151"/>
    <w:rsid w:val="00785F7A"/>
    <w:rsid w:val="00786035"/>
    <w:rsid w:val="00787429"/>
    <w:rsid w:val="00787761"/>
    <w:rsid w:val="00787D59"/>
    <w:rsid w:val="00787DC3"/>
    <w:rsid w:val="00794E51"/>
    <w:rsid w:val="00797A66"/>
    <w:rsid w:val="007A084C"/>
    <w:rsid w:val="007A1581"/>
    <w:rsid w:val="007A1AB3"/>
    <w:rsid w:val="007A20E3"/>
    <w:rsid w:val="007A57E0"/>
    <w:rsid w:val="007A5F01"/>
    <w:rsid w:val="007A61AA"/>
    <w:rsid w:val="007B241E"/>
    <w:rsid w:val="007B27E1"/>
    <w:rsid w:val="007C0612"/>
    <w:rsid w:val="007C0D18"/>
    <w:rsid w:val="007C1E47"/>
    <w:rsid w:val="007C3BF4"/>
    <w:rsid w:val="007C4EB8"/>
    <w:rsid w:val="007C6D65"/>
    <w:rsid w:val="007C7E51"/>
    <w:rsid w:val="007D3451"/>
    <w:rsid w:val="007D52FA"/>
    <w:rsid w:val="007D7C05"/>
    <w:rsid w:val="007E0A7E"/>
    <w:rsid w:val="007E1789"/>
    <w:rsid w:val="007E2546"/>
    <w:rsid w:val="007E4038"/>
    <w:rsid w:val="007E5270"/>
    <w:rsid w:val="007E6A4D"/>
    <w:rsid w:val="007E7B79"/>
    <w:rsid w:val="007E7D01"/>
    <w:rsid w:val="007F2999"/>
    <w:rsid w:val="007F3215"/>
    <w:rsid w:val="007F3B44"/>
    <w:rsid w:val="007F5708"/>
    <w:rsid w:val="0080093F"/>
    <w:rsid w:val="00800C3F"/>
    <w:rsid w:val="00801BD8"/>
    <w:rsid w:val="008036E7"/>
    <w:rsid w:val="008046B8"/>
    <w:rsid w:val="00804C24"/>
    <w:rsid w:val="008055DC"/>
    <w:rsid w:val="00811C30"/>
    <w:rsid w:val="00811CD9"/>
    <w:rsid w:val="008121B6"/>
    <w:rsid w:val="008148AF"/>
    <w:rsid w:val="00814EE2"/>
    <w:rsid w:val="00815123"/>
    <w:rsid w:val="0082277E"/>
    <w:rsid w:val="008231EB"/>
    <w:rsid w:val="00823784"/>
    <w:rsid w:val="00823DE2"/>
    <w:rsid w:val="00824865"/>
    <w:rsid w:val="00825BC8"/>
    <w:rsid w:val="00826019"/>
    <w:rsid w:val="0082668F"/>
    <w:rsid w:val="00831434"/>
    <w:rsid w:val="008331F2"/>
    <w:rsid w:val="00833C53"/>
    <w:rsid w:val="008348E6"/>
    <w:rsid w:val="00835C5F"/>
    <w:rsid w:val="008360F0"/>
    <w:rsid w:val="0084573A"/>
    <w:rsid w:val="00845892"/>
    <w:rsid w:val="00846332"/>
    <w:rsid w:val="00846B7B"/>
    <w:rsid w:val="008504DD"/>
    <w:rsid w:val="0085098A"/>
    <w:rsid w:val="00852907"/>
    <w:rsid w:val="00852E42"/>
    <w:rsid w:val="0085309B"/>
    <w:rsid w:val="00855BAF"/>
    <w:rsid w:val="00862800"/>
    <w:rsid w:val="00862807"/>
    <w:rsid w:val="00862FBF"/>
    <w:rsid w:val="00866761"/>
    <w:rsid w:val="00871275"/>
    <w:rsid w:val="008735D1"/>
    <w:rsid w:val="008748E7"/>
    <w:rsid w:val="00875FB5"/>
    <w:rsid w:val="00876EB0"/>
    <w:rsid w:val="00877A38"/>
    <w:rsid w:val="0088117D"/>
    <w:rsid w:val="008844FA"/>
    <w:rsid w:val="00884BB2"/>
    <w:rsid w:val="00885EE2"/>
    <w:rsid w:val="00895691"/>
    <w:rsid w:val="00897B18"/>
    <w:rsid w:val="008A1D5A"/>
    <w:rsid w:val="008A2BE6"/>
    <w:rsid w:val="008A5AA0"/>
    <w:rsid w:val="008A6D0A"/>
    <w:rsid w:val="008A7572"/>
    <w:rsid w:val="008B0B34"/>
    <w:rsid w:val="008B12B5"/>
    <w:rsid w:val="008B2152"/>
    <w:rsid w:val="008B273E"/>
    <w:rsid w:val="008B337E"/>
    <w:rsid w:val="008B33B0"/>
    <w:rsid w:val="008B6406"/>
    <w:rsid w:val="008B7ABD"/>
    <w:rsid w:val="008C443F"/>
    <w:rsid w:val="008C48FA"/>
    <w:rsid w:val="008D0C92"/>
    <w:rsid w:val="008D7886"/>
    <w:rsid w:val="008E153C"/>
    <w:rsid w:val="008E5A93"/>
    <w:rsid w:val="008F20D7"/>
    <w:rsid w:val="008F2724"/>
    <w:rsid w:val="008F3D0D"/>
    <w:rsid w:val="00902098"/>
    <w:rsid w:val="00903A90"/>
    <w:rsid w:val="00904517"/>
    <w:rsid w:val="009076A2"/>
    <w:rsid w:val="00910046"/>
    <w:rsid w:val="009119B0"/>
    <w:rsid w:val="0091398E"/>
    <w:rsid w:val="00917783"/>
    <w:rsid w:val="00917D9B"/>
    <w:rsid w:val="009207F0"/>
    <w:rsid w:val="00920F74"/>
    <w:rsid w:val="00921862"/>
    <w:rsid w:val="00922CF6"/>
    <w:rsid w:val="00923208"/>
    <w:rsid w:val="0092391A"/>
    <w:rsid w:val="00925C51"/>
    <w:rsid w:val="0092708C"/>
    <w:rsid w:val="009307D5"/>
    <w:rsid w:val="009309D4"/>
    <w:rsid w:val="00931DC4"/>
    <w:rsid w:val="00932C9E"/>
    <w:rsid w:val="009358FE"/>
    <w:rsid w:val="00937940"/>
    <w:rsid w:val="00940C44"/>
    <w:rsid w:val="009416C9"/>
    <w:rsid w:val="009440CB"/>
    <w:rsid w:val="009442AF"/>
    <w:rsid w:val="009443EE"/>
    <w:rsid w:val="009457D1"/>
    <w:rsid w:val="009478A1"/>
    <w:rsid w:val="00952A94"/>
    <w:rsid w:val="00954480"/>
    <w:rsid w:val="0096135E"/>
    <w:rsid w:val="00964D15"/>
    <w:rsid w:val="00965E0D"/>
    <w:rsid w:val="00965EBF"/>
    <w:rsid w:val="00971F52"/>
    <w:rsid w:val="00974D64"/>
    <w:rsid w:val="00982443"/>
    <w:rsid w:val="00982A26"/>
    <w:rsid w:val="00993505"/>
    <w:rsid w:val="0099655B"/>
    <w:rsid w:val="009971F9"/>
    <w:rsid w:val="009A0198"/>
    <w:rsid w:val="009A08A2"/>
    <w:rsid w:val="009A1E37"/>
    <w:rsid w:val="009A245A"/>
    <w:rsid w:val="009A2AE6"/>
    <w:rsid w:val="009A5648"/>
    <w:rsid w:val="009A788E"/>
    <w:rsid w:val="009B21A6"/>
    <w:rsid w:val="009B3E85"/>
    <w:rsid w:val="009B43C5"/>
    <w:rsid w:val="009B6688"/>
    <w:rsid w:val="009C0AA2"/>
    <w:rsid w:val="009C2227"/>
    <w:rsid w:val="009C2916"/>
    <w:rsid w:val="009C3A38"/>
    <w:rsid w:val="009D1042"/>
    <w:rsid w:val="009D1D8E"/>
    <w:rsid w:val="009D28A3"/>
    <w:rsid w:val="009D44EF"/>
    <w:rsid w:val="009D4EF6"/>
    <w:rsid w:val="009D5FA2"/>
    <w:rsid w:val="009D7360"/>
    <w:rsid w:val="009E0724"/>
    <w:rsid w:val="009E0F31"/>
    <w:rsid w:val="009E464A"/>
    <w:rsid w:val="009F3444"/>
    <w:rsid w:val="009F3796"/>
    <w:rsid w:val="009F44F2"/>
    <w:rsid w:val="009F5830"/>
    <w:rsid w:val="009F60C2"/>
    <w:rsid w:val="009F696C"/>
    <w:rsid w:val="009F6ECE"/>
    <w:rsid w:val="009F6F33"/>
    <w:rsid w:val="009F6F9C"/>
    <w:rsid w:val="00A01410"/>
    <w:rsid w:val="00A01FD4"/>
    <w:rsid w:val="00A03200"/>
    <w:rsid w:val="00A06AA0"/>
    <w:rsid w:val="00A07453"/>
    <w:rsid w:val="00A11D4D"/>
    <w:rsid w:val="00A13D3B"/>
    <w:rsid w:val="00A1482E"/>
    <w:rsid w:val="00A15EE9"/>
    <w:rsid w:val="00A207F4"/>
    <w:rsid w:val="00A211FB"/>
    <w:rsid w:val="00A21524"/>
    <w:rsid w:val="00A2242B"/>
    <w:rsid w:val="00A23899"/>
    <w:rsid w:val="00A23B45"/>
    <w:rsid w:val="00A2516E"/>
    <w:rsid w:val="00A25751"/>
    <w:rsid w:val="00A25CD8"/>
    <w:rsid w:val="00A3090D"/>
    <w:rsid w:val="00A30FC5"/>
    <w:rsid w:val="00A33662"/>
    <w:rsid w:val="00A376BA"/>
    <w:rsid w:val="00A37789"/>
    <w:rsid w:val="00A40ABD"/>
    <w:rsid w:val="00A4325B"/>
    <w:rsid w:val="00A438B5"/>
    <w:rsid w:val="00A4390D"/>
    <w:rsid w:val="00A448B5"/>
    <w:rsid w:val="00A4493C"/>
    <w:rsid w:val="00A45EF7"/>
    <w:rsid w:val="00A469FD"/>
    <w:rsid w:val="00A474F8"/>
    <w:rsid w:val="00A47500"/>
    <w:rsid w:val="00A47DD9"/>
    <w:rsid w:val="00A5436E"/>
    <w:rsid w:val="00A54F0C"/>
    <w:rsid w:val="00A61DF3"/>
    <w:rsid w:val="00A65811"/>
    <w:rsid w:val="00A67F11"/>
    <w:rsid w:val="00A720E7"/>
    <w:rsid w:val="00A7385D"/>
    <w:rsid w:val="00A74595"/>
    <w:rsid w:val="00A77736"/>
    <w:rsid w:val="00A802E2"/>
    <w:rsid w:val="00A807EF"/>
    <w:rsid w:val="00A823A6"/>
    <w:rsid w:val="00A858C9"/>
    <w:rsid w:val="00A86DDA"/>
    <w:rsid w:val="00A921DC"/>
    <w:rsid w:val="00A94BEA"/>
    <w:rsid w:val="00A95F91"/>
    <w:rsid w:val="00A96D57"/>
    <w:rsid w:val="00A975DA"/>
    <w:rsid w:val="00AA012B"/>
    <w:rsid w:val="00AA0B8D"/>
    <w:rsid w:val="00AA373E"/>
    <w:rsid w:val="00AA4119"/>
    <w:rsid w:val="00AA4D04"/>
    <w:rsid w:val="00AA5160"/>
    <w:rsid w:val="00AA541A"/>
    <w:rsid w:val="00AB105C"/>
    <w:rsid w:val="00AB5611"/>
    <w:rsid w:val="00AB60CE"/>
    <w:rsid w:val="00AB7DAF"/>
    <w:rsid w:val="00AC05D6"/>
    <w:rsid w:val="00AC133B"/>
    <w:rsid w:val="00AC3508"/>
    <w:rsid w:val="00AC4763"/>
    <w:rsid w:val="00AC5A6D"/>
    <w:rsid w:val="00AC69A3"/>
    <w:rsid w:val="00AC6E5B"/>
    <w:rsid w:val="00AC77D5"/>
    <w:rsid w:val="00AD105E"/>
    <w:rsid w:val="00AD285C"/>
    <w:rsid w:val="00AD290B"/>
    <w:rsid w:val="00AD4BCC"/>
    <w:rsid w:val="00AD6F48"/>
    <w:rsid w:val="00AE53D1"/>
    <w:rsid w:val="00AE5AC0"/>
    <w:rsid w:val="00AE6130"/>
    <w:rsid w:val="00AE62B2"/>
    <w:rsid w:val="00AE657C"/>
    <w:rsid w:val="00AE7CA9"/>
    <w:rsid w:val="00AE7FA2"/>
    <w:rsid w:val="00AF35E7"/>
    <w:rsid w:val="00AF4454"/>
    <w:rsid w:val="00AF4B0F"/>
    <w:rsid w:val="00AF5EE6"/>
    <w:rsid w:val="00B009C7"/>
    <w:rsid w:val="00B01F0B"/>
    <w:rsid w:val="00B05691"/>
    <w:rsid w:val="00B10B1F"/>
    <w:rsid w:val="00B10BA4"/>
    <w:rsid w:val="00B13083"/>
    <w:rsid w:val="00B155A0"/>
    <w:rsid w:val="00B1565C"/>
    <w:rsid w:val="00B2046B"/>
    <w:rsid w:val="00B21F1C"/>
    <w:rsid w:val="00B220D7"/>
    <w:rsid w:val="00B24347"/>
    <w:rsid w:val="00B2546F"/>
    <w:rsid w:val="00B26867"/>
    <w:rsid w:val="00B323C9"/>
    <w:rsid w:val="00B35587"/>
    <w:rsid w:val="00B3559E"/>
    <w:rsid w:val="00B36ECB"/>
    <w:rsid w:val="00B40C15"/>
    <w:rsid w:val="00B464D4"/>
    <w:rsid w:val="00B507F2"/>
    <w:rsid w:val="00B516CC"/>
    <w:rsid w:val="00B52940"/>
    <w:rsid w:val="00B546B1"/>
    <w:rsid w:val="00B56888"/>
    <w:rsid w:val="00B570DB"/>
    <w:rsid w:val="00B6024F"/>
    <w:rsid w:val="00B60733"/>
    <w:rsid w:val="00B62150"/>
    <w:rsid w:val="00B622CC"/>
    <w:rsid w:val="00B634FD"/>
    <w:rsid w:val="00B64E88"/>
    <w:rsid w:val="00B70B8A"/>
    <w:rsid w:val="00B7408B"/>
    <w:rsid w:val="00B751C7"/>
    <w:rsid w:val="00B75C93"/>
    <w:rsid w:val="00B76922"/>
    <w:rsid w:val="00B83704"/>
    <w:rsid w:val="00B83DC8"/>
    <w:rsid w:val="00B84660"/>
    <w:rsid w:val="00B846C8"/>
    <w:rsid w:val="00B85AA8"/>
    <w:rsid w:val="00B8694A"/>
    <w:rsid w:val="00B87E5A"/>
    <w:rsid w:val="00B90F2B"/>
    <w:rsid w:val="00B928AE"/>
    <w:rsid w:val="00B94024"/>
    <w:rsid w:val="00B945D9"/>
    <w:rsid w:val="00B94E62"/>
    <w:rsid w:val="00B95050"/>
    <w:rsid w:val="00B96C4C"/>
    <w:rsid w:val="00BA3FCE"/>
    <w:rsid w:val="00BA4E26"/>
    <w:rsid w:val="00BA6595"/>
    <w:rsid w:val="00BB03E0"/>
    <w:rsid w:val="00BB1E19"/>
    <w:rsid w:val="00BB45A9"/>
    <w:rsid w:val="00BB568E"/>
    <w:rsid w:val="00BB719D"/>
    <w:rsid w:val="00BC0B09"/>
    <w:rsid w:val="00BC2E94"/>
    <w:rsid w:val="00BC5FFD"/>
    <w:rsid w:val="00BC6E35"/>
    <w:rsid w:val="00BD0695"/>
    <w:rsid w:val="00BD1ED9"/>
    <w:rsid w:val="00BD2A40"/>
    <w:rsid w:val="00BD77AB"/>
    <w:rsid w:val="00BD7D95"/>
    <w:rsid w:val="00BE0CC3"/>
    <w:rsid w:val="00BE10DF"/>
    <w:rsid w:val="00BE1355"/>
    <w:rsid w:val="00BE26A8"/>
    <w:rsid w:val="00BE2E99"/>
    <w:rsid w:val="00BE3854"/>
    <w:rsid w:val="00BE45AB"/>
    <w:rsid w:val="00BE7B14"/>
    <w:rsid w:val="00BF0D3A"/>
    <w:rsid w:val="00BF13C0"/>
    <w:rsid w:val="00BF1820"/>
    <w:rsid w:val="00BF3039"/>
    <w:rsid w:val="00BF3901"/>
    <w:rsid w:val="00BF481F"/>
    <w:rsid w:val="00C0245D"/>
    <w:rsid w:val="00C03FE7"/>
    <w:rsid w:val="00C046C3"/>
    <w:rsid w:val="00C04A5D"/>
    <w:rsid w:val="00C0648E"/>
    <w:rsid w:val="00C08A41"/>
    <w:rsid w:val="00C1210C"/>
    <w:rsid w:val="00C1369E"/>
    <w:rsid w:val="00C16E5B"/>
    <w:rsid w:val="00C26F0B"/>
    <w:rsid w:val="00C27756"/>
    <w:rsid w:val="00C277B0"/>
    <w:rsid w:val="00C329C5"/>
    <w:rsid w:val="00C354BD"/>
    <w:rsid w:val="00C36FC5"/>
    <w:rsid w:val="00C40031"/>
    <w:rsid w:val="00C40499"/>
    <w:rsid w:val="00C40EFF"/>
    <w:rsid w:val="00C43AA5"/>
    <w:rsid w:val="00C43E05"/>
    <w:rsid w:val="00C45107"/>
    <w:rsid w:val="00C466E0"/>
    <w:rsid w:val="00C51063"/>
    <w:rsid w:val="00C561AD"/>
    <w:rsid w:val="00C64A81"/>
    <w:rsid w:val="00C73295"/>
    <w:rsid w:val="00C74B15"/>
    <w:rsid w:val="00C752AF"/>
    <w:rsid w:val="00C801BB"/>
    <w:rsid w:val="00C8156E"/>
    <w:rsid w:val="00C81877"/>
    <w:rsid w:val="00C82577"/>
    <w:rsid w:val="00C837E0"/>
    <w:rsid w:val="00C86380"/>
    <w:rsid w:val="00C87262"/>
    <w:rsid w:val="00C87B5E"/>
    <w:rsid w:val="00C90FC3"/>
    <w:rsid w:val="00C93531"/>
    <w:rsid w:val="00C9366E"/>
    <w:rsid w:val="00C93707"/>
    <w:rsid w:val="00C97B40"/>
    <w:rsid w:val="00CA05E2"/>
    <w:rsid w:val="00CA1E04"/>
    <w:rsid w:val="00CA355E"/>
    <w:rsid w:val="00CA3A45"/>
    <w:rsid w:val="00CA3D79"/>
    <w:rsid w:val="00CA42E4"/>
    <w:rsid w:val="00CA4407"/>
    <w:rsid w:val="00CA563C"/>
    <w:rsid w:val="00CA78FC"/>
    <w:rsid w:val="00CB2232"/>
    <w:rsid w:val="00CB4F1E"/>
    <w:rsid w:val="00CB6223"/>
    <w:rsid w:val="00CC0DA6"/>
    <w:rsid w:val="00CC1556"/>
    <w:rsid w:val="00CC2189"/>
    <w:rsid w:val="00CC5F06"/>
    <w:rsid w:val="00CC6768"/>
    <w:rsid w:val="00CC7280"/>
    <w:rsid w:val="00CD2B00"/>
    <w:rsid w:val="00CD36EF"/>
    <w:rsid w:val="00CD7DF8"/>
    <w:rsid w:val="00CE0DDE"/>
    <w:rsid w:val="00CE1602"/>
    <w:rsid w:val="00CE182B"/>
    <w:rsid w:val="00CE201A"/>
    <w:rsid w:val="00CE31E2"/>
    <w:rsid w:val="00CE75EA"/>
    <w:rsid w:val="00CE7EA0"/>
    <w:rsid w:val="00CF0AA2"/>
    <w:rsid w:val="00CF0BF6"/>
    <w:rsid w:val="00CF13E5"/>
    <w:rsid w:val="00CF1877"/>
    <w:rsid w:val="00CF27CE"/>
    <w:rsid w:val="00CF3961"/>
    <w:rsid w:val="00CF540D"/>
    <w:rsid w:val="00CF7A86"/>
    <w:rsid w:val="00D0017D"/>
    <w:rsid w:val="00D00A67"/>
    <w:rsid w:val="00D010C5"/>
    <w:rsid w:val="00D05D75"/>
    <w:rsid w:val="00D10F9F"/>
    <w:rsid w:val="00D1209D"/>
    <w:rsid w:val="00D21096"/>
    <w:rsid w:val="00D219F1"/>
    <w:rsid w:val="00D22FA3"/>
    <w:rsid w:val="00D23247"/>
    <w:rsid w:val="00D23E30"/>
    <w:rsid w:val="00D2559F"/>
    <w:rsid w:val="00D25C69"/>
    <w:rsid w:val="00D2707C"/>
    <w:rsid w:val="00D31368"/>
    <w:rsid w:val="00D31F0A"/>
    <w:rsid w:val="00D32A73"/>
    <w:rsid w:val="00D37DD9"/>
    <w:rsid w:val="00D4060B"/>
    <w:rsid w:val="00D4267B"/>
    <w:rsid w:val="00D42F12"/>
    <w:rsid w:val="00D43173"/>
    <w:rsid w:val="00D442A8"/>
    <w:rsid w:val="00D4643E"/>
    <w:rsid w:val="00D47CEB"/>
    <w:rsid w:val="00D52B00"/>
    <w:rsid w:val="00D54935"/>
    <w:rsid w:val="00D56635"/>
    <w:rsid w:val="00D570D6"/>
    <w:rsid w:val="00D57B0E"/>
    <w:rsid w:val="00D63483"/>
    <w:rsid w:val="00D637AA"/>
    <w:rsid w:val="00D655C5"/>
    <w:rsid w:val="00D71123"/>
    <w:rsid w:val="00D71609"/>
    <w:rsid w:val="00D728FE"/>
    <w:rsid w:val="00D7406B"/>
    <w:rsid w:val="00D76019"/>
    <w:rsid w:val="00D779EA"/>
    <w:rsid w:val="00D80228"/>
    <w:rsid w:val="00D80804"/>
    <w:rsid w:val="00D81C78"/>
    <w:rsid w:val="00D834EE"/>
    <w:rsid w:val="00D83D78"/>
    <w:rsid w:val="00D8608F"/>
    <w:rsid w:val="00D86FC3"/>
    <w:rsid w:val="00D87FFE"/>
    <w:rsid w:val="00D92BA0"/>
    <w:rsid w:val="00D933F1"/>
    <w:rsid w:val="00D94549"/>
    <w:rsid w:val="00D95555"/>
    <w:rsid w:val="00D956B1"/>
    <w:rsid w:val="00DA0DA3"/>
    <w:rsid w:val="00DA1C1D"/>
    <w:rsid w:val="00DA3682"/>
    <w:rsid w:val="00DA3BE4"/>
    <w:rsid w:val="00DA4E23"/>
    <w:rsid w:val="00DA524D"/>
    <w:rsid w:val="00DA7223"/>
    <w:rsid w:val="00DB0986"/>
    <w:rsid w:val="00DB0CAF"/>
    <w:rsid w:val="00DB1DD5"/>
    <w:rsid w:val="00DB226E"/>
    <w:rsid w:val="00DB2CF7"/>
    <w:rsid w:val="00DB3905"/>
    <w:rsid w:val="00DB6DDD"/>
    <w:rsid w:val="00DB7C1D"/>
    <w:rsid w:val="00DC317F"/>
    <w:rsid w:val="00DC5AA3"/>
    <w:rsid w:val="00DC78EA"/>
    <w:rsid w:val="00DD07F6"/>
    <w:rsid w:val="00DD139D"/>
    <w:rsid w:val="00DD4755"/>
    <w:rsid w:val="00DD710E"/>
    <w:rsid w:val="00DE1B4E"/>
    <w:rsid w:val="00DE24DC"/>
    <w:rsid w:val="00DE2744"/>
    <w:rsid w:val="00DE39F7"/>
    <w:rsid w:val="00DF0835"/>
    <w:rsid w:val="00DF099C"/>
    <w:rsid w:val="00DF506C"/>
    <w:rsid w:val="00DF7C50"/>
    <w:rsid w:val="00E01635"/>
    <w:rsid w:val="00E0322A"/>
    <w:rsid w:val="00E051EB"/>
    <w:rsid w:val="00E06BA0"/>
    <w:rsid w:val="00E07830"/>
    <w:rsid w:val="00E07C10"/>
    <w:rsid w:val="00E12B0C"/>
    <w:rsid w:val="00E14352"/>
    <w:rsid w:val="00E15008"/>
    <w:rsid w:val="00E1544A"/>
    <w:rsid w:val="00E15D5A"/>
    <w:rsid w:val="00E16D8F"/>
    <w:rsid w:val="00E17D86"/>
    <w:rsid w:val="00E22E26"/>
    <w:rsid w:val="00E2302B"/>
    <w:rsid w:val="00E235E5"/>
    <w:rsid w:val="00E2394D"/>
    <w:rsid w:val="00E242DF"/>
    <w:rsid w:val="00E24C45"/>
    <w:rsid w:val="00E25711"/>
    <w:rsid w:val="00E319FD"/>
    <w:rsid w:val="00E35E5A"/>
    <w:rsid w:val="00E36555"/>
    <w:rsid w:val="00E373DF"/>
    <w:rsid w:val="00E37650"/>
    <w:rsid w:val="00E37684"/>
    <w:rsid w:val="00E379A5"/>
    <w:rsid w:val="00E37CCA"/>
    <w:rsid w:val="00E50789"/>
    <w:rsid w:val="00E50D3E"/>
    <w:rsid w:val="00E51F63"/>
    <w:rsid w:val="00E55565"/>
    <w:rsid w:val="00E5638C"/>
    <w:rsid w:val="00E56696"/>
    <w:rsid w:val="00E60C2F"/>
    <w:rsid w:val="00E64CE1"/>
    <w:rsid w:val="00E67FD5"/>
    <w:rsid w:val="00E702AE"/>
    <w:rsid w:val="00E70CAA"/>
    <w:rsid w:val="00E71749"/>
    <w:rsid w:val="00E743B1"/>
    <w:rsid w:val="00E759BA"/>
    <w:rsid w:val="00E759FC"/>
    <w:rsid w:val="00E80724"/>
    <w:rsid w:val="00E817A0"/>
    <w:rsid w:val="00E8308D"/>
    <w:rsid w:val="00E84EA1"/>
    <w:rsid w:val="00E85458"/>
    <w:rsid w:val="00E87E8A"/>
    <w:rsid w:val="00E90350"/>
    <w:rsid w:val="00E92135"/>
    <w:rsid w:val="00E95750"/>
    <w:rsid w:val="00E97726"/>
    <w:rsid w:val="00EA094A"/>
    <w:rsid w:val="00EA2204"/>
    <w:rsid w:val="00EA5403"/>
    <w:rsid w:val="00EA7418"/>
    <w:rsid w:val="00EB00DF"/>
    <w:rsid w:val="00EB2035"/>
    <w:rsid w:val="00EB2D77"/>
    <w:rsid w:val="00EB4508"/>
    <w:rsid w:val="00EB4660"/>
    <w:rsid w:val="00EB5005"/>
    <w:rsid w:val="00EB5CB1"/>
    <w:rsid w:val="00EB7611"/>
    <w:rsid w:val="00EB7C82"/>
    <w:rsid w:val="00EC1AAF"/>
    <w:rsid w:val="00EC36D0"/>
    <w:rsid w:val="00EC59C1"/>
    <w:rsid w:val="00EC6AD9"/>
    <w:rsid w:val="00ED1236"/>
    <w:rsid w:val="00ED21F0"/>
    <w:rsid w:val="00ED48C7"/>
    <w:rsid w:val="00ED5AEB"/>
    <w:rsid w:val="00ED62A5"/>
    <w:rsid w:val="00EE1FCF"/>
    <w:rsid w:val="00EE43CA"/>
    <w:rsid w:val="00EE546C"/>
    <w:rsid w:val="00EE5F24"/>
    <w:rsid w:val="00EE6F2B"/>
    <w:rsid w:val="00EF00A5"/>
    <w:rsid w:val="00EF180B"/>
    <w:rsid w:val="00EF6D25"/>
    <w:rsid w:val="00EF71A1"/>
    <w:rsid w:val="00F032B4"/>
    <w:rsid w:val="00F04AAD"/>
    <w:rsid w:val="00F05031"/>
    <w:rsid w:val="00F056E9"/>
    <w:rsid w:val="00F106CC"/>
    <w:rsid w:val="00F10E7D"/>
    <w:rsid w:val="00F1174C"/>
    <w:rsid w:val="00F12112"/>
    <w:rsid w:val="00F12195"/>
    <w:rsid w:val="00F123C3"/>
    <w:rsid w:val="00F13A7E"/>
    <w:rsid w:val="00F215EE"/>
    <w:rsid w:val="00F21A26"/>
    <w:rsid w:val="00F257D4"/>
    <w:rsid w:val="00F3033C"/>
    <w:rsid w:val="00F365DD"/>
    <w:rsid w:val="00F36E2D"/>
    <w:rsid w:val="00F37100"/>
    <w:rsid w:val="00F37AA8"/>
    <w:rsid w:val="00F40732"/>
    <w:rsid w:val="00F412CF"/>
    <w:rsid w:val="00F43688"/>
    <w:rsid w:val="00F46E8D"/>
    <w:rsid w:val="00F4760C"/>
    <w:rsid w:val="00F52687"/>
    <w:rsid w:val="00F548E5"/>
    <w:rsid w:val="00F571A5"/>
    <w:rsid w:val="00F60F59"/>
    <w:rsid w:val="00F623B4"/>
    <w:rsid w:val="00F642FC"/>
    <w:rsid w:val="00F65D6B"/>
    <w:rsid w:val="00F6672E"/>
    <w:rsid w:val="00F671A6"/>
    <w:rsid w:val="00F6734E"/>
    <w:rsid w:val="00F71AA6"/>
    <w:rsid w:val="00F73F36"/>
    <w:rsid w:val="00F74174"/>
    <w:rsid w:val="00F81BDE"/>
    <w:rsid w:val="00F81F52"/>
    <w:rsid w:val="00F820AC"/>
    <w:rsid w:val="00F90BEF"/>
    <w:rsid w:val="00F9333A"/>
    <w:rsid w:val="00F933F6"/>
    <w:rsid w:val="00F94D0E"/>
    <w:rsid w:val="00F97921"/>
    <w:rsid w:val="00FA04B1"/>
    <w:rsid w:val="00FA0A0F"/>
    <w:rsid w:val="00FA1DDC"/>
    <w:rsid w:val="00FA4762"/>
    <w:rsid w:val="00FA48CD"/>
    <w:rsid w:val="00FA5C84"/>
    <w:rsid w:val="00FA616A"/>
    <w:rsid w:val="00FB018E"/>
    <w:rsid w:val="00FB21B4"/>
    <w:rsid w:val="00FB2FD7"/>
    <w:rsid w:val="00FB3098"/>
    <w:rsid w:val="00FB4F8C"/>
    <w:rsid w:val="00FB5F34"/>
    <w:rsid w:val="00FB72D1"/>
    <w:rsid w:val="00FC013D"/>
    <w:rsid w:val="00FC08F9"/>
    <w:rsid w:val="00FC1B20"/>
    <w:rsid w:val="00FC43CB"/>
    <w:rsid w:val="00FC4BD4"/>
    <w:rsid w:val="00FC4E16"/>
    <w:rsid w:val="00FC7FD8"/>
    <w:rsid w:val="00FD2B62"/>
    <w:rsid w:val="00FD392D"/>
    <w:rsid w:val="00FD3E76"/>
    <w:rsid w:val="00FD3E96"/>
    <w:rsid w:val="00FD46BA"/>
    <w:rsid w:val="00FD6034"/>
    <w:rsid w:val="00FE182B"/>
    <w:rsid w:val="00FE2B25"/>
    <w:rsid w:val="00FE5A33"/>
    <w:rsid w:val="00FE66F2"/>
    <w:rsid w:val="00FE68CE"/>
    <w:rsid w:val="00FE7F93"/>
    <w:rsid w:val="00FF08EC"/>
    <w:rsid w:val="00FF28CD"/>
    <w:rsid w:val="00FF3692"/>
    <w:rsid w:val="00FF5EDB"/>
    <w:rsid w:val="01045240"/>
    <w:rsid w:val="01ACB2A3"/>
    <w:rsid w:val="01CB9572"/>
    <w:rsid w:val="01D373D7"/>
    <w:rsid w:val="01D7C999"/>
    <w:rsid w:val="020F8CB4"/>
    <w:rsid w:val="031BD4F9"/>
    <w:rsid w:val="03221147"/>
    <w:rsid w:val="03FC542C"/>
    <w:rsid w:val="040988E6"/>
    <w:rsid w:val="04675CED"/>
    <w:rsid w:val="051921C6"/>
    <w:rsid w:val="05E6A1D3"/>
    <w:rsid w:val="064F910D"/>
    <w:rsid w:val="0658734F"/>
    <w:rsid w:val="0679E778"/>
    <w:rsid w:val="069544EC"/>
    <w:rsid w:val="06F111A3"/>
    <w:rsid w:val="07A76F0D"/>
    <w:rsid w:val="07DBB7FD"/>
    <w:rsid w:val="08041760"/>
    <w:rsid w:val="08EA836C"/>
    <w:rsid w:val="08EF1231"/>
    <w:rsid w:val="08F164B9"/>
    <w:rsid w:val="09274AE5"/>
    <w:rsid w:val="09FA85D0"/>
    <w:rsid w:val="0A8BFB92"/>
    <w:rsid w:val="0B58E090"/>
    <w:rsid w:val="0B6141A6"/>
    <w:rsid w:val="0BDD3AC6"/>
    <w:rsid w:val="0BE960C9"/>
    <w:rsid w:val="0CC1CBA0"/>
    <w:rsid w:val="0D43D1A3"/>
    <w:rsid w:val="0DA97035"/>
    <w:rsid w:val="0DBD4DF8"/>
    <w:rsid w:val="0DC21CFC"/>
    <w:rsid w:val="0E1505BC"/>
    <w:rsid w:val="0E909280"/>
    <w:rsid w:val="0EC0B82B"/>
    <w:rsid w:val="0F66BB39"/>
    <w:rsid w:val="0F84E253"/>
    <w:rsid w:val="0FDE28CC"/>
    <w:rsid w:val="1065DBA8"/>
    <w:rsid w:val="10BBD460"/>
    <w:rsid w:val="10CD0511"/>
    <w:rsid w:val="110690C6"/>
    <w:rsid w:val="1145DFF5"/>
    <w:rsid w:val="11B8BED3"/>
    <w:rsid w:val="11C8E760"/>
    <w:rsid w:val="120D2CE3"/>
    <w:rsid w:val="12DA8854"/>
    <w:rsid w:val="133DD871"/>
    <w:rsid w:val="146E7AE8"/>
    <w:rsid w:val="152CB162"/>
    <w:rsid w:val="15820A3A"/>
    <w:rsid w:val="15D6EF78"/>
    <w:rsid w:val="1694D09F"/>
    <w:rsid w:val="1737EF33"/>
    <w:rsid w:val="176B3AFC"/>
    <w:rsid w:val="178621E7"/>
    <w:rsid w:val="17D68340"/>
    <w:rsid w:val="17DF892A"/>
    <w:rsid w:val="1821F48D"/>
    <w:rsid w:val="1829B094"/>
    <w:rsid w:val="18557892"/>
    <w:rsid w:val="1862B981"/>
    <w:rsid w:val="18B252DC"/>
    <w:rsid w:val="192592E3"/>
    <w:rsid w:val="19904771"/>
    <w:rsid w:val="1991DB08"/>
    <w:rsid w:val="1A1024BA"/>
    <w:rsid w:val="1A5DBA0A"/>
    <w:rsid w:val="1AB85088"/>
    <w:rsid w:val="1AF3638C"/>
    <w:rsid w:val="1B143B0B"/>
    <w:rsid w:val="1D4218A6"/>
    <w:rsid w:val="1EBD750C"/>
    <w:rsid w:val="1FDEE870"/>
    <w:rsid w:val="200459D4"/>
    <w:rsid w:val="201F7812"/>
    <w:rsid w:val="2095B97C"/>
    <w:rsid w:val="20E2DA5F"/>
    <w:rsid w:val="20FCB205"/>
    <w:rsid w:val="2115185D"/>
    <w:rsid w:val="21527258"/>
    <w:rsid w:val="21908669"/>
    <w:rsid w:val="21E6F8B0"/>
    <w:rsid w:val="2202013F"/>
    <w:rsid w:val="223D08B4"/>
    <w:rsid w:val="23CB4DFA"/>
    <w:rsid w:val="23DE4380"/>
    <w:rsid w:val="249AC7BE"/>
    <w:rsid w:val="24BB1D51"/>
    <w:rsid w:val="24CA7615"/>
    <w:rsid w:val="24FB4BFF"/>
    <w:rsid w:val="25781329"/>
    <w:rsid w:val="264A57AE"/>
    <w:rsid w:val="276838BD"/>
    <w:rsid w:val="27D2A54A"/>
    <w:rsid w:val="27F2269B"/>
    <w:rsid w:val="283D8B50"/>
    <w:rsid w:val="28E8C121"/>
    <w:rsid w:val="28FC9765"/>
    <w:rsid w:val="29870690"/>
    <w:rsid w:val="29C913BA"/>
    <w:rsid w:val="29F39819"/>
    <w:rsid w:val="2A94BDE0"/>
    <w:rsid w:val="2AFFB2FE"/>
    <w:rsid w:val="2B113678"/>
    <w:rsid w:val="2B612575"/>
    <w:rsid w:val="2BB7BBE2"/>
    <w:rsid w:val="2BE4B964"/>
    <w:rsid w:val="2C043AB5"/>
    <w:rsid w:val="2C437AC0"/>
    <w:rsid w:val="2C59979A"/>
    <w:rsid w:val="2C7960EC"/>
    <w:rsid w:val="2DC0184C"/>
    <w:rsid w:val="2DC630B5"/>
    <w:rsid w:val="2E336E7E"/>
    <w:rsid w:val="2F122146"/>
    <w:rsid w:val="2F2F50CD"/>
    <w:rsid w:val="2F565A02"/>
    <w:rsid w:val="300ECF75"/>
    <w:rsid w:val="30299E8A"/>
    <w:rsid w:val="3038F74E"/>
    <w:rsid w:val="307DEE3D"/>
    <w:rsid w:val="30A2D4EA"/>
    <w:rsid w:val="30CC3298"/>
    <w:rsid w:val="30D023F4"/>
    <w:rsid w:val="3203756E"/>
    <w:rsid w:val="32037655"/>
    <w:rsid w:val="3212CE32"/>
    <w:rsid w:val="326DE1FB"/>
    <w:rsid w:val="336438FB"/>
    <w:rsid w:val="336C4EE8"/>
    <w:rsid w:val="33857745"/>
    <w:rsid w:val="33D29C45"/>
    <w:rsid w:val="33EB752B"/>
    <w:rsid w:val="34D160E8"/>
    <w:rsid w:val="34EC99BE"/>
    <w:rsid w:val="351AFD67"/>
    <w:rsid w:val="353794F3"/>
    <w:rsid w:val="35455996"/>
    <w:rsid w:val="35677C3A"/>
    <w:rsid w:val="358D525B"/>
    <w:rsid w:val="35F8F1FC"/>
    <w:rsid w:val="368A3498"/>
    <w:rsid w:val="36A3EFAA"/>
    <w:rsid w:val="376D12FB"/>
    <w:rsid w:val="3772BBEE"/>
    <w:rsid w:val="37D705A9"/>
    <w:rsid w:val="388F3218"/>
    <w:rsid w:val="38CFA94A"/>
    <w:rsid w:val="38EE7481"/>
    <w:rsid w:val="3988A035"/>
    <w:rsid w:val="398BD2DD"/>
    <w:rsid w:val="39DB906C"/>
    <w:rsid w:val="3A62C0DB"/>
    <w:rsid w:val="3A774B8E"/>
    <w:rsid w:val="3AA40E54"/>
    <w:rsid w:val="3AD433FF"/>
    <w:rsid w:val="3B034ACC"/>
    <w:rsid w:val="3B985E27"/>
    <w:rsid w:val="3B9CF0B3"/>
    <w:rsid w:val="3BE086DC"/>
    <w:rsid w:val="3BE0FC39"/>
    <w:rsid w:val="3C0D3C5D"/>
    <w:rsid w:val="3C711F59"/>
    <w:rsid w:val="3C77A8EA"/>
    <w:rsid w:val="3CE25D78"/>
    <w:rsid w:val="3D8FE461"/>
    <w:rsid w:val="3DF407AD"/>
    <w:rsid w:val="3DFC2C86"/>
    <w:rsid w:val="3E2FEFA1"/>
    <w:rsid w:val="3E949C94"/>
    <w:rsid w:val="41378BEE"/>
    <w:rsid w:val="41AFDA4E"/>
    <w:rsid w:val="41C2A5C4"/>
    <w:rsid w:val="41F0FA61"/>
    <w:rsid w:val="420DF89F"/>
    <w:rsid w:val="427FED10"/>
    <w:rsid w:val="42B38F23"/>
    <w:rsid w:val="4372ADD8"/>
    <w:rsid w:val="43DF3850"/>
    <w:rsid w:val="43E57391"/>
    <w:rsid w:val="43E7CF83"/>
    <w:rsid w:val="444D6B20"/>
    <w:rsid w:val="44FA5416"/>
    <w:rsid w:val="45390EB7"/>
    <w:rsid w:val="454E3617"/>
    <w:rsid w:val="45894BD4"/>
    <w:rsid w:val="45A150B1"/>
    <w:rsid w:val="45ECA731"/>
    <w:rsid w:val="46036130"/>
    <w:rsid w:val="461D6C0B"/>
    <w:rsid w:val="46244CAC"/>
    <w:rsid w:val="4642B538"/>
    <w:rsid w:val="469DC901"/>
    <w:rsid w:val="46A08EC0"/>
    <w:rsid w:val="46FE56CD"/>
    <w:rsid w:val="4721FFEC"/>
    <w:rsid w:val="47762EA9"/>
    <w:rsid w:val="47EC6671"/>
    <w:rsid w:val="48181BB3"/>
    <w:rsid w:val="481C8C1C"/>
    <w:rsid w:val="48315D60"/>
    <w:rsid w:val="49579247"/>
    <w:rsid w:val="4989459E"/>
    <w:rsid w:val="49C63D55"/>
    <w:rsid w:val="49F9A1BC"/>
    <w:rsid w:val="4A28D902"/>
    <w:rsid w:val="4A43949A"/>
    <w:rsid w:val="4B24BB51"/>
    <w:rsid w:val="4B39D927"/>
    <w:rsid w:val="4D1B29C1"/>
    <w:rsid w:val="4D3AE87B"/>
    <w:rsid w:val="4D7B355C"/>
    <w:rsid w:val="4DADC342"/>
    <w:rsid w:val="4F01C9C2"/>
    <w:rsid w:val="4F36CF6B"/>
    <w:rsid w:val="4FA989C9"/>
    <w:rsid w:val="4FC8452D"/>
    <w:rsid w:val="4FD4A776"/>
    <w:rsid w:val="512BAEBC"/>
    <w:rsid w:val="513905B2"/>
    <w:rsid w:val="51B32ACC"/>
    <w:rsid w:val="5270C27A"/>
    <w:rsid w:val="52CDE5A7"/>
    <w:rsid w:val="52EA52D3"/>
    <w:rsid w:val="53F351C0"/>
    <w:rsid w:val="541C5949"/>
    <w:rsid w:val="54329FF1"/>
    <w:rsid w:val="54617A06"/>
    <w:rsid w:val="54A1DEA4"/>
    <w:rsid w:val="556E3410"/>
    <w:rsid w:val="560EE156"/>
    <w:rsid w:val="562E68E3"/>
    <w:rsid w:val="5649E5E0"/>
    <w:rsid w:val="56891BF5"/>
    <w:rsid w:val="56B86E66"/>
    <w:rsid w:val="56CF5567"/>
    <w:rsid w:val="574F28DC"/>
    <w:rsid w:val="57EB83DB"/>
    <w:rsid w:val="5802A6E1"/>
    <w:rsid w:val="5811FFA5"/>
    <w:rsid w:val="59303181"/>
    <w:rsid w:val="594B0803"/>
    <w:rsid w:val="59D89917"/>
    <w:rsid w:val="59FEBD8B"/>
    <w:rsid w:val="5A936925"/>
    <w:rsid w:val="5B1F20A5"/>
    <w:rsid w:val="5B7E6370"/>
    <w:rsid w:val="5C3D1A5E"/>
    <w:rsid w:val="5C408A88"/>
    <w:rsid w:val="5C50FD47"/>
    <w:rsid w:val="5CB3DC5F"/>
    <w:rsid w:val="5CF405BE"/>
    <w:rsid w:val="5DB285CB"/>
    <w:rsid w:val="5DFE761B"/>
    <w:rsid w:val="5E172A0D"/>
    <w:rsid w:val="5E59E486"/>
    <w:rsid w:val="5E815DCF"/>
    <w:rsid w:val="5ED93795"/>
    <w:rsid w:val="5EEA742E"/>
    <w:rsid w:val="5F5F5264"/>
    <w:rsid w:val="5F90BB34"/>
    <w:rsid w:val="5FC9BEF1"/>
    <w:rsid w:val="60E272DE"/>
    <w:rsid w:val="61346BAD"/>
    <w:rsid w:val="625164BF"/>
    <w:rsid w:val="626DFC4B"/>
    <w:rsid w:val="62AD3C56"/>
    <w:rsid w:val="6368F164"/>
    <w:rsid w:val="64BCF966"/>
    <w:rsid w:val="65583940"/>
    <w:rsid w:val="659C61D0"/>
    <w:rsid w:val="65D20317"/>
    <w:rsid w:val="6601EA5E"/>
    <w:rsid w:val="664A04A1"/>
    <w:rsid w:val="6739E58A"/>
    <w:rsid w:val="67AF0BC1"/>
    <w:rsid w:val="67DBC142"/>
    <w:rsid w:val="67F66693"/>
    <w:rsid w:val="688A03B7"/>
    <w:rsid w:val="688B24BE"/>
    <w:rsid w:val="68FFEA9E"/>
    <w:rsid w:val="69F105C5"/>
    <w:rsid w:val="6A2BF7E5"/>
    <w:rsid w:val="6A962B4C"/>
    <w:rsid w:val="6AA11E1C"/>
    <w:rsid w:val="6ACDD39D"/>
    <w:rsid w:val="6AD86C9F"/>
    <w:rsid w:val="6B6EA223"/>
    <w:rsid w:val="6C1634BF"/>
    <w:rsid w:val="6C32CC4B"/>
    <w:rsid w:val="6C5B2BAE"/>
    <w:rsid w:val="6D4C4F3B"/>
    <w:rsid w:val="6E170ADE"/>
    <w:rsid w:val="6E60B47E"/>
    <w:rsid w:val="6E76D158"/>
    <w:rsid w:val="6ED9BE4A"/>
    <w:rsid w:val="6F5A076B"/>
    <w:rsid w:val="6F5D43EB"/>
    <w:rsid w:val="6F641C64"/>
    <w:rsid w:val="709D270F"/>
    <w:rsid w:val="70CE8FDF"/>
    <w:rsid w:val="7199095E"/>
    <w:rsid w:val="7234F787"/>
    <w:rsid w:val="72872483"/>
    <w:rsid w:val="731D8CFA"/>
    <w:rsid w:val="73EE71E4"/>
    <w:rsid w:val="74040B21"/>
    <w:rsid w:val="7420AF2C"/>
    <w:rsid w:val="74F94690"/>
    <w:rsid w:val="75E51BFD"/>
    <w:rsid w:val="7632A2F9"/>
    <w:rsid w:val="763FC500"/>
    <w:rsid w:val="7647B48C"/>
    <w:rsid w:val="7673877D"/>
    <w:rsid w:val="77383725"/>
    <w:rsid w:val="77E0DC0B"/>
    <w:rsid w:val="780DC9D9"/>
    <w:rsid w:val="78539AC5"/>
    <w:rsid w:val="78809847"/>
    <w:rsid w:val="78AE109B"/>
    <w:rsid w:val="78D802E9"/>
    <w:rsid w:val="79CCB7B3"/>
    <w:rsid w:val="7A345EC4"/>
    <w:rsid w:val="7A3C0024"/>
    <w:rsid w:val="7A76C853"/>
    <w:rsid w:val="7A9510BB"/>
    <w:rsid w:val="7AB594EC"/>
    <w:rsid w:val="7AE9F0C2"/>
    <w:rsid w:val="7B54BCE8"/>
    <w:rsid w:val="7B6A87E5"/>
    <w:rsid w:val="7BBF2975"/>
    <w:rsid w:val="7BD87314"/>
    <w:rsid w:val="7C0BA848"/>
    <w:rsid w:val="7C25681D"/>
    <w:rsid w:val="7C6D36C3"/>
    <w:rsid w:val="7C9D1E0A"/>
    <w:rsid w:val="7D43A374"/>
    <w:rsid w:val="7D6FC4B1"/>
    <w:rsid w:val="7D889A63"/>
    <w:rsid w:val="7DE57F2C"/>
    <w:rsid w:val="7DF65C94"/>
    <w:rsid w:val="7E94E2A8"/>
    <w:rsid w:val="7F6881DE"/>
    <w:rsid w:val="7F8676A4"/>
    <w:rsid w:val="7F8F3065"/>
    <w:rsid w:val="7FD42754"/>
  </w:rsids>
  <m:mathPr>
    <m:mathFont m:val="Cambria Math"/>
    <m:brkBin m:val="before"/>
    <m:brkBinSub m:val="--"/>
    <m:smallFrac m:val="0"/>
    <m:dispDef/>
    <m:lMargin m:val="0"/>
    <m:rMargin m:val="0"/>
    <m:defJc m:val="centerGroup"/>
    <m:wrapIndent m:val="1440"/>
    <m:intLim m:val="subSup"/>
    <m:naryLim m:val="undOvr"/>
  </m:mathPr>
  <w:themeFontLang w:val="en-US" w:eastAsia="ja-JP" w:bidi="si-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08D64"/>
  <w15:docId w15:val="{08AB8E03-BEEB-4ACD-8013-B8842AC7F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999"/>
    <w:rPr>
      <w:rFonts w:ascii="Calibri" w:eastAsia="Calibri" w:hAnsi="Calibri" w:cs="Times New Roman"/>
    </w:rPr>
  </w:style>
  <w:style w:type="paragraph" w:styleId="Heading1">
    <w:name w:val="heading 1"/>
    <w:basedOn w:val="NoSpacing"/>
    <w:next w:val="Heading2"/>
    <w:link w:val="Heading1Char"/>
    <w:uiPriority w:val="9"/>
    <w:qFormat/>
    <w:rsid w:val="00B94024"/>
    <w:pPr>
      <w:shd w:val="clear" w:color="auto" w:fill="993300"/>
      <w:jc w:val="both"/>
      <w:outlineLvl w:val="0"/>
    </w:pPr>
    <w:rPr>
      <w:rFonts w:ascii="Calibri" w:eastAsia="Times New Roman" w:hAnsi="Calibri" w:cs="Times New Roman"/>
      <w:b/>
      <w:caps/>
      <w:color w:val="FFFFFF"/>
      <w:sz w:val="24"/>
      <w:szCs w:val="24"/>
      <w:lang w:val="en-GB" w:eastAsia="fr-FR" w:bidi="ar-SA"/>
    </w:rPr>
  </w:style>
  <w:style w:type="paragraph" w:styleId="Heading2">
    <w:name w:val="heading 2"/>
    <w:basedOn w:val="ListParagraph"/>
    <w:next w:val="Normal"/>
    <w:link w:val="Heading2Char"/>
    <w:uiPriority w:val="9"/>
    <w:qFormat/>
    <w:rsid w:val="00B94024"/>
    <w:pPr>
      <w:shd w:val="clear" w:color="auto" w:fill="BFBFBF"/>
      <w:ind w:left="0"/>
      <w:outlineLvl w:val="1"/>
    </w:pPr>
    <w:rPr>
      <w:rFonts w:eastAsiaTheme="minorEastAsia"/>
      <w:b/>
      <w:lang w:val="en-GB"/>
    </w:rPr>
  </w:style>
  <w:style w:type="paragraph" w:styleId="Heading3">
    <w:name w:val="heading 3"/>
    <w:basedOn w:val="Normal"/>
    <w:next w:val="Normal"/>
    <w:link w:val="Heading3Char"/>
    <w:qFormat/>
    <w:rsid w:val="00B94024"/>
    <w:pPr>
      <w:keepNext/>
      <w:numPr>
        <w:ilvl w:val="2"/>
        <w:numId w:val="12"/>
      </w:numPr>
      <w:spacing w:before="120" w:after="240" w:line="260" w:lineRule="atLeast"/>
      <w:jc w:val="both"/>
      <w:outlineLvl w:val="2"/>
    </w:pPr>
    <w:rPr>
      <w:rFonts w:ascii="Lucida Sans Unicode" w:eastAsia="Times New Roman" w:hAnsi="Lucida Sans Unicode"/>
      <w:bCs/>
      <w:sz w:val="24"/>
      <w:szCs w:val="24"/>
      <w:lang w:val="en-GB"/>
    </w:rPr>
  </w:style>
  <w:style w:type="paragraph" w:styleId="Heading4">
    <w:name w:val="heading 4"/>
    <w:basedOn w:val="Normal"/>
    <w:next w:val="Normal"/>
    <w:link w:val="Heading4Char"/>
    <w:qFormat/>
    <w:rsid w:val="00B94024"/>
    <w:pPr>
      <w:keepNext/>
      <w:numPr>
        <w:ilvl w:val="3"/>
        <w:numId w:val="12"/>
      </w:numPr>
      <w:spacing w:before="240" w:after="240" w:line="260" w:lineRule="atLeast"/>
      <w:jc w:val="both"/>
      <w:outlineLvl w:val="3"/>
    </w:pPr>
    <w:rPr>
      <w:rFonts w:ascii="Lucida Sans Unicode" w:eastAsia="Times New Roman" w:hAnsi="Lucida Sans Unicode"/>
      <w:b/>
      <w:i/>
      <w:sz w:val="18"/>
      <w:szCs w:val="20"/>
      <w:lang w:val="en-GB"/>
    </w:rPr>
  </w:style>
  <w:style w:type="paragraph" w:styleId="Heading5">
    <w:name w:val="heading 5"/>
    <w:basedOn w:val="Heading4"/>
    <w:next w:val="Normal"/>
    <w:link w:val="Heading5Char"/>
    <w:qFormat/>
    <w:rsid w:val="00B94024"/>
    <w:pPr>
      <w:numPr>
        <w:ilvl w:val="4"/>
      </w:numPr>
      <w:spacing w:before="360"/>
      <w:outlineLvl w:val="4"/>
    </w:pPr>
    <w:rPr>
      <w:i w:val="0"/>
      <w:noProof/>
      <w:sz w:val="22"/>
      <w:lang w:eastAsia="fr-FR"/>
    </w:rPr>
  </w:style>
  <w:style w:type="paragraph" w:styleId="Heading6">
    <w:name w:val="heading 6"/>
    <w:basedOn w:val="Normal"/>
    <w:next w:val="Normal"/>
    <w:link w:val="Heading6Char"/>
    <w:uiPriority w:val="9"/>
    <w:semiHidden/>
    <w:unhideWhenUsed/>
    <w:qFormat/>
    <w:rsid w:val="00B94024"/>
    <w:pPr>
      <w:keepNext/>
      <w:keepLines/>
      <w:numPr>
        <w:ilvl w:val="5"/>
        <w:numId w:val="12"/>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B94024"/>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B94024"/>
    <w:pPr>
      <w:numPr>
        <w:ilvl w:val="7"/>
        <w:numId w:val="12"/>
      </w:numPr>
      <w:spacing w:before="240" w:after="60" w:line="260" w:lineRule="atLeast"/>
      <w:jc w:val="both"/>
      <w:outlineLvl w:val="7"/>
    </w:pPr>
    <w:rPr>
      <w:rFonts w:ascii="Arial" w:eastAsia="Times New Roman" w:hAnsi="Arial"/>
      <w:i/>
      <w:iCs/>
      <w:sz w:val="18"/>
      <w:szCs w:val="24"/>
      <w:lang w:val="en-GB"/>
    </w:rPr>
  </w:style>
  <w:style w:type="paragraph" w:styleId="Heading9">
    <w:name w:val="heading 9"/>
    <w:basedOn w:val="Normal"/>
    <w:next w:val="Normal"/>
    <w:link w:val="Heading9Char"/>
    <w:qFormat/>
    <w:rsid w:val="00B94024"/>
    <w:pPr>
      <w:numPr>
        <w:ilvl w:val="8"/>
        <w:numId w:val="12"/>
      </w:numPr>
      <w:spacing w:before="240" w:after="60" w:line="260" w:lineRule="atLeast"/>
      <w:jc w:val="both"/>
      <w:outlineLvl w:val="8"/>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1096"/>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D21096"/>
  </w:style>
  <w:style w:type="paragraph" w:styleId="Footer">
    <w:name w:val="footer"/>
    <w:basedOn w:val="Normal"/>
    <w:link w:val="FooterChar"/>
    <w:uiPriority w:val="99"/>
    <w:unhideWhenUsed/>
    <w:rsid w:val="00D21096"/>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D21096"/>
  </w:style>
  <w:style w:type="character" w:styleId="CommentReference">
    <w:name w:val="annotation reference"/>
    <w:uiPriority w:val="99"/>
    <w:semiHidden/>
    <w:unhideWhenUsed/>
    <w:rsid w:val="00D21096"/>
    <w:rPr>
      <w:sz w:val="16"/>
      <w:szCs w:val="16"/>
    </w:rPr>
  </w:style>
  <w:style w:type="paragraph" w:styleId="BalloonText">
    <w:name w:val="Balloon Text"/>
    <w:basedOn w:val="Normal"/>
    <w:link w:val="BalloonTextChar"/>
    <w:uiPriority w:val="99"/>
    <w:semiHidden/>
    <w:unhideWhenUsed/>
    <w:rsid w:val="001526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63C"/>
    <w:rPr>
      <w:rFonts w:ascii="Tahoma" w:eastAsia="Calibri" w:hAnsi="Tahoma" w:cs="Tahoma"/>
      <w:sz w:val="16"/>
      <w:szCs w:val="16"/>
    </w:rPr>
  </w:style>
  <w:style w:type="paragraph" w:styleId="CommentText">
    <w:name w:val="annotation text"/>
    <w:basedOn w:val="Normal"/>
    <w:link w:val="CommentTextChar"/>
    <w:uiPriority w:val="99"/>
    <w:unhideWhenUsed/>
    <w:rsid w:val="0015263C"/>
    <w:pPr>
      <w:spacing w:line="240" w:lineRule="auto"/>
    </w:pPr>
    <w:rPr>
      <w:sz w:val="20"/>
      <w:szCs w:val="20"/>
    </w:rPr>
  </w:style>
  <w:style w:type="character" w:customStyle="1" w:styleId="CommentTextChar">
    <w:name w:val="Comment Text Char"/>
    <w:basedOn w:val="DefaultParagraphFont"/>
    <w:link w:val="CommentText"/>
    <w:uiPriority w:val="99"/>
    <w:rsid w:val="0015263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5263C"/>
    <w:rPr>
      <w:b/>
      <w:bCs/>
    </w:rPr>
  </w:style>
  <w:style w:type="character" w:customStyle="1" w:styleId="CommentSubjectChar">
    <w:name w:val="Comment Subject Char"/>
    <w:basedOn w:val="CommentTextChar"/>
    <w:link w:val="CommentSubject"/>
    <w:uiPriority w:val="99"/>
    <w:semiHidden/>
    <w:rsid w:val="0015263C"/>
    <w:rPr>
      <w:rFonts w:ascii="Calibri" w:eastAsia="Calibri" w:hAnsi="Calibri" w:cs="Times New Roman"/>
      <w:b/>
      <w:bCs/>
      <w:sz w:val="20"/>
      <w:szCs w:val="20"/>
    </w:rPr>
  </w:style>
  <w:style w:type="table" w:styleId="TableGrid">
    <w:name w:val="Table Grid"/>
    <w:basedOn w:val="TableNormal"/>
    <w:uiPriority w:val="39"/>
    <w:rsid w:val="00264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6">
    <w:name w:val="Light List Accent 6"/>
    <w:basedOn w:val="TableNormal"/>
    <w:uiPriority w:val="61"/>
    <w:rsid w:val="00264B57"/>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Grid-Accent4">
    <w:name w:val="Light Grid Accent 4"/>
    <w:basedOn w:val="TableNormal"/>
    <w:uiPriority w:val="62"/>
    <w:rsid w:val="00264B57"/>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6">
    <w:name w:val="Light Grid Accent 6"/>
    <w:basedOn w:val="TableNormal"/>
    <w:uiPriority w:val="62"/>
    <w:rsid w:val="00AA4D0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ListParagraph">
    <w:name w:val="List Paragraph"/>
    <w:aliases w:val="Project Profile name,Bullet List,FooterText,Colorful List Accent 1,numbered,列出段落,列出段落1,Bulletr List Paragraph,List Paragraph2,List Paragraph21,Párrafo de lista1,Parágrafo da Lista1,リスト段落1,Plan,Dot pt,F5 List Paragraph,????,Ha,Bullets"/>
    <w:basedOn w:val="Normal"/>
    <w:link w:val="ListParagraphChar"/>
    <w:uiPriority w:val="34"/>
    <w:qFormat/>
    <w:rsid w:val="00C04A5D"/>
    <w:pPr>
      <w:ind w:left="720"/>
      <w:contextualSpacing/>
    </w:pPr>
  </w:style>
  <w:style w:type="paragraph" w:styleId="NoSpacing">
    <w:name w:val="No Spacing"/>
    <w:basedOn w:val="Normal"/>
    <w:uiPriority w:val="1"/>
    <w:qFormat/>
    <w:rsid w:val="0066055D"/>
    <w:pPr>
      <w:spacing w:after="0" w:line="240" w:lineRule="auto"/>
    </w:pPr>
    <w:rPr>
      <w:rFonts w:ascii="Arial" w:eastAsiaTheme="minorHAnsi" w:hAnsi="Arial" w:cs="Arial"/>
      <w:sz w:val="20"/>
      <w:szCs w:val="20"/>
      <w:lang w:bidi="en-US"/>
    </w:rPr>
  </w:style>
  <w:style w:type="character" w:customStyle="1" w:styleId="ListParagraphChar">
    <w:name w:val="List Paragraph Char"/>
    <w:aliases w:val="Project Profile name Char,Bullet List Char,FooterText Char,Colorful List Accent 1 Char,numbered Char,列出段落 Char,列出段落1 Char,Bulletr List Paragraph Char,List Paragraph2 Char,List Paragraph21 Char,Párrafo de lista1 Char,リスト段落1 Char"/>
    <w:link w:val="ListParagraph"/>
    <w:uiPriority w:val="34"/>
    <w:qFormat/>
    <w:locked/>
    <w:rsid w:val="00250A9A"/>
    <w:rPr>
      <w:rFonts w:ascii="Calibri" w:eastAsia="Calibri" w:hAnsi="Calibri" w:cs="Times New Roman"/>
    </w:rPr>
  </w:style>
  <w:style w:type="paragraph" w:customStyle="1" w:styleId="Default">
    <w:name w:val="Default"/>
    <w:rsid w:val="001C5C0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uiPriority w:val="1"/>
    <w:qFormat/>
    <w:rsid w:val="00054755"/>
    <w:pPr>
      <w:widowControl w:val="0"/>
      <w:spacing w:after="0" w:line="240" w:lineRule="auto"/>
      <w:ind w:hanging="360"/>
    </w:pPr>
    <w:rPr>
      <w:rFonts w:cs="Calibri"/>
    </w:rPr>
  </w:style>
  <w:style w:type="character" w:customStyle="1" w:styleId="BodyTextChar">
    <w:name w:val="Body Text Char"/>
    <w:basedOn w:val="DefaultParagraphFont"/>
    <w:link w:val="BodyText"/>
    <w:uiPriority w:val="1"/>
    <w:rsid w:val="00054755"/>
    <w:rPr>
      <w:rFonts w:ascii="Calibri" w:eastAsia="Calibri" w:hAnsi="Calibri" w:cs="Calibri"/>
    </w:rPr>
  </w:style>
  <w:style w:type="paragraph" w:customStyle="1" w:styleId="Paragraphedeliste1">
    <w:name w:val="Paragraphe de liste1"/>
    <w:basedOn w:val="Normal"/>
    <w:qFormat/>
    <w:rsid w:val="00054755"/>
    <w:pPr>
      <w:spacing w:after="0" w:line="240" w:lineRule="auto"/>
      <w:ind w:left="720"/>
      <w:contextualSpacing/>
    </w:pPr>
    <w:rPr>
      <w:rFonts w:eastAsia="Times New Roman"/>
      <w:szCs w:val="24"/>
      <w:lang w:bidi="en-US"/>
    </w:rPr>
  </w:style>
  <w:style w:type="paragraph" w:customStyle="1" w:styleId="WW-BodyText2">
    <w:name w:val="WW-Body Text 2"/>
    <w:basedOn w:val="Normal"/>
    <w:rsid w:val="007B27E1"/>
    <w:pPr>
      <w:spacing w:after="0" w:line="240" w:lineRule="auto"/>
      <w:jc w:val="both"/>
    </w:pPr>
    <w:rPr>
      <w:rFonts w:ascii="Arial" w:eastAsia="Times New Roman" w:hAnsi="Arial"/>
      <w:iCs/>
      <w:szCs w:val="20"/>
      <w:lang w:val="de-CH" w:eastAsia="ar-SA"/>
    </w:rPr>
  </w:style>
  <w:style w:type="character" w:customStyle="1" w:styleId="Heading1Char">
    <w:name w:val="Heading 1 Char"/>
    <w:basedOn w:val="DefaultParagraphFont"/>
    <w:link w:val="Heading1"/>
    <w:uiPriority w:val="9"/>
    <w:rsid w:val="00B94024"/>
    <w:rPr>
      <w:rFonts w:ascii="Calibri" w:eastAsia="Times New Roman" w:hAnsi="Calibri" w:cs="Times New Roman"/>
      <w:b/>
      <w:caps/>
      <w:color w:val="FFFFFF"/>
      <w:sz w:val="24"/>
      <w:szCs w:val="24"/>
      <w:shd w:val="clear" w:color="auto" w:fill="993300"/>
      <w:lang w:val="en-GB" w:eastAsia="fr-FR"/>
    </w:rPr>
  </w:style>
  <w:style w:type="character" w:customStyle="1" w:styleId="Heading2Char">
    <w:name w:val="Heading 2 Char"/>
    <w:basedOn w:val="DefaultParagraphFont"/>
    <w:link w:val="Heading2"/>
    <w:uiPriority w:val="9"/>
    <w:rsid w:val="00B94024"/>
    <w:rPr>
      <w:rFonts w:ascii="Calibri" w:eastAsiaTheme="minorEastAsia" w:hAnsi="Calibri" w:cs="Times New Roman"/>
      <w:b/>
      <w:shd w:val="clear" w:color="auto" w:fill="BFBFBF"/>
      <w:lang w:val="en-GB"/>
    </w:rPr>
  </w:style>
  <w:style w:type="character" w:customStyle="1" w:styleId="Heading3Char">
    <w:name w:val="Heading 3 Char"/>
    <w:basedOn w:val="DefaultParagraphFont"/>
    <w:link w:val="Heading3"/>
    <w:rsid w:val="00B94024"/>
    <w:rPr>
      <w:rFonts w:ascii="Lucida Sans Unicode" w:eastAsia="Times New Roman" w:hAnsi="Lucida Sans Unicode" w:cs="Times New Roman"/>
      <w:bCs/>
      <w:sz w:val="24"/>
      <w:szCs w:val="24"/>
      <w:lang w:val="en-GB"/>
    </w:rPr>
  </w:style>
  <w:style w:type="character" w:customStyle="1" w:styleId="Heading4Char">
    <w:name w:val="Heading 4 Char"/>
    <w:basedOn w:val="DefaultParagraphFont"/>
    <w:link w:val="Heading4"/>
    <w:rsid w:val="00B94024"/>
    <w:rPr>
      <w:rFonts w:ascii="Lucida Sans Unicode" w:eastAsia="Times New Roman" w:hAnsi="Lucida Sans Unicode" w:cs="Times New Roman"/>
      <w:b/>
      <w:i/>
      <w:sz w:val="18"/>
      <w:szCs w:val="20"/>
      <w:lang w:val="en-GB"/>
    </w:rPr>
  </w:style>
  <w:style w:type="character" w:customStyle="1" w:styleId="Heading5Char">
    <w:name w:val="Heading 5 Char"/>
    <w:basedOn w:val="DefaultParagraphFont"/>
    <w:link w:val="Heading5"/>
    <w:rsid w:val="00B94024"/>
    <w:rPr>
      <w:rFonts w:ascii="Lucida Sans Unicode" w:eastAsia="Times New Roman" w:hAnsi="Lucida Sans Unicode" w:cs="Times New Roman"/>
      <w:b/>
      <w:noProof/>
      <w:szCs w:val="20"/>
      <w:lang w:val="en-GB" w:eastAsia="fr-FR"/>
    </w:rPr>
  </w:style>
  <w:style w:type="character" w:customStyle="1" w:styleId="Heading6Char">
    <w:name w:val="Heading 6 Char"/>
    <w:basedOn w:val="DefaultParagraphFont"/>
    <w:link w:val="Heading6"/>
    <w:uiPriority w:val="9"/>
    <w:semiHidden/>
    <w:rsid w:val="00B94024"/>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B9402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B94024"/>
    <w:rPr>
      <w:rFonts w:ascii="Arial" w:eastAsia="Times New Roman" w:hAnsi="Arial" w:cs="Times New Roman"/>
      <w:i/>
      <w:iCs/>
      <w:sz w:val="18"/>
      <w:szCs w:val="24"/>
      <w:lang w:val="en-GB"/>
    </w:rPr>
  </w:style>
  <w:style w:type="character" w:customStyle="1" w:styleId="Heading9Char">
    <w:name w:val="Heading 9 Char"/>
    <w:basedOn w:val="DefaultParagraphFont"/>
    <w:link w:val="Heading9"/>
    <w:rsid w:val="00B94024"/>
    <w:rPr>
      <w:rFonts w:ascii="Arial" w:eastAsia="Times New Roman" w:hAnsi="Arial" w:cs="Arial"/>
      <w:lang w:val="en-GB"/>
    </w:rPr>
  </w:style>
  <w:style w:type="paragraph" w:styleId="FootnoteText">
    <w:name w:val="footnote text"/>
    <w:basedOn w:val="Normal"/>
    <w:link w:val="FootnoteTextChar"/>
    <w:uiPriority w:val="99"/>
    <w:semiHidden/>
    <w:unhideWhenUsed/>
    <w:rsid w:val="00FA48CD"/>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FA48CD"/>
    <w:rPr>
      <w:sz w:val="20"/>
      <w:szCs w:val="20"/>
      <w:lang w:val="en-GB"/>
    </w:rPr>
  </w:style>
  <w:style w:type="character" w:styleId="FootnoteReference">
    <w:name w:val="footnote reference"/>
    <w:basedOn w:val="DefaultParagraphFont"/>
    <w:uiPriority w:val="99"/>
    <w:semiHidden/>
    <w:unhideWhenUsed/>
    <w:rsid w:val="00FA48CD"/>
    <w:rPr>
      <w:vertAlign w:val="superscript"/>
    </w:rPr>
  </w:style>
  <w:style w:type="paragraph" w:styleId="Title">
    <w:name w:val="Title"/>
    <w:basedOn w:val="Normal"/>
    <w:next w:val="Normal"/>
    <w:link w:val="TitleChar"/>
    <w:uiPriority w:val="10"/>
    <w:qFormat/>
    <w:rsid w:val="003B21B8"/>
    <w:pPr>
      <w:spacing w:after="0" w:line="240" w:lineRule="auto"/>
      <w:contextualSpacing/>
      <w:jc w:val="both"/>
    </w:pPr>
    <w:rPr>
      <w:rFonts w:asciiTheme="majorHAnsi" w:eastAsiaTheme="majorEastAsia" w:hAnsiTheme="majorHAnsi" w:cstheme="majorBidi"/>
      <w:iCs/>
      <w:color w:val="44546A" w:themeColor="text2"/>
      <w:kern w:val="28"/>
      <w:sz w:val="72"/>
      <w:szCs w:val="72"/>
      <w:bdr w:val="none" w:sz="0" w:space="0" w:color="auto" w:frame="1"/>
      <w:lang w:val="en-GB" w:eastAsia="ja-JP"/>
    </w:rPr>
  </w:style>
  <w:style w:type="character" w:customStyle="1" w:styleId="TitleChar">
    <w:name w:val="Title Char"/>
    <w:basedOn w:val="DefaultParagraphFont"/>
    <w:link w:val="Title"/>
    <w:uiPriority w:val="10"/>
    <w:rsid w:val="003B21B8"/>
    <w:rPr>
      <w:rFonts w:asciiTheme="majorHAnsi" w:eastAsiaTheme="majorEastAsia" w:hAnsiTheme="majorHAnsi" w:cstheme="majorBidi"/>
      <w:iCs/>
      <w:color w:val="44546A" w:themeColor="text2"/>
      <w:kern w:val="28"/>
      <w:sz w:val="72"/>
      <w:szCs w:val="72"/>
      <w:bdr w:val="none" w:sz="0" w:space="0" w:color="auto" w:frame="1"/>
      <w:lang w:val="en-GB" w:eastAsia="ja-JP"/>
    </w:rPr>
  </w:style>
  <w:style w:type="paragraph" w:customStyle="1" w:styleId="TableText">
    <w:name w:val="Table Text"/>
    <w:basedOn w:val="NoSpacing"/>
    <w:link w:val="TableTextChar"/>
    <w:qFormat/>
    <w:rsid w:val="003B21B8"/>
    <w:pPr>
      <w:spacing w:before="60" w:after="60"/>
    </w:pPr>
    <w:rPr>
      <w:rFonts w:ascii="Calibri" w:eastAsiaTheme="minorEastAsia" w:hAnsi="Calibri" w:cstheme="minorBidi"/>
      <w:sz w:val="18"/>
      <w:szCs w:val="17"/>
      <w:lang w:val="en-GB" w:eastAsia="ja-JP" w:bidi="ar-SA"/>
    </w:rPr>
  </w:style>
  <w:style w:type="character" w:customStyle="1" w:styleId="TableTextChar">
    <w:name w:val="Table Text Char"/>
    <w:basedOn w:val="DefaultParagraphFont"/>
    <w:link w:val="TableText"/>
    <w:rsid w:val="003B21B8"/>
    <w:rPr>
      <w:rFonts w:ascii="Calibri" w:eastAsiaTheme="minorEastAsia" w:hAnsi="Calibri"/>
      <w:sz w:val="18"/>
      <w:szCs w:val="17"/>
      <w:lang w:val="en-GB" w:eastAsia="ja-JP"/>
    </w:rPr>
  </w:style>
  <w:style w:type="paragraph" w:customStyle="1" w:styleId="TableTitle-Grey">
    <w:name w:val="Table Title - Grey"/>
    <w:basedOn w:val="TableText"/>
    <w:link w:val="TableTitle-GreyChar"/>
    <w:qFormat/>
    <w:rsid w:val="003B21B8"/>
    <w:pPr>
      <w:jc w:val="right"/>
    </w:pPr>
    <w:rPr>
      <w:caps/>
      <w:color w:val="808080" w:themeColor="background1" w:themeShade="80"/>
    </w:rPr>
  </w:style>
  <w:style w:type="character" w:customStyle="1" w:styleId="TableTitle-GreyChar">
    <w:name w:val="Table Title - Grey Char"/>
    <w:basedOn w:val="TableTextChar"/>
    <w:link w:val="TableTitle-Grey"/>
    <w:rsid w:val="003B21B8"/>
    <w:rPr>
      <w:rFonts w:ascii="Calibri" w:eastAsiaTheme="minorEastAsia" w:hAnsi="Calibri"/>
      <w:caps/>
      <w:color w:val="808080" w:themeColor="background1" w:themeShade="80"/>
      <w:sz w:val="18"/>
      <w:szCs w:val="17"/>
      <w:lang w:val="en-GB" w:eastAsia="ja-JP"/>
    </w:rPr>
  </w:style>
  <w:style w:type="paragraph" w:styleId="TOCHeading">
    <w:name w:val="TOC Heading"/>
    <w:basedOn w:val="Heading1"/>
    <w:next w:val="Normal"/>
    <w:uiPriority w:val="39"/>
    <w:unhideWhenUsed/>
    <w:qFormat/>
    <w:rsid w:val="00625D6A"/>
    <w:pPr>
      <w:keepNext/>
      <w:keepLines/>
      <w:shd w:val="clear" w:color="auto" w:fill="auto"/>
      <w:spacing w:before="240" w:line="259" w:lineRule="auto"/>
      <w:jc w:val="left"/>
      <w:outlineLvl w:val="9"/>
    </w:pPr>
    <w:rPr>
      <w:rFonts w:asciiTheme="majorHAnsi" w:eastAsiaTheme="majorEastAsia" w:hAnsiTheme="majorHAnsi" w:cstheme="majorBidi"/>
      <w:b w:val="0"/>
      <w:caps w:val="0"/>
      <w:color w:val="2E74B5" w:themeColor="accent1" w:themeShade="BF"/>
      <w:sz w:val="32"/>
      <w:szCs w:val="32"/>
      <w:lang w:val="en-US" w:eastAsia="en-US"/>
    </w:rPr>
  </w:style>
  <w:style w:type="paragraph" w:styleId="TOC2">
    <w:name w:val="toc 2"/>
    <w:basedOn w:val="Normal"/>
    <w:next w:val="Normal"/>
    <w:autoRedefine/>
    <w:uiPriority w:val="39"/>
    <w:unhideWhenUsed/>
    <w:rsid w:val="00625D6A"/>
    <w:pPr>
      <w:spacing w:after="100"/>
      <w:ind w:left="220"/>
    </w:pPr>
  </w:style>
  <w:style w:type="character" w:styleId="Hyperlink">
    <w:name w:val="Hyperlink"/>
    <w:basedOn w:val="DefaultParagraphFont"/>
    <w:uiPriority w:val="99"/>
    <w:unhideWhenUsed/>
    <w:rsid w:val="00625D6A"/>
    <w:rPr>
      <w:color w:val="0563C1" w:themeColor="hyperlink"/>
      <w:u w:val="single"/>
    </w:rPr>
  </w:style>
  <w:style w:type="paragraph" w:styleId="TOC1">
    <w:name w:val="toc 1"/>
    <w:basedOn w:val="Normal"/>
    <w:next w:val="Normal"/>
    <w:autoRedefine/>
    <w:uiPriority w:val="39"/>
    <w:unhideWhenUsed/>
    <w:rsid w:val="00625D6A"/>
    <w:pPr>
      <w:spacing w:after="100"/>
    </w:pPr>
  </w:style>
  <w:style w:type="paragraph" w:styleId="PlainText">
    <w:name w:val="Plain Text"/>
    <w:basedOn w:val="Normal"/>
    <w:link w:val="PlainTextChar"/>
    <w:semiHidden/>
    <w:rsid w:val="009C3A38"/>
    <w:pPr>
      <w:spacing w:after="0" w:line="240" w:lineRule="auto"/>
    </w:pPr>
    <w:rPr>
      <w:rFonts w:ascii="Courier New" w:eastAsia="Times New Roman" w:hAnsi="Courier New" w:cs="Arial Unicode MS"/>
      <w:sz w:val="20"/>
      <w:szCs w:val="20"/>
      <w:lang w:val="x-none" w:eastAsia="x-none" w:bidi="km-KH"/>
    </w:rPr>
  </w:style>
  <w:style w:type="character" w:customStyle="1" w:styleId="PlainTextChar">
    <w:name w:val="Plain Text Char"/>
    <w:basedOn w:val="DefaultParagraphFont"/>
    <w:link w:val="PlainText"/>
    <w:semiHidden/>
    <w:rsid w:val="009C3A38"/>
    <w:rPr>
      <w:rFonts w:ascii="Courier New" w:eastAsia="Times New Roman" w:hAnsi="Courier New" w:cs="Arial Unicode MS"/>
      <w:sz w:val="20"/>
      <w:szCs w:val="20"/>
      <w:lang w:val="x-none" w:eastAsia="x-none" w:bidi="km-KH"/>
    </w:rPr>
  </w:style>
  <w:style w:type="character" w:styleId="PageNumber">
    <w:name w:val="page number"/>
    <w:basedOn w:val="DefaultParagraphFont"/>
    <w:uiPriority w:val="99"/>
    <w:semiHidden/>
    <w:unhideWhenUsed/>
    <w:rsid w:val="00F123C3"/>
  </w:style>
  <w:style w:type="paragraph" w:styleId="Revision">
    <w:name w:val="Revision"/>
    <w:hidden/>
    <w:uiPriority w:val="99"/>
    <w:semiHidden/>
    <w:rsid w:val="0082277E"/>
    <w:pPr>
      <w:spacing w:after="0" w:line="240" w:lineRule="auto"/>
    </w:pPr>
    <w:rPr>
      <w:rFonts w:ascii="Calibri" w:eastAsia="Calibri" w:hAnsi="Calibri" w:cs="Times New Roman"/>
    </w:rPr>
  </w:style>
  <w:style w:type="character" w:customStyle="1" w:styleId="cf01">
    <w:name w:val="cf01"/>
    <w:basedOn w:val="DefaultParagraphFont"/>
    <w:rsid w:val="00FC4BD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747969">
      <w:bodyDiv w:val="1"/>
      <w:marLeft w:val="0"/>
      <w:marRight w:val="0"/>
      <w:marTop w:val="0"/>
      <w:marBottom w:val="0"/>
      <w:divBdr>
        <w:top w:val="none" w:sz="0" w:space="0" w:color="auto"/>
        <w:left w:val="none" w:sz="0" w:space="0" w:color="auto"/>
        <w:bottom w:val="none" w:sz="0" w:space="0" w:color="auto"/>
        <w:right w:val="none" w:sz="0" w:space="0" w:color="auto"/>
      </w:divBdr>
    </w:div>
    <w:div w:id="1508253738">
      <w:bodyDiv w:val="1"/>
      <w:marLeft w:val="0"/>
      <w:marRight w:val="0"/>
      <w:marTop w:val="0"/>
      <w:marBottom w:val="0"/>
      <w:divBdr>
        <w:top w:val="none" w:sz="0" w:space="0" w:color="auto"/>
        <w:left w:val="none" w:sz="0" w:space="0" w:color="auto"/>
        <w:bottom w:val="none" w:sz="0" w:space="0" w:color="auto"/>
        <w:right w:val="none" w:sz="0" w:space="0" w:color="auto"/>
      </w:divBdr>
    </w:div>
    <w:div w:id="214291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B18A94B480B643BD1101CFEA922332" ma:contentTypeVersion="13" ma:contentTypeDescription="Crée un document." ma:contentTypeScope="" ma:versionID="fc74618fb147ae718398170af16a737d">
  <xsd:schema xmlns:xsd="http://www.w3.org/2001/XMLSchema" xmlns:xs="http://www.w3.org/2001/XMLSchema" xmlns:p="http://schemas.microsoft.com/office/2006/metadata/properties" xmlns:ns2="2913fec3-705f-401f-89fb-730e8cfe68e6" xmlns:ns3="aae9d701-a4f8-4565-b163-c45775d0aadf" targetNamespace="http://schemas.microsoft.com/office/2006/metadata/properties" ma:root="true" ma:fieldsID="df85c1f22a32df4f6fd407e89dee5315" ns2:_="" ns3:_="">
    <xsd:import namespace="2913fec3-705f-401f-89fb-730e8cfe68e6"/>
    <xsd:import namespace="aae9d701-a4f8-4565-b163-c45775d0aad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13fec3-705f-401f-89fb-730e8cfe68e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d15093e1-66fa-41d8-9258-45e952501f68}" ma:internalName="TaxCatchAll" ma:showField="CatchAllData" ma:web="2913fec3-705f-401f-89fb-730e8cfe68e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e9d701-a4f8-4565-b163-c45775d0aa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4d06f0b5-5743-41f2-90d3-b12c8ffc7f3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e9d701-a4f8-4565-b163-c45775d0aadf">
      <Terms xmlns="http://schemas.microsoft.com/office/infopath/2007/PartnerControls"/>
    </lcf76f155ced4ddcb4097134ff3c332f>
    <TaxCatchAll xmlns="2913fec3-705f-401f-89fb-730e8cfe68e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250A5-2833-4ACE-ABA5-CD6FA002D8BB}"/>
</file>

<file path=customXml/itemProps2.xml><?xml version="1.0" encoding="utf-8"?>
<ds:datastoreItem xmlns:ds="http://schemas.openxmlformats.org/officeDocument/2006/customXml" ds:itemID="{7F0B1F3C-E3A2-4C78-BF41-6AFE1860A656}">
  <ds:schemaRefs>
    <ds:schemaRef ds:uri="http://schemas.microsoft.com/sharepoint/v3/contenttype/forms"/>
  </ds:schemaRefs>
</ds:datastoreItem>
</file>

<file path=customXml/itemProps3.xml><?xml version="1.0" encoding="utf-8"?>
<ds:datastoreItem xmlns:ds="http://schemas.openxmlformats.org/officeDocument/2006/customXml" ds:itemID="{08506616-867D-4628-A5FA-C450CD02E8A6}">
  <ds:schemaRefs>
    <ds:schemaRef ds:uri="http://purl.org/dc/terms/"/>
    <ds:schemaRef ds:uri="2913fec3-705f-401f-89fb-730e8cfe68e6"/>
    <ds:schemaRef ds:uri="http://schemas.microsoft.com/office/infopath/2007/PartnerControls"/>
    <ds:schemaRef ds:uri="aae9d701-a4f8-4565-b163-c45775d0aadf"/>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D94E5419-0EFC-44EC-8FC6-9A2B2D491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6063</Words>
  <Characters>34564</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HANDICAP INTERNATIONAL</Company>
  <LinksUpToDate>false</LinksUpToDate>
  <CharactersWithSpaces>40546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Sivalogithan</dc:creator>
  <cp:keywords/>
  <cp:lastModifiedBy>Anna RADIS</cp:lastModifiedBy>
  <cp:revision>5</cp:revision>
  <cp:lastPrinted>2023-03-08T09:21:00Z</cp:lastPrinted>
  <dcterms:created xsi:type="dcterms:W3CDTF">2023-04-11T14:31:00Z</dcterms:created>
  <dcterms:modified xsi:type="dcterms:W3CDTF">2023-04-18T08:36:00Z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2023-01-17T21:34:32Z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c22dc96e-1466-4840-86a7-0de652eb2ce7</vt:lpwstr>
  </property>
  <property fmtid="{D5CDD505-2E9C-101B-9397-08002B2CF9AE}" pid="8" name="MSIP_Label_1665d9ee-429a-4d5f-97cc-cfb56e044a6e_ContentBits">
    <vt:lpwstr>0</vt:lpwstr>
  </property>
  <property fmtid="{D5CDD505-2E9C-101B-9397-08002B2CF9AE}" pid="9" name="ContentTypeId">
    <vt:lpwstr>0x0101006CB18A94B480B643BD1101CFEA922332</vt:lpwstr>
  </property>
  <property fmtid="{D5CDD505-2E9C-101B-9397-08002B2CF9AE}" pid="10" name="MediaServiceImageTags">
    <vt:lpwstr/>
  </property>
</Properties>
</file>