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AF5" w:rsidRPr="00EB3768" w:rsidRDefault="00CC6AF5" w:rsidP="00CC6AF5">
      <w:pPr>
        <w:pStyle w:val="ListParagraph"/>
        <w:bidi w:val="0"/>
        <w:ind w:left="0" w:right="-628"/>
        <w:jc w:val="center"/>
        <w:rPr>
          <w:b/>
          <w:sz w:val="24"/>
          <w:szCs w:val="24"/>
          <w:u w:val="single"/>
          <w:lang w:val="en-CA"/>
        </w:rPr>
      </w:pPr>
      <w:r w:rsidRPr="00EB3768">
        <w:rPr>
          <w:b/>
          <w:sz w:val="24"/>
          <w:szCs w:val="24"/>
          <w:u w:val="single"/>
          <w:lang w:bidi="ar-JO"/>
        </w:rPr>
        <w:t>Specifications of Treatment Unites forAttora 9</w:t>
      </w:r>
      <w:r w:rsidRPr="00EB3768">
        <w:rPr>
          <w:b/>
          <w:sz w:val="24"/>
          <w:szCs w:val="24"/>
          <w:u w:val="single"/>
        </w:rPr>
        <w:t xml:space="preserve"> Well Quantity of 50 m3/hr</w:t>
      </w:r>
    </w:p>
    <w:p w:rsidR="00CC6AF5" w:rsidRPr="00EB3768" w:rsidRDefault="00CC6AF5" w:rsidP="00CC6AF5">
      <w:pPr>
        <w:pStyle w:val="ListParagraph"/>
        <w:bidi w:val="0"/>
        <w:ind w:left="810"/>
        <w:rPr>
          <w:b/>
          <w:sz w:val="24"/>
          <w:szCs w:val="24"/>
          <w:u w:val="single"/>
        </w:rPr>
      </w:pPr>
    </w:p>
    <w:p w:rsidR="00CC6AF5" w:rsidRPr="00EB3768" w:rsidRDefault="00CC6AF5" w:rsidP="00CC6AF5">
      <w:pPr>
        <w:pStyle w:val="ListParagraph"/>
        <w:numPr>
          <w:ilvl w:val="0"/>
          <w:numId w:val="1"/>
        </w:numPr>
        <w:bidi w:val="0"/>
        <w:contextualSpacing/>
        <w:rPr>
          <w:b/>
          <w:sz w:val="24"/>
          <w:szCs w:val="24"/>
          <w:u w:val="single"/>
        </w:rPr>
      </w:pPr>
      <w:r w:rsidRPr="00EB3768">
        <w:rPr>
          <w:b/>
          <w:sz w:val="24"/>
          <w:szCs w:val="24"/>
          <w:u w:val="single"/>
        </w:rPr>
        <w:t>Raw Water Quality Criteria:</w:t>
      </w:r>
    </w:p>
    <w:p w:rsidR="00CC6AF5" w:rsidRPr="00EB3768" w:rsidRDefault="00CC6AF5" w:rsidP="00CC6AF5">
      <w:pPr>
        <w:pStyle w:val="ListParagraph"/>
        <w:tabs>
          <w:tab w:val="right" w:pos="142"/>
          <w:tab w:val="right" w:pos="284"/>
        </w:tabs>
        <w:bidi w:val="0"/>
        <w:ind w:left="810"/>
        <w:rPr>
          <w:b/>
          <w:sz w:val="24"/>
          <w:szCs w:val="24"/>
          <w:u w:val="single"/>
        </w:rPr>
      </w:pPr>
    </w:p>
    <w:p w:rsidR="00CC6AF5" w:rsidRPr="00EB3768" w:rsidRDefault="00CC6AF5" w:rsidP="00CC6AF5">
      <w:pPr>
        <w:pStyle w:val="ListParagraph"/>
        <w:bidi w:val="0"/>
        <w:ind w:left="0"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         Water containing the following parameters:</w:t>
      </w:r>
    </w:p>
    <w:p w:rsidR="00CC6AF5" w:rsidRPr="00EB3768" w:rsidRDefault="00CC6AF5" w:rsidP="00CC6AF5">
      <w:pPr>
        <w:pStyle w:val="ListParagraph"/>
        <w:numPr>
          <w:ilvl w:val="0"/>
          <w:numId w:val="2"/>
        </w:numPr>
        <w:tabs>
          <w:tab w:val="left" w:pos="1560"/>
        </w:tabs>
        <w:bidi w:val="0"/>
        <w:ind w:left="1701" w:hanging="284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High concentration of Sulfur(H2S) ranges from (0.26-0.8) ppm </w:t>
      </w:r>
    </w:p>
    <w:p w:rsidR="00CC6AF5" w:rsidRPr="00EB3768" w:rsidRDefault="00CC6AF5" w:rsidP="00CC6AF5">
      <w:pPr>
        <w:pStyle w:val="ListParagraph"/>
        <w:numPr>
          <w:ilvl w:val="0"/>
          <w:numId w:val="2"/>
        </w:numPr>
        <w:tabs>
          <w:tab w:val="left" w:pos="1560"/>
        </w:tabs>
        <w:bidi w:val="0"/>
        <w:ind w:left="1701" w:hanging="284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Odor Threshold No ranges from (4-6) TON Sulfur </w:t>
      </w:r>
    </w:p>
    <w:p w:rsidR="00CC6AF5" w:rsidRPr="00EB3768" w:rsidRDefault="00CC6AF5" w:rsidP="00CC6AF5">
      <w:pPr>
        <w:pStyle w:val="ListParagraph"/>
        <w:numPr>
          <w:ilvl w:val="0"/>
          <w:numId w:val="2"/>
        </w:numPr>
        <w:tabs>
          <w:tab w:val="left" w:pos="1560"/>
        </w:tabs>
        <w:bidi w:val="0"/>
        <w:ind w:left="1701" w:hanging="284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Temperature ranges from (30-31.5) C </w:t>
      </w:r>
    </w:p>
    <w:p w:rsidR="00CC6AF5" w:rsidRPr="00EB3768" w:rsidRDefault="00CC6AF5" w:rsidP="00CC6AF5">
      <w:pPr>
        <w:pStyle w:val="ListParagraph"/>
        <w:numPr>
          <w:ilvl w:val="0"/>
          <w:numId w:val="2"/>
        </w:numPr>
        <w:tabs>
          <w:tab w:val="left" w:pos="1560"/>
        </w:tabs>
        <w:bidi w:val="0"/>
        <w:ind w:left="1701" w:hanging="284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NH4 &lt; 0.14 ppm </w:t>
      </w:r>
    </w:p>
    <w:p w:rsidR="00CC6AF5" w:rsidRPr="00EB3768" w:rsidRDefault="00CC6AF5" w:rsidP="00CC6AF5">
      <w:pPr>
        <w:pStyle w:val="ListParagraph"/>
        <w:numPr>
          <w:ilvl w:val="0"/>
          <w:numId w:val="2"/>
        </w:numPr>
        <w:tabs>
          <w:tab w:val="left" w:pos="1560"/>
        </w:tabs>
        <w:bidi w:val="0"/>
        <w:ind w:left="1701" w:hanging="284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PH Ranges from (7.26 – 7.28).</w:t>
      </w:r>
    </w:p>
    <w:p w:rsidR="00CC6AF5" w:rsidRPr="00EB3768" w:rsidRDefault="00CC6AF5" w:rsidP="00CC6AF5">
      <w:pPr>
        <w:pStyle w:val="ListParagraph"/>
        <w:numPr>
          <w:ilvl w:val="0"/>
          <w:numId w:val="2"/>
        </w:numPr>
        <w:tabs>
          <w:tab w:val="left" w:pos="1560"/>
        </w:tabs>
        <w:bidi w:val="0"/>
        <w:ind w:left="1701" w:hanging="284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Iron from (0.57 - 0.74</w:t>
      </w:r>
      <w:r w:rsidR="00AD5577" w:rsidRPr="00EB3768">
        <w:rPr>
          <w:bCs/>
          <w:sz w:val="24"/>
          <w:szCs w:val="24"/>
        </w:rPr>
        <w:t>) ppm.</w:t>
      </w:r>
    </w:p>
    <w:p w:rsidR="00CC6AF5" w:rsidRPr="00EB3768" w:rsidRDefault="00CC6AF5" w:rsidP="00CC6AF5">
      <w:pPr>
        <w:pStyle w:val="ListParagraph"/>
        <w:numPr>
          <w:ilvl w:val="0"/>
          <w:numId w:val="2"/>
        </w:numPr>
        <w:tabs>
          <w:tab w:val="left" w:pos="1560"/>
        </w:tabs>
        <w:bidi w:val="0"/>
        <w:ind w:left="1701" w:hanging="284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All complete analysis </w:t>
      </w:r>
      <w:r w:rsidR="00AD5577" w:rsidRPr="00EB3768">
        <w:rPr>
          <w:bCs/>
          <w:sz w:val="24"/>
          <w:szCs w:val="24"/>
        </w:rPr>
        <w:t>is</w:t>
      </w:r>
      <w:r w:rsidRPr="00EB3768">
        <w:rPr>
          <w:bCs/>
          <w:sz w:val="24"/>
          <w:szCs w:val="24"/>
        </w:rPr>
        <w:t xml:space="preserve"> attached.</w:t>
      </w:r>
    </w:p>
    <w:p w:rsidR="00CC6AF5" w:rsidRPr="00EB3768" w:rsidRDefault="00CC6AF5" w:rsidP="00CC6AF5">
      <w:pPr>
        <w:pStyle w:val="ListParagraph"/>
        <w:numPr>
          <w:ilvl w:val="0"/>
          <w:numId w:val="1"/>
        </w:numPr>
        <w:bidi w:val="0"/>
        <w:contextualSpacing/>
        <w:rPr>
          <w:b/>
          <w:sz w:val="24"/>
          <w:szCs w:val="24"/>
          <w:u w:val="single"/>
        </w:rPr>
      </w:pPr>
      <w:r w:rsidRPr="00EB3768">
        <w:rPr>
          <w:b/>
          <w:sz w:val="24"/>
          <w:szCs w:val="24"/>
          <w:u w:val="single"/>
        </w:rPr>
        <w:t>Recommended Water Quality After Treatment :</w:t>
      </w:r>
    </w:p>
    <w:p w:rsidR="00CC6AF5" w:rsidRPr="00EB3768" w:rsidRDefault="00CC6AF5" w:rsidP="00CC6AF5">
      <w:pPr>
        <w:pStyle w:val="ListParagraph"/>
        <w:bidi w:val="0"/>
        <w:ind w:left="810"/>
        <w:rPr>
          <w:b/>
          <w:sz w:val="24"/>
          <w:szCs w:val="24"/>
          <w:u w:val="single"/>
        </w:rPr>
      </w:pPr>
    </w:p>
    <w:p w:rsidR="00CC6AF5" w:rsidRPr="00EB3768" w:rsidRDefault="00CC6AF5" w:rsidP="00CC6AF5">
      <w:pPr>
        <w:pStyle w:val="ListParagraph"/>
        <w:bidi w:val="0"/>
        <w:ind w:left="810"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Treated water shall meet the Jordanian specification for Drinking water No 286/2015 and or the latest Version issued during the execution of treatment work, the key parameters mentioned above shall be</w:t>
      </w:r>
    </w:p>
    <w:p w:rsidR="00CC6AF5" w:rsidRPr="00EB3768" w:rsidRDefault="00CC6AF5" w:rsidP="00CC6AF5">
      <w:pPr>
        <w:pStyle w:val="ListParagraph"/>
        <w:numPr>
          <w:ilvl w:val="0"/>
          <w:numId w:val="3"/>
        </w:numPr>
        <w:bidi w:val="0"/>
        <w:ind w:hanging="180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H2S &lt; 0.05 ppm</w:t>
      </w:r>
    </w:p>
    <w:p w:rsidR="00CC6AF5" w:rsidRPr="00EB3768" w:rsidRDefault="00CC6AF5" w:rsidP="00CC6AF5">
      <w:pPr>
        <w:pStyle w:val="ListParagraph"/>
        <w:numPr>
          <w:ilvl w:val="0"/>
          <w:numId w:val="3"/>
        </w:numPr>
        <w:bidi w:val="0"/>
        <w:ind w:hanging="180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No Odor </w:t>
      </w:r>
    </w:p>
    <w:p w:rsidR="00CC6AF5" w:rsidRPr="00EB3768" w:rsidRDefault="00CC6AF5" w:rsidP="00CC6AF5">
      <w:pPr>
        <w:pStyle w:val="ListParagraph"/>
        <w:numPr>
          <w:ilvl w:val="0"/>
          <w:numId w:val="3"/>
        </w:numPr>
        <w:bidi w:val="0"/>
        <w:ind w:hanging="180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NH4 &lt; 0.14 ppm</w:t>
      </w:r>
    </w:p>
    <w:p w:rsidR="00CC6AF5" w:rsidRPr="00EB3768" w:rsidRDefault="00CC6AF5" w:rsidP="00CC6AF5">
      <w:pPr>
        <w:pStyle w:val="ListParagraph"/>
        <w:numPr>
          <w:ilvl w:val="0"/>
          <w:numId w:val="3"/>
        </w:numPr>
        <w:bidi w:val="0"/>
        <w:ind w:hanging="180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Turbidity &lt; 5 NTU </w:t>
      </w:r>
    </w:p>
    <w:p w:rsidR="00CC6AF5" w:rsidRPr="00EB3768" w:rsidRDefault="00CC6AF5" w:rsidP="00CC6AF5">
      <w:pPr>
        <w:pStyle w:val="ListParagraph"/>
        <w:numPr>
          <w:ilvl w:val="0"/>
          <w:numId w:val="3"/>
        </w:numPr>
        <w:bidi w:val="0"/>
        <w:ind w:hanging="180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PH Ranges from ( 6.5-8.5)</w:t>
      </w:r>
    </w:p>
    <w:p w:rsidR="00CC6AF5" w:rsidRPr="00EB3768" w:rsidRDefault="00CC6AF5" w:rsidP="00CC6AF5">
      <w:pPr>
        <w:pStyle w:val="ListParagraph"/>
        <w:numPr>
          <w:ilvl w:val="0"/>
          <w:numId w:val="3"/>
        </w:numPr>
        <w:bidi w:val="0"/>
        <w:ind w:hanging="180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Fe  &lt; 0.035 ppm </w:t>
      </w:r>
    </w:p>
    <w:p w:rsidR="00CC6AF5" w:rsidRPr="00EB3768" w:rsidRDefault="00CC6AF5" w:rsidP="00CC6AF5">
      <w:pPr>
        <w:pStyle w:val="ListParagraph"/>
        <w:numPr>
          <w:ilvl w:val="0"/>
          <w:numId w:val="3"/>
        </w:numPr>
        <w:bidi w:val="0"/>
        <w:ind w:hanging="180"/>
        <w:contextualSpacing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Color &lt;  15 TCU</w:t>
      </w:r>
    </w:p>
    <w:p w:rsidR="00CC6AF5" w:rsidRPr="00EB3768" w:rsidRDefault="00CC6AF5" w:rsidP="00CC6AF5">
      <w:pPr>
        <w:pStyle w:val="ListParagraph"/>
        <w:bidi w:val="0"/>
        <w:ind w:left="1350"/>
        <w:rPr>
          <w:bCs/>
          <w:sz w:val="24"/>
          <w:szCs w:val="24"/>
        </w:rPr>
      </w:pPr>
    </w:p>
    <w:p w:rsidR="00CC6AF5" w:rsidRPr="00EB3768" w:rsidRDefault="00CC6AF5" w:rsidP="00CC6AF5">
      <w:pPr>
        <w:pStyle w:val="ListParagraph"/>
        <w:numPr>
          <w:ilvl w:val="0"/>
          <w:numId w:val="1"/>
        </w:numPr>
        <w:bidi w:val="0"/>
        <w:contextualSpacing/>
        <w:rPr>
          <w:b/>
          <w:sz w:val="24"/>
          <w:szCs w:val="24"/>
          <w:u w:val="single"/>
        </w:rPr>
      </w:pPr>
      <w:r w:rsidRPr="00EB3768">
        <w:rPr>
          <w:b/>
          <w:sz w:val="24"/>
          <w:szCs w:val="24"/>
          <w:u w:val="single"/>
        </w:rPr>
        <w:t>Basic Treatment Stages:</w:t>
      </w:r>
    </w:p>
    <w:p w:rsidR="00CC6AF5" w:rsidRPr="00EB3768" w:rsidRDefault="00CC6AF5" w:rsidP="00CC6AF5">
      <w:pPr>
        <w:pStyle w:val="ListParagraph"/>
        <w:bidi w:val="0"/>
        <w:ind w:left="810"/>
        <w:rPr>
          <w:b/>
          <w:sz w:val="24"/>
          <w:szCs w:val="24"/>
          <w:u w:val="single"/>
        </w:rPr>
      </w:pPr>
    </w:p>
    <w:p w:rsidR="00CC6AF5" w:rsidRPr="00EB3768" w:rsidRDefault="00CC6AF5" w:rsidP="00CC6AF5">
      <w:pPr>
        <w:pStyle w:val="ListParagraph"/>
        <w:numPr>
          <w:ilvl w:val="0"/>
          <w:numId w:val="4"/>
        </w:numPr>
        <w:bidi w:val="0"/>
        <w:ind w:left="1620" w:hanging="344"/>
        <w:contextualSpacing/>
        <w:rPr>
          <w:sz w:val="24"/>
          <w:szCs w:val="24"/>
        </w:rPr>
      </w:pPr>
      <w:proofErr w:type="gramStart"/>
      <w:r w:rsidRPr="00EB3768">
        <w:rPr>
          <w:sz w:val="24"/>
          <w:szCs w:val="24"/>
        </w:rPr>
        <w:t>Stage  1</w:t>
      </w:r>
      <w:proofErr w:type="gramEnd"/>
      <w:r w:rsidRPr="00EB3768">
        <w:rPr>
          <w:sz w:val="24"/>
          <w:szCs w:val="24"/>
        </w:rPr>
        <w:t xml:space="preserve"> : Pre-Acidification with (33% HCL) at the beginning of operation. </w:t>
      </w:r>
    </w:p>
    <w:p w:rsidR="00CC6AF5" w:rsidRPr="00EB3768" w:rsidRDefault="00CC6AF5" w:rsidP="00020E2D">
      <w:pPr>
        <w:pStyle w:val="ListParagraph"/>
        <w:numPr>
          <w:ilvl w:val="0"/>
          <w:numId w:val="4"/>
        </w:numPr>
        <w:bidi w:val="0"/>
        <w:ind w:left="1620" w:hanging="344"/>
        <w:contextualSpacing/>
        <w:rPr>
          <w:sz w:val="24"/>
          <w:szCs w:val="24"/>
        </w:rPr>
      </w:pPr>
      <w:r w:rsidRPr="00EB3768">
        <w:rPr>
          <w:sz w:val="24"/>
          <w:szCs w:val="24"/>
        </w:rPr>
        <w:t>Stage  2 : Aeration ( H</w:t>
      </w:r>
      <w:r w:rsidRPr="00EB3768">
        <w:rPr>
          <w:sz w:val="24"/>
          <w:szCs w:val="24"/>
          <w:vertAlign w:val="subscript"/>
        </w:rPr>
        <w:t>2</w:t>
      </w:r>
      <w:r w:rsidRPr="00EB3768">
        <w:rPr>
          <w:sz w:val="24"/>
          <w:szCs w:val="24"/>
        </w:rPr>
        <w:t xml:space="preserve">S Removal) </w:t>
      </w:r>
      <w:r w:rsidR="00020E2D" w:rsidRPr="00EB3768">
        <w:rPr>
          <w:sz w:val="24"/>
          <w:szCs w:val="24"/>
        </w:rPr>
        <w:t xml:space="preserve">&amp; Iron oxidation </w:t>
      </w:r>
    </w:p>
    <w:p w:rsidR="00CC6AF5" w:rsidRPr="00EB3768" w:rsidRDefault="00CC6AF5" w:rsidP="00020E2D">
      <w:pPr>
        <w:pStyle w:val="ListParagraph"/>
        <w:numPr>
          <w:ilvl w:val="0"/>
          <w:numId w:val="4"/>
        </w:numPr>
        <w:bidi w:val="0"/>
        <w:ind w:left="1620" w:hanging="344"/>
        <w:contextualSpacing/>
        <w:rPr>
          <w:sz w:val="24"/>
          <w:szCs w:val="24"/>
        </w:rPr>
      </w:pPr>
      <w:r w:rsidRPr="00EB3768">
        <w:rPr>
          <w:sz w:val="24"/>
          <w:szCs w:val="24"/>
        </w:rPr>
        <w:t xml:space="preserve">Stage  3 : </w:t>
      </w:r>
      <w:proofErr w:type="spellStart"/>
      <w:r w:rsidRPr="00EB3768">
        <w:rPr>
          <w:sz w:val="24"/>
          <w:szCs w:val="24"/>
        </w:rPr>
        <w:t>Pre_Chlorination</w:t>
      </w:r>
      <w:proofErr w:type="spellEnd"/>
    </w:p>
    <w:p w:rsidR="00CC6AF5" w:rsidRPr="00EB3768" w:rsidRDefault="00CC6AF5" w:rsidP="00CC6AF5">
      <w:pPr>
        <w:pStyle w:val="ListParagraph"/>
        <w:numPr>
          <w:ilvl w:val="0"/>
          <w:numId w:val="4"/>
        </w:numPr>
        <w:bidi w:val="0"/>
        <w:ind w:left="1620" w:hanging="344"/>
        <w:contextualSpacing/>
        <w:rPr>
          <w:sz w:val="24"/>
          <w:szCs w:val="24"/>
        </w:rPr>
      </w:pPr>
      <w:r w:rsidRPr="00EB3768">
        <w:rPr>
          <w:sz w:val="24"/>
          <w:szCs w:val="24"/>
        </w:rPr>
        <w:t xml:space="preserve">Stage  4 : Filtration </w:t>
      </w:r>
    </w:p>
    <w:p w:rsidR="00CC6AF5" w:rsidRPr="00EB3768" w:rsidRDefault="00CC6AF5" w:rsidP="00CC6AF5">
      <w:pPr>
        <w:pStyle w:val="ListParagraph"/>
        <w:numPr>
          <w:ilvl w:val="0"/>
          <w:numId w:val="4"/>
        </w:numPr>
        <w:bidi w:val="0"/>
        <w:ind w:left="1620" w:hanging="344"/>
        <w:contextualSpacing/>
        <w:rPr>
          <w:sz w:val="24"/>
          <w:szCs w:val="24"/>
        </w:rPr>
      </w:pPr>
      <w:r w:rsidRPr="00EB3768">
        <w:rPr>
          <w:sz w:val="24"/>
          <w:szCs w:val="24"/>
        </w:rPr>
        <w:t>Stage  5 : Post Chlorination</w:t>
      </w:r>
    </w:p>
    <w:p w:rsidR="00CC6AF5" w:rsidRPr="00EB3768" w:rsidRDefault="00CC6AF5" w:rsidP="00CC6AF5">
      <w:pPr>
        <w:pStyle w:val="ListParagraph"/>
        <w:bidi w:val="0"/>
        <w:ind w:left="1560" w:hanging="142"/>
        <w:rPr>
          <w:b/>
          <w:bCs/>
          <w:sz w:val="24"/>
          <w:szCs w:val="24"/>
        </w:rPr>
      </w:pPr>
      <w:r w:rsidRPr="00EB3768">
        <w:rPr>
          <w:b/>
          <w:bCs/>
          <w:sz w:val="24"/>
          <w:szCs w:val="24"/>
        </w:rPr>
        <w:t>Attached the process flow diagram</w:t>
      </w:r>
    </w:p>
    <w:p w:rsidR="00CC6AF5" w:rsidRPr="00EB3768" w:rsidRDefault="00CC6AF5" w:rsidP="00CC6AF5">
      <w:pPr>
        <w:pStyle w:val="ListParagraph"/>
        <w:bidi w:val="0"/>
        <w:ind w:left="1560" w:hanging="142"/>
        <w:rPr>
          <w:b/>
          <w:bCs/>
          <w:sz w:val="24"/>
          <w:szCs w:val="24"/>
        </w:rPr>
      </w:pPr>
    </w:p>
    <w:p w:rsidR="00CC6AF5" w:rsidRPr="00EB3768" w:rsidRDefault="00CC6AF5" w:rsidP="00CC6AF5">
      <w:pPr>
        <w:pStyle w:val="ListParagraph"/>
        <w:numPr>
          <w:ilvl w:val="0"/>
          <w:numId w:val="1"/>
        </w:numPr>
        <w:bidi w:val="0"/>
        <w:contextualSpacing/>
        <w:rPr>
          <w:b/>
          <w:sz w:val="24"/>
          <w:szCs w:val="24"/>
          <w:u w:val="single"/>
        </w:rPr>
      </w:pPr>
      <w:r w:rsidRPr="00EB3768">
        <w:rPr>
          <w:b/>
          <w:sz w:val="24"/>
          <w:szCs w:val="24"/>
          <w:u w:val="single"/>
        </w:rPr>
        <w:t>General Design Description :</w:t>
      </w:r>
    </w:p>
    <w:p w:rsidR="00CC6AF5" w:rsidRPr="00EB3768" w:rsidRDefault="00CC6AF5" w:rsidP="00CC6AF5">
      <w:pPr>
        <w:pStyle w:val="ListParagraph"/>
        <w:bidi w:val="0"/>
        <w:ind w:left="810"/>
        <w:rPr>
          <w:b/>
          <w:sz w:val="24"/>
          <w:szCs w:val="24"/>
          <w:u w:val="single"/>
        </w:rPr>
      </w:pPr>
    </w:p>
    <w:p w:rsidR="00020E2D" w:rsidRPr="0086149B" w:rsidRDefault="00020E2D" w:rsidP="00020E2D">
      <w:pPr>
        <w:pStyle w:val="ListParagraph"/>
        <w:numPr>
          <w:ilvl w:val="1"/>
          <w:numId w:val="5"/>
        </w:numPr>
        <w:bidi w:val="0"/>
        <w:spacing w:line="276" w:lineRule="auto"/>
        <w:ind w:hanging="450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 xml:space="preserve">WELL water (50 m3/hr) will be </w:t>
      </w:r>
      <w:proofErr w:type="gramStart"/>
      <w:r w:rsidRPr="0086149B">
        <w:rPr>
          <w:bCs/>
          <w:sz w:val="24"/>
          <w:szCs w:val="24"/>
        </w:rPr>
        <w:t>pumped  to</w:t>
      </w:r>
      <w:proofErr w:type="gramEnd"/>
      <w:r w:rsidRPr="0086149B">
        <w:rPr>
          <w:bCs/>
          <w:sz w:val="24"/>
          <w:szCs w:val="24"/>
        </w:rPr>
        <w:t xml:space="preserve"> proposed  treatment plant  .</w:t>
      </w:r>
    </w:p>
    <w:p w:rsidR="00CC6AF5" w:rsidRPr="0086149B" w:rsidRDefault="00CC6AF5" w:rsidP="00020E2D">
      <w:pPr>
        <w:pStyle w:val="ListParagraph"/>
        <w:numPr>
          <w:ilvl w:val="1"/>
          <w:numId w:val="5"/>
        </w:numPr>
        <w:bidi w:val="0"/>
        <w:spacing w:line="276" w:lineRule="auto"/>
        <w:ind w:hanging="450"/>
        <w:contextualSpacing/>
        <w:jc w:val="both"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HCL (33 %)  Shall be injected on the line ~10 m before the aeration to bring the PH Value t</w:t>
      </w:r>
      <w:r w:rsidRPr="0086149B">
        <w:rPr>
          <w:bCs/>
          <w:sz w:val="24"/>
          <w:szCs w:val="24"/>
        </w:rPr>
        <w:t>o</w:t>
      </w:r>
      <w:r w:rsidR="00020E2D" w:rsidRPr="0086149B">
        <w:rPr>
          <w:bCs/>
          <w:sz w:val="24"/>
          <w:szCs w:val="24"/>
        </w:rPr>
        <w:t xml:space="preserve"> </w:t>
      </w:r>
      <w:r w:rsidRPr="0086149B">
        <w:rPr>
          <w:bCs/>
          <w:sz w:val="24"/>
          <w:szCs w:val="24"/>
        </w:rPr>
        <w:t xml:space="preserve">6.7 </w:t>
      </w:r>
    </w:p>
    <w:p w:rsidR="00CC6AF5" w:rsidRPr="0086149B" w:rsidRDefault="00AD5577" w:rsidP="00AD5577">
      <w:pPr>
        <w:pStyle w:val="ListParagraph"/>
        <w:numPr>
          <w:ilvl w:val="1"/>
          <w:numId w:val="5"/>
        </w:numPr>
        <w:bidi w:val="0"/>
        <w:spacing w:line="276" w:lineRule="auto"/>
        <w:ind w:hanging="450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>HDPE</w:t>
      </w:r>
      <w:r w:rsidR="00CC6AF5" w:rsidRPr="0086149B">
        <w:rPr>
          <w:bCs/>
          <w:sz w:val="24"/>
          <w:szCs w:val="24"/>
        </w:rPr>
        <w:t xml:space="preserve"> line shall be </w:t>
      </w:r>
      <w:r w:rsidRPr="0086149B">
        <w:rPr>
          <w:bCs/>
          <w:sz w:val="24"/>
          <w:szCs w:val="24"/>
        </w:rPr>
        <w:t>installed</w:t>
      </w:r>
      <w:r w:rsidR="00CC6AF5" w:rsidRPr="0086149B">
        <w:rPr>
          <w:bCs/>
          <w:sz w:val="24"/>
          <w:szCs w:val="24"/>
        </w:rPr>
        <w:t xml:space="preserve"> from the Well </w:t>
      </w:r>
      <w:r w:rsidR="002E3F04" w:rsidRPr="0086149B">
        <w:rPr>
          <w:bCs/>
          <w:sz w:val="24"/>
          <w:szCs w:val="24"/>
        </w:rPr>
        <w:t>to aeration</w:t>
      </w:r>
      <w:r w:rsidR="00CC6AF5" w:rsidRPr="0086149B">
        <w:rPr>
          <w:bCs/>
          <w:sz w:val="24"/>
          <w:szCs w:val="24"/>
        </w:rPr>
        <w:t>_ Oxidation tower by treatment works contractor.</w:t>
      </w:r>
    </w:p>
    <w:p w:rsidR="00CC6AF5" w:rsidRPr="0086149B" w:rsidRDefault="00CC6AF5" w:rsidP="007A1426">
      <w:pPr>
        <w:pStyle w:val="ListParagraph"/>
        <w:numPr>
          <w:ilvl w:val="1"/>
          <w:numId w:val="5"/>
        </w:numPr>
        <w:bidi w:val="0"/>
        <w:spacing w:line="276" w:lineRule="auto"/>
        <w:ind w:left="1418" w:hanging="425"/>
        <w:contextualSpacing/>
        <w:jc w:val="both"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The acidified water shall be aerated through (50) m</w:t>
      </w:r>
      <w:r w:rsidRPr="0086149B">
        <w:rPr>
          <w:bCs/>
          <w:sz w:val="24"/>
          <w:szCs w:val="24"/>
        </w:rPr>
        <w:t>3</w:t>
      </w:r>
      <w:r w:rsidRPr="00EB3768">
        <w:rPr>
          <w:bCs/>
          <w:sz w:val="24"/>
          <w:szCs w:val="24"/>
        </w:rPr>
        <w:t xml:space="preserve">/hr capacity Aeration _ Oxidation tower installed above the newly </w:t>
      </w:r>
      <w:r w:rsidR="00020E2D" w:rsidRPr="00EB3768">
        <w:rPr>
          <w:bCs/>
          <w:sz w:val="24"/>
          <w:szCs w:val="24"/>
        </w:rPr>
        <w:t xml:space="preserve">raw water </w:t>
      </w:r>
      <w:r w:rsidRPr="00EB3768">
        <w:rPr>
          <w:bCs/>
          <w:sz w:val="24"/>
          <w:szCs w:val="24"/>
        </w:rPr>
        <w:t>reservoir which shall be constructed.</w:t>
      </w:r>
    </w:p>
    <w:p w:rsidR="00EB3768" w:rsidRPr="0086149B" w:rsidRDefault="00EB3768" w:rsidP="00AD5577">
      <w:pPr>
        <w:pStyle w:val="ListParagraph"/>
        <w:numPr>
          <w:ilvl w:val="1"/>
          <w:numId w:val="5"/>
        </w:numPr>
        <w:bidi w:val="0"/>
        <w:spacing w:line="276" w:lineRule="auto"/>
        <w:ind w:hanging="450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lastRenderedPageBreak/>
        <w:t xml:space="preserve">The treatment plant location </w:t>
      </w:r>
      <w:proofErr w:type="gramStart"/>
      <w:r w:rsidRPr="0086149B">
        <w:rPr>
          <w:bCs/>
          <w:sz w:val="24"/>
          <w:szCs w:val="24"/>
        </w:rPr>
        <w:t>( tower</w:t>
      </w:r>
      <w:proofErr w:type="gramEnd"/>
      <w:r w:rsidRPr="0086149B">
        <w:rPr>
          <w:bCs/>
          <w:sz w:val="24"/>
          <w:szCs w:val="24"/>
        </w:rPr>
        <w:t xml:space="preserve"> direction) shall be selected taking into consideration the wind direction for reducing the environmental impact of vapor and odor on human activities in the area.</w:t>
      </w:r>
    </w:p>
    <w:p w:rsidR="00CC6AF5" w:rsidRPr="0086149B" w:rsidRDefault="00CC6AF5" w:rsidP="00EB3768">
      <w:pPr>
        <w:pStyle w:val="ListParagraph"/>
        <w:numPr>
          <w:ilvl w:val="1"/>
          <w:numId w:val="5"/>
        </w:numPr>
        <w:bidi w:val="0"/>
        <w:spacing w:line="276" w:lineRule="auto"/>
        <w:ind w:hanging="450"/>
        <w:contextualSpacing/>
        <w:jc w:val="both"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Reservoir capacity of (</w:t>
      </w:r>
      <w:r w:rsidRPr="0086149B">
        <w:rPr>
          <w:bCs/>
          <w:sz w:val="24"/>
          <w:szCs w:val="24"/>
        </w:rPr>
        <w:t>100)</w:t>
      </w:r>
      <w:r w:rsidRPr="00EB3768">
        <w:rPr>
          <w:bCs/>
          <w:sz w:val="24"/>
          <w:szCs w:val="24"/>
        </w:rPr>
        <w:t xml:space="preserve"> m</w:t>
      </w:r>
      <w:r w:rsidRPr="0086149B">
        <w:rPr>
          <w:bCs/>
          <w:sz w:val="24"/>
          <w:szCs w:val="24"/>
        </w:rPr>
        <w:t>3</w:t>
      </w:r>
      <w:r w:rsidRPr="00EB3768">
        <w:rPr>
          <w:bCs/>
          <w:sz w:val="24"/>
          <w:szCs w:val="24"/>
        </w:rPr>
        <w:t xml:space="preserve"> containing </w:t>
      </w:r>
      <w:r w:rsidRPr="0086149B">
        <w:rPr>
          <w:bCs/>
          <w:sz w:val="24"/>
          <w:szCs w:val="24"/>
        </w:rPr>
        <w:t>three partitions inside as per attached specification. The floor should be constructed of Epoxy coating resisting Sulfur, and declined in the direction of reservoir drainage.</w:t>
      </w:r>
    </w:p>
    <w:p w:rsidR="00CC6AF5" w:rsidRPr="00EB3768" w:rsidRDefault="00CC6AF5" w:rsidP="00020E2D">
      <w:pPr>
        <w:pStyle w:val="ListParagraph"/>
        <w:numPr>
          <w:ilvl w:val="1"/>
          <w:numId w:val="5"/>
        </w:numPr>
        <w:bidi w:val="0"/>
        <w:spacing w:line="276" w:lineRule="auto"/>
        <w:ind w:left="1418" w:hanging="425"/>
        <w:contextualSpacing/>
        <w:jc w:val="both"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>Chlorine shall be injected on the reservoir just after aeration on the first partition to oxidize the remaining of (H</w:t>
      </w:r>
      <w:r w:rsidRPr="0086149B">
        <w:rPr>
          <w:bCs/>
          <w:sz w:val="24"/>
          <w:szCs w:val="24"/>
        </w:rPr>
        <w:t>2</w:t>
      </w:r>
      <w:r w:rsidRPr="00EB3768">
        <w:rPr>
          <w:bCs/>
          <w:sz w:val="24"/>
          <w:szCs w:val="24"/>
        </w:rPr>
        <w:t>S, Fe</w:t>
      </w:r>
      <w:proofErr w:type="gramStart"/>
      <w:r w:rsidRPr="00EB3768">
        <w:rPr>
          <w:bCs/>
          <w:sz w:val="24"/>
          <w:szCs w:val="24"/>
        </w:rPr>
        <w:t xml:space="preserve">) </w:t>
      </w:r>
      <w:r w:rsidR="00020E2D" w:rsidRPr="00EB3768">
        <w:rPr>
          <w:bCs/>
          <w:sz w:val="24"/>
          <w:szCs w:val="24"/>
        </w:rPr>
        <w:t>.</w:t>
      </w:r>
      <w:proofErr w:type="gramEnd"/>
    </w:p>
    <w:p w:rsidR="00CC6AF5" w:rsidRPr="0086149B" w:rsidRDefault="00020E2D" w:rsidP="002E3F04">
      <w:pPr>
        <w:pStyle w:val="ListParagraph"/>
        <w:numPr>
          <w:ilvl w:val="1"/>
          <w:numId w:val="5"/>
        </w:numPr>
        <w:bidi w:val="0"/>
        <w:spacing w:line="276" w:lineRule="auto"/>
        <w:ind w:left="1418" w:hanging="425"/>
        <w:contextualSpacing/>
        <w:jc w:val="both"/>
        <w:rPr>
          <w:bCs/>
          <w:sz w:val="24"/>
          <w:szCs w:val="24"/>
        </w:rPr>
      </w:pPr>
      <w:r w:rsidRPr="00EB3768">
        <w:rPr>
          <w:bCs/>
          <w:sz w:val="24"/>
          <w:szCs w:val="24"/>
        </w:rPr>
        <w:t xml:space="preserve">Raw </w:t>
      </w:r>
      <w:r w:rsidR="00CC6AF5" w:rsidRPr="00EB3768">
        <w:rPr>
          <w:bCs/>
          <w:sz w:val="24"/>
          <w:szCs w:val="24"/>
        </w:rPr>
        <w:t xml:space="preserve">water </w:t>
      </w:r>
      <w:r w:rsidRPr="00EB3768">
        <w:rPr>
          <w:bCs/>
          <w:sz w:val="24"/>
          <w:szCs w:val="24"/>
        </w:rPr>
        <w:t xml:space="preserve">from raw reservoir </w:t>
      </w:r>
      <w:r w:rsidR="00CC6AF5" w:rsidRPr="00EB3768">
        <w:rPr>
          <w:bCs/>
          <w:sz w:val="24"/>
          <w:szCs w:val="24"/>
        </w:rPr>
        <w:t>shall be pumped to the sand filters</w:t>
      </w:r>
      <w:r w:rsidR="00CC6AF5" w:rsidRPr="0086149B">
        <w:rPr>
          <w:bCs/>
          <w:sz w:val="24"/>
          <w:szCs w:val="24"/>
        </w:rPr>
        <w:t>.</w:t>
      </w:r>
    </w:p>
    <w:p w:rsidR="00CC6AF5" w:rsidRPr="0086149B" w:rsidRDefault="00CC6AF5" w:rsidP="00020E2D">
      <w:pPr>
        <w:pStyle w:val="ListParagraph"/>
        <w:numPr>
          <w:ilvl w:val="1"/>
          <w:numId w:val="5"/>
        </w:numPr>
        <w:bidi w:val="0"/>
        <w:spacing w:line="276" w:lineRule="auto"/>
        <w:ind w:left="1418" w:hanging="428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 xml:space="preserve">Filtered Water </w:t>
      </w:r>
      <w:r w:rsidR="00020E2D" w:rsidRPr="0086149B">
        <w:rPr>
          <w:bCs/>
          <w:sz w:val="24"/>
          <w:szCs w:val="24"/>
        </w:rPr>
        <w:t>will inlet</w:t>
      </w:r>
      <w:r w:rsidRPr="0086149B">
        <w:rPr>
          <w:bCs/>
          <w:sz w:val="24"/>
          <w:szCs w:val="24"/>
        </w:rPr>
        <w:t xml:space="preserve"> </w:t>
      </w:r>
      <w:r w:rsidR="00020E2D" w:rsidRPr="0086149B">
        <w:rPr>
          <w:bCs/>
          <w:sz w:val="24"/>
          <w:szCs w:val="24"/>
        </w:rPr>
        <w:t xml:space="preserve">to </w:t>
      </w:r>
      <w:r w:rsidRPr="0086149B">
        <w:rPr>
          <w:bCs/>
          <w:sz w:val="24"/>
          <w:szCs w:val="24"/>
        </w:rPr>
        <w:t xml:space="preserve">the treated water reservoir of </w:t>
      </w:r>
      <w:proofErr w:type="gramStart"/>
      <w:r w:rsidRPr="0086149B">
        <w:rPr>
          <w:bCs/>
          <w:sz w:val="24"/>
          <w:szCs w:val="24"/>
        </w:rPr>
        <w:t>( 100</w:t>
      </w:r>
      <w:proofErr w:type="gramEnd"/>
      <w:r w:rsidRPr="0086149B">
        <w:rPr>
          <w:bCs/>
          <w:sz w:val="24"/>
          <w:szCs w:val="24"/>
        </w:rPr>
        <w:t xml:space="preserve"> ) m3 capacity </w:t>
      </w:r>
      <w:r w:rsidR="00020E2D" w:rsidRPr="0086149B">
        <w:rPr>
          <w:bCs/>
          <w:sz w:val="24"/>
          <w:szCs w:val="24"/>
        </w:rPr>
        <w:t xml:space="preserve"> which shall be constructed.</w:t>
      </w:r>
    </w:p>
    <w:p w:rsidR="00CC6AF5" w:rsidRPr="0086149B" w:rsidRDefault="00CC6AF5" w:rsidP="002E3F04">
      <w:pPr>
        <w:pStyle w:val="ListParagraph"/>
        <w:numPr>
          <w:ilvl w:val="1"/>
          <w:numId w:val="5"/>
        </w:numPr>
        <w:bidi w:val="0"/>
        <w:spacing w:line="276" w:lineRule="auto"/>
        <w:ind w:left="1418" w:hanging="425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>Chlorine shall be injected for</w:t>
      </w:r>
      <w:r w:rsidR="00020E2D" w:rsidRPr="0086149B">
        <w:rPr>
          <w:bCs/>
          <w:sz w:val="24"/>
          <w:szCs w:val="24"/>
        </w:rPr>
        <w:t xml:space="preserve"> treated water in reservoir (</w:t>
      </w:r>
      <w:r w:rsidRPr="0086149B">
        <w:rPr>
          <w:bCs/>
          <w:sz w:val="24"/>
          <w:szCs w:val="24"/>
        </w:rPr>
        <w:t xml:space="preserve"> post chlorination </w:t>
      </w:r>
      <w:r w:rsidR="00020E2D" w:rsidRPr="0086149B">
        <w:rPr>
          <w:bCs/>
          <w:sz w:val="24"/>
          <w:szCs w:val="24"/>
        </w:rPr>
        <w:t>stage )</w:t>
      </w:r>
    </w:p>
    <w:p w:rsidR="00CC6AF5" w:rsidRDefault="00CC6AF5" w:rsidP="00AD5577">
      <w:pPr>
        <w:pStyle w:val="ListParagraph"/>
        <w:bidi w:val="0"/>
        <w:spacing w:line="276" w:lineRule="auto"/>
        <w:ind w:left="810"/>
        <w:jc w:val="both"/>
        <w:rPr>
          <w:bCs/>
        </w:rPr>
      </w:pPr>
    </w:p>
    <w:p w:rsidR="00CC6AF5" w:rsidRPr="000301B1" w:rsidRDefault="00CC6AF5" w:rsidP="002E3F04">
      <w:pPr>
        <w:pStyle w:val="ListParagraph"/>
        <w:numPr>
          <w:ilvl w:val="0"/>
          <w:numId w:val="1"/>
        </w:numPr>
        <w:tabs>
          <w:tab w:val="right" w:pos="426"/>
        </w:tabs>
        <w:bidi w:val="0"/>
        <w:spacing w:line="276" w:lineRule="auto"/>
        <w:contextualSpacing/>
        <w:jc w:val="both"/>
        <w:rPr>
          <w:b/>
          <w:sz w:val="28"/>
          <w:szCs w:val="28"/>
          <w:u w:val="single"/>
        </w:rPr>
      </w:pPr>
      <w:r w:rsidRPr="000301B1">
        <w:rPr>
          <w:b/>
          <w:sz w:val="28"/>
          <w:szCs w:val="28"/>
          <w:u w:val="single"/>
        </w:rPr>
        <w:t>Treatment work materials of construction:</w:t>
      </w:r>
    </w:p>
    <w:p w:rsidR="00CC6AF5" w:rsidRPr="0086149B" w:rsidRDefault="00CC6AF5" w:rsidP="0086149B">
      <w:pPr>
        <w:pStyle w:val="ListParagraph"/>
        <w:bidi w:val="0"/>
        <w:spacing w:line="276" w:lineRule="auto"/>
        <w:ind w:left="1418"/>
        <w:contextualSpacing/>
        <w:jc w:val="both"/>
        <w:rPr>
          <w:bCs/>
          <w:sz w:val="24"/>
          <w:szCs w:val="24"/>
        </w:rPr>
      </w:pPr>
    </w:p>
    <w:p w:rsidR="00CC6AF5" w:rsidRPr="0086149B" w:rsidRDefault="00CC6AF5" w:rsidP="0086149B">
      <w:pPr>
        <w:pStyle w:val="ListParagraph"/>
        <w:numPr>
          <w:ilvl w:val="1"/>
          <w:numId w:val="5"/>
        </w:numPr>
        <w:bidi w:val="0"/>
        <w:spacing w:line="276" w:lineRule="auto"/>
        <w:ind w:left="1418" w:hanging="428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>All material and mechanical works shall be suitable and combatable with drinking water according to NSF 60/ 61.</w:t>
      </w:r>
    </w:p>
    <w:p w:rsidR="00CC6AF5" w:rsidRPr="0086149B" w:rsidRDefault="00CC6AF5" w:rsidP="0086149B">
      <w:pPr>
        <w:pStyle w:val="ListParagraph"/>
        <w:numPr>
          <w:ilvl w:val="1"/>
          <w:numId w:val="5"/>
        </w:numPr>
        <w:bidi w:val="0"/>
        <w:spacing w:line="276" w:lineRule="auto"/>
        <w:ind w:left="1418" w:hanging="428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>Shall be suitable for raw water quality before treatment.</w:t>
      </w:r>
    </w:p>
    <w:p w:rsidR="00CC6AF5" w:rsidRPr="0086149B" w:rsidRDefault="00CC6AF5" w:rsidP="0086149B">
      <w:pPr>
        <w:pStyle w:val="ListParagraph"/>
        <w:numPr>
          <w:ilvl w:val="1"/>
          <w:numId w:val="5"/>
        </w:numPr>
        <w:bidi w:val="0"/>
        <w:spacing w:line="276" w:lineRule="auto"/>
        <w:ind w:left="1418" w:hanging="428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 xml:space="preserve">Shall be suitable for the treated water after </w:t>
      </w:r>
      <w:r w:rsidR="00AD5577" w:rsidRPr="0086149B">
        <w:rPr>
          <w:bCs/>
          <w:sz w:val="24"/>
          <w:szCs w:val="24"/>
        </w:rPr>
        <w:t>pretreatment</w:t>
      </w:r>
      <w:r w:rsidRPr="0086149B">
        <w:rPr>
          <w:bCs/>
          <w:sz w:val="24"/>
          <w:szCs w:val="24"/>
        </w:rPr>
        <w:t>, process and post treatment.</w:t>
      </w:r>
    </w:p>
    <w:p w:rsidR="00CC6AF5" w:rsidRPr="000301B1" w:rsidRDefault="00AD5577" w:rsidP="002E3F04">
      <w:pPr>
        <w:pStyle w:val="ListParagraph"/>
        <w:bidi w:val="0"/>
        <w:spacing w:line="276" w:lineRule="auto"/>
        <w:ind w:left="1418" w:hanging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     </w:t>
      </w:r>
      <w:r w:rsidR="00CC6AF5" w:rsidRPr="000301B1">
        <w:rPr>
          <w:b/>
          <w:sz w:val="28"/>
          <w:szCs w:val="28"/>
          <w:u w:val="single"/>
        </w:rPr>
        <w:t>Labeling</w:t>
      </w:r>
    </w:p>
    <w:p w:rsidR="00CC6AF5" w:rsidRPr="0086149B" w:rsidRDefault="00CC6AF5" w:rsidP="00AD5577">
      <w:pPr>
        <w:pStyle w:val="ListParagraph"/>
        <w:tabs>
          <w:tab w:val="right" w:pos="990"/>
        </w:tabs>
        <w:bidi w:val="0"/>
        <w:spacing w:line="276" w:lineRule="auto"/>
        <w:ind w:left="990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>Treatment process shall be labeled clearly with the specified colors for both raw water, treated and back wash water.</w:t>
      </w:r>
    </w:p>
    <w:p w:rsidR="00CC6AF5" w:rsidRPr="000301B1" w:rsidRDefault="00AD5577" w:rsidP="002E3F04">
      <w:pPr>
        <w:pStyle w:val="ListParagraph"/>
        <w:tabs>
          <w:tab w:val="right" w:pos="1418"/>
        </w:tabs>
        <w:bidi w:val="0"/>
        <w:spacing w:line="276" w:lineRule="auto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20E2D">
        <w:rPr>
          <w:b/>
          <w:sz w:val="28"/>
          <w:szCs w:val="28"/>
        </w:rPr>
        <w:t xml:space="preserve">     </w:t>
      </w:r>
      <w:r w:rsidR="00CC6AF5" w:rsidRPr="00D10152">
        <w:rPr>
          <w:b/>
          <w:sz w:val="28"/>
          <w:szCs w:val="28"/>
          <w:u w:val="single"/>
        </w:rPr>
        <w:t>Submittals</w:t>
      </w:r>
    </w:p>
    <w:p w:rsidR="00CC6AF5" w:rsidRPr="0086149B" w:rsidRDefault="00CC6AF5" w:rsidP="00AD5577">
      <w:pPr>
        <w:pStyle w:val="ListParagraph"/>
        <w:numPr>
          <w:ilvl w:val="0"/>
          <w:numId w:val="8"/>
        </w:numPr>
        <w:tabs>
          <w:tab w:val="right" w:pos="1418"/>
        </w:tabs>
        <w:bidi w:val="0"/>
        <w:spacing w:line="276" w:lineRule="auto"/>
        <w:ind w:hanging="720"/>
        <w:contextualSpacing/>
        <w:jc w:val="both"/>
        <w:rPr>
          <w:bCs/>
          <w:sz w:val="24"/>
          <w:szCs w:val="24"/>
        </w:rPr>
      </w:pPr>
      <w:r>
        <w:rPr>
          <w:bCs/>
        </w:rPr>
        <w:t xml:space="preserve">(2) </w:t>
      </w:r>
      <w:r w:rsidR="0086149B">
        <w:rPr>
          <w:bCs/>
          <w:sz w:val="24"/>
          <w:szCs w:val="24"/>
        </w:rPr>
        <w:t>O</w:t>
      </w:r>
      <w:r w:rsidR="0086149B" w:rsidRPr="0086149B">
        <w:rPr>
          <w:bCs/>
          <w:sz w:val="24"/>
          <w:szCs w:val="24"/>
        </w:rPr>
        <w:t xml:space="preserve">riginal </w:t>
      </w:r>
      <w:r w:rsidR="00020E2D" w:rsidRPr="0086149B">
        <w:rPr>
          <w:bCs/>
          <w:sz w:val="24"/>
          <w:szCs w:val="24"/>
        </w:rPr>
        <w:t>Copies</w:t>
      </w:r>
      <w:r w:rsidRPr="0086149B">
        <w:rPr>
          <w:bCs/>
          <w:sz w:val="24"/>
          <w:szCs w:val="24"/>
        </w:rPr>
        <w:t xml:space="preserve"> of </w:t>
      </w:r>
      <w:r w:rsidR="00020E2D" w:rsidRPr="0086149B">
        <w:rPr>
          <w:bCs/>
          <w:sz w:val="24"/>
          <w:szCs w:val="24"/>
        </w:rPr>
        <w:t>Submittals and</w:t>
      </w:r>
      <w:r w:rsidRPr="0086149B">
        <w:rPr>
          <w:bCs/>
          <w:sz w:val="24"/>
          <w:szCs w:val="24"/>
        </w:rPr>
        <w:t xml:space="preserve"> drawings shall be submitted to supervision committee before starting the </w:t>
      </w:r>
      <w:r w:rsidR="00020E2D" w:rsidRPr="0086149B">
        <w:rPr>
          <w:bCs/>
          <w:sz w:val="24"/>
          <w:szCs w:val="24"/>
        </w:rPr>
        <w:t>works</w:t>
      </w:r>
      <w:r w:rsidR="0086149B">
        <w:rPr>
          <w:bCs/>
          <w:sz w:val="24"/>
          <w:szCs w:val="24"/>
        </w:rPr>
        <w:t xml:space="preserve"> (in addition to softcopy)</w:t>
      </w:r>
      <w:r w:rsidR="00020E2D" w:rsidRPr="0086149B">
        <w:rPr>
          <w:bCs/>
          <w:sz w:val="24"/>
          <w:szCs w:val="24"/>
        </w:rPr>
        <w:t>.</w:t>
      </w:r>
    </w:p>
    <w:p w:rsidR="00CC6AF5" w:rsidRPr="00572010" w:rsidRDefault="00AD5577" w:rsidP="00AD5577">
      <w:pPr>
        <w:pStyle w:val="ListParagraph"/>
        <w:numPr>
          <w:ilvl w:val="0"/>
          <w:numId w:val="8"/>
        </w:numPr>
        <w:tabs>
          <w:tab w:val="right" w:pos="1418"/>
        </w:tabs>
        <w:bidi w:val="0"/>
        <w:spacing w:line="276" w:lineRule="auto"/>
        <w:ind w:hanging="720"/>
        <w:contextualSpacing/>
        <w:jc w:val="both"/>
        <w:rPr>
          <w:bCs/>
        </w:rPr>
      </w:pPr>
      <w:r w:rsidRPr="0086149B">
        <w:rPr>
          <w:bCs/>
          <w:sz w:val="24"/>
          <w:szCs w:val="24"/>
        </w:rPr>
        <w:t>(</w:t>
      </w:r>
      <w:r w:rsidR="00CC6AF5" w:rsidRPr="0086149B">
        <w:rPr>
          <w:bCs/>
          <w:sz w:val="24"/>
          <w:szCs w:val="24"/>
        </w:rPr>
        <w:t xml:space="preserve">2) </w:t>
      </w:r>
      <w:r w:rsidR="0086149B">
        <w:rPr>
          <w:bCs/>
          <w:sz w:val="24"/>
          <w:szCs w:val="24"/>
        </w:rPr>
        <w:t xml:space="preserve">Original </w:t>
      </w:r>
      <w:r w:rsidR="00020E2D" w:rsidRPr="0086149B">
        <w:rPr>
          <w:bCs/>
          <w:sz w:val="24"/>
          <w:szCs w:val="24"/>
        </w:rPr>
        <w:t>Copies</w:t>
      </w:r>
      <w:r w:rsidR="00CC6AF5" w:rsidRPr="0086149B">
        <w:rPr>
          <w:bCs/>
          <w:sz w:val="24"/>
          <w:szCs w:val="24"/>
        </w:rPr>
        <w:t xml:space="preserve"> of operation </w:t>
      </w:r>
      <w:r w:rsidR="00020E2D" w:rsidRPr="0086149B">
        <w:rPr>
          <w:bCs/>
          <w:sz w:val="24"/>
          <w:szCs w:val="24"/>
        </w:rPr>
        <w:t xml:space="preserve">and maintenance </w:t>
      </w:r>
      <w:r w:rsidR="00CC6AF5" w:rsidRPr="0086149B">
        <w:rPr>
          <w:bCs/>
          <w:sz w:val="24"/>
          <w:szCs w:val="24"/>
        </w:rPr>
        <w:t xml:space="preserve">manuals shall be submitted after the completion of the works to supervision </w:t>
      </w:r>
      <w:r w:rsidR="00020E2D" w:rsidRPr="0086149B">
        <w:rPr>
          <w:bCs/>
          <w:sz w:val="24"/>
          <w:szCs w:val="24"/>
        </w:rPr>
        <w:t>committee</w:t>
      </w:r>
      <w:r w:rsidR="0086149B">
        <w:rPr>
          <w:bCs/>
          <w:sz w:val="24"/>
          <w:szCs w:val="24"/>
        </w:rPr>
        <w:t xml:space="preserve"> (in addition to softcopy)</w:t>
      </w:r>
      <w:r w:rsidR="00020E2D">
        <w:rPr>
          <w:bCs/>
        </w:rPr>
        <w:t>.</w:t>
      </w:r>
    </w:p>
    <w:p w:rsidR="00CC6AF5" w:rsidRPr="00020E2D" w:rsidRDefault="00AD5577" w:rsidP="002E3F04">
      <w:pPr>
        <w:pStyle w:val="ListParagraph"/>
        <w:bidi w:val="0"/>
        <w:spacing w:line="276" w:lineRule="auto"/>
        <w:ind w:left="993" w:hanging="709"/>
        <w:jc w:val="both"/>
        <w:rPr>
          <w:b/>
          <w:sz w:val="28"/>
          <w:szCs w:val="28"/>
        </w:rPr>
      </w:pPr>
      <w:r w:rsidRPr="00020E2D">
        <w:rPr>
          <w:b/>
          <w:sz w:val="28"/>
          <w:szCs w:val="28"/>
        </w:rPr>
        <w:t>8</w:t>
      </w:r>
      <w:r w:rsidR="00020E2D" w:rsidRPr="00020E2D">
        <w:rPr>
          <w:b/>
          <w:sz w:val="28"/>
          <w:szCs w:val="28"/>
        </w:rPr>
        <w:t xml:space="preserve">     </w:t>
      </w:r>
      <w:r w:rsidR="00CC6AF5" w:rsidRPr="00020E2D">
        <w:rPr>
          <w:b/>
          <w:sz w:val="28"/>
          <w:szCs w:val="28"/>
        </w:rPr>
        <w:t>Appendixes</w:t>
      </w:r>
    </w:p>
    <w:p w:rsidR="00CC6AF5" w:rsidRPr="0086149B" w:rsidRDefault="00CC6AF5" w:rsidP="002E3F04">
      <w:pPr>
        <w:pStyle w:val="ListParagraph"/>
        <w:numPr>
          <w:ilvl w:val="0"/>
          <w:numId w:val="6"/>
        </w:numPr>
        <w:bidi w:val="0"/>
        <w:spacing w:line="276" w:lineRule="auto"/>
        <w:ind w:left="709" w:firstLine="284"/>
        <w:contextualSpacing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 xml:space="preserve">Appendixes </w:t>
      </w:r>
      <w:r w:rsidR="0086149B" w:rsidRPr="0086149B">
        <w:rPr>
          <w:bCs/>
          <w:sz w:val="24"/>
          <w:szCs w:val="24"/>
        </w:rPr>
        <w:t>(l)</w:t>
      </w:r>
      <w:r w:rsidRPr="0086149B">
        <w:rPr>
          <w:bCs/>
          <w:sz w:val="24"/>
          <w:szCs w:val="24"/>
        </w:rPr>
        <w:t>:  labs and field analysis.</w:t>
      </w:r>
    </w:p>
    <w:p w:rsidR="00CC6AF5" w:rsidRPr="0086149B" w:rsidRDefault="0086149B" w:rsidP="002E3F04">
      <w:pPr>
        <w:pStyle w:val="ListParagraph"/>
        <w:numPr>
          <w:ilvl w:val="0"/>
          <w:numId w:val="6"/>
        </w:numPr>
        <w:bidi w:val="0"/>
        <w:spacing w:line="276" w:lineRule="auto"/>
        <w:ind w:left="709" w:firstLine="284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Appendixes (</w:t>
      </w:r>
      <w:r w:rsidR="00CC6AF5" w:rsidRPr="0086149B">
        <w:rPr>
          <w:bCs/>
          <w:sz w:val="24"/>
          <w:szCs w:val="24"/>
        </w:rPr>
        <w:t xml:space="preserve">2) : Process flow Diagram </w:t>
      </w:r>
    </w:p>
    <w:p w:rsidR="00CC6AF5" w:rsidRPr="00020E2D" w:rsidRDefault="00AD5577" w:rsidP="002E3F04">
      <w:pPr>
        <w:tabs>
          <w:tab w:val="left" w:pos="3645"/>
        </w:tabs>
        <w:bidi w:val="0"/>
        <w:ind w:firstLine="284"/>
        <w:jc w:val="both"/>
        <w:rPr>
          <w:b/>
          <w:sz w:val="24"/>
          <w:szCs w:val="24"/>
        </w:rPr>
      </w:pPr>
      <w:r w:rsidRPr="00020E2D">
        <w:rPr>
          <w:b/>
          <w:sz w:val="24"/>
          <w:szCs w:val="24"/>
        </w:rPr>
        <w:t xml:space="preserve">9     </w:t>
      </w:r>
      <w:r w:rsidR="00CC6AF5" w:rsidRPr="00020E2D">
        <w:rPr>
          <w:b/>
          <w:sz w:val="28"/>
          <w:szCs w:val="28"/>
          <w:u w:val="single"/>
        </w:rPr>
        <w:t>References</w:t>
      </w:r>
    </w:p>
    <w:p w:rsidR="00CC6AF5" w:rsidRPr="0086149B" w:rsidRDefault="00CC6AF5" w:rsidP="00020E2D">
      <w:pPr>
        <w:bidi w:val="0"/>
        <w:ind w:left="990"/>
        <w:jc w:val="both"/>
        <w:rPr>
          <w:bCs/>
          <w:sz w:val="24"/>
          <w:szCs w:val="24"/>
        </w:rPr>
      </w:pPr>
      <w:r w:rsidRPr="0086149B">
        <w:rPr>
          <w:bCs/>
          <w:sz w:val="24"/>
          <w:szCs w:val="24"/>
        </w:rPr>
        <w:t>All bidders shall be certified and showing references for the designing</w:t>
      </w:r>
      <w:r w:rsidR="00020E2D" w:rsidRPr="0086149B">
        <w:rPr>
          <w:bCs/>
          <w:sz w:val="24"/>
          <w:szCs w:val="24"/>
        </w:rPr>
        <w:t xml:space="preserve"> </w:t>
      </w:r>
      <w:r w:rsidRPr="0086149B">
        <w:rPr>
          <w:bCs/>
          <w:sz w:val="24"/>
          <w:szCs w:val="24"/>
        </w:rPr>
        <w:t>and construction of similar treatm</w:t>
      </w:r>
      <w:bookmarkStart w:id="0" w:name="_GoBack"/>
      <w:bookmarkEnd w:id="0"/>
      <w:r w:rsidRPr="0086149B">
        <w:rPr>
          <w:bCs/>
          <w:sz w:val="24"/>
          <w:szCs w:val="24"/>
        </w:rPr>
        <w:t xml:space="preserve">ent </w:t>
      </w:r>
      <w:r w:rsidR="00020E2D" w:rsidRPr="0086149B">
        <w:rPr>
          <w:bCs/>
          <w:sz w:val="24"/>
          <w:szCs w:val="24"/>
        </w:rPr>
        <w:t>unites.</w:t>
      </w:r>
    </w:p>
    <w:p w:rsidR="00176DF3" w:rsidRPr="00CC6AF5" w:rsidRDefault="00176DF3" w:rsidP="002E3F04">
      <w:pPr>
        <w:jc w:val="both"/>
      </w:pPr>
    </w:p>
    <w:sectPr w:rsidR="00176DF3" w:rsidRPr="00CC6AF5" w:rsidSect="00BE1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8675A"/>
    <w:multiLevelType w:val="hybridMultilevel"/>
    <w:tmpl w:val="7D10410E"/>
    <w:lvl w:ilvl="0" w:tplc="0409001B">
      <w:start w:val="1"/>
      <w:numFmt w:val="lowerRoman"/>
      <w:lvlText w:val="%1."/>
      <w:lvlJc w:val="right"/>
      <w:pPr>
        <w:ind w:left="3510" w:hanging="360"/>
      </w:pPr>
    </w:lvl>
    <w:lvl w:ilvl="1" w:tplc="04090019" w:tentative="1">
      <w:start w:val="1"/>
      <w:numFmt w:val="lowerLetter"/>
      <w:lvlText w:val="%2."/>
      <w:lvlJc w:val="left"/>
      <w:pPr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1" w15:restartNumberingAfterBreak="0">
    <w:nsid w:val="17723661"/>
    <w:multiLevelType w:val="hybridMultilevel"/>
    <w:tmpl w:val="3A6246D4"/>
    <w:lvl w:ilvl="0" w:tplc="7F6AA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16458"/>
    <w:multiLevelType w:val="hybridMultilevel"/>
    <w:tmpl w:val="BE2C29BE"/>
    <w:lvl w:ilvl="0" w:tplc="0409001B">
      <w:start w:val="1"/>
      <w:numFmt w:val="low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35A36B9D"/>
    <w:multiLevelType w:val="hybridMultilevel"/>
    <w:tmpl w:val="7D4C2952"/>
    <w:lvl w:ilvl="0" w:tplc="0409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37AA2F7C"/>
    <w:multiLevelType w:val="hybridMultilevel"/>
    <w:tmpl w:val="68FA97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8FA6B16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E4508C30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5220E"/>
    <w:multiLevelType w:val="hybridMultilevel"/>
    <w:tmpl w:val="72D27954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7A95936"/>
    <w:multiLevelType w:val="hybridMultilevel"/>
    <w:tmpl w:val="81449A9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4E94235"/>
    <w:multiLevelType w:val="hybridMultilevel"/>
    <w:tmpl w:val="61C439B6"/>
    <w:lvl w:ilvl="0" w:tplc="9F8EB430">
      <w:start w:val="1"/>
      <w:numFmt w:val="decimal"/>
      <w:lvlText w:val="%1"/>
      <w:lvlJc w:val="right"/>
      <w:pPr>
        <w:ind w:left="81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250C8"/>
    <w:multiLevelType w:val="hybridMultilevel"/>
    <w:tmpl w:val="7BA4B692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A3697D"/>
    <w:rsid w:val="00020E2D"/>
    <w:rsid w:val="00077AC7"/>
    <w:rsid w:val="00176DF3"/>
    <w:rsid w:val="001E1E0A"/>
    <w:rsid w:val="002E3F04"/>
    <w:rsid w:val="007A1426"/>
    <w:rsid w:val="0086149B"/>
    <w:rsid w:val="00A3697D"/>
    <w:rsid w:val="00AD5577"/>
    <w:rsid w:val="00BE1CB8"/>
    <w:rsid w:val="00CC6AF5"/>
    <w:rsid w:val="00E05298"/>
    <w:rsid w:val="00EB3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A6BDCD-CDE3-417E-A581-744053C1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AF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AF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</dc:creator>
  <cp:keywords/>
  <dc:description/>
  <cp:lastModifiedBy>M. Alqaissi</cp:lastModifiedBy>
  <cp:revision>7</cp:revision>
  <dcterms:created xsi:type="dcterms:W3CDTF">2019-03-13T18:18:00Z</dcterms:created>
  <dcterms:modified xsi:type="dcterms:W3CDTF">2019-04-03T10:04:00Z</dcterms:modified>
</cp:coreProperties>
</file>