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301" w:rsidRPr="00C43A8B" w:rsidRDefault="00137301" w:rsidP="00137301">
      <w:pPr>
        <w:bidi/>
        <w:spacing w:line="360" w:lineRule="auto"/>
        <w:jc w:val="lowKashida"/>
        <w:rPr>
          <w:rFonts w:ascii="Calibri" w:eastAsia="Calibri" w:hAnsi="Calibri" w:cs="AF_Najed"/>
          <w:b/>
          <w:bCs/>
          <w:sz w:val="24"/>
          <w:szCs w:val="32"/>
          <w:u w:val="single"/>
          <w:rtl/>
          <w:lang w:bidi="ar-JO"/>
        </w:rPr>
      </w:pPr>
      <w:r>
        <w:rPr>
          <w:rFonts w:ascii="Calibri" w:eastAsia="Calibri" w:hAnsi="Calibri" w:cs="AF_Najed" w:hint="cs"/>
          <w:b/>
          <w:bCs/>
          <w:sz w:val="24"/>
          <w:szCs w:val="32"/>
          <w:rtl/>
          <w:lang w:bidi="ar-JO"/>
        </w:rPr>
        <w:t>اولا</w:t>
      </w:r>
      <w:r w:rsidRPr="00C43A8B">
        <w:rPr>
          <w:rFonts w:ascii="Calibri" w:eastAsia="Calibri" w:hAnsi="Calibri" w:cs="AF_Najed" w:hint="cs"/>
          <w:b/>
          <w:bCs/>
          <w:sz w:val="24"/>
          <w:szCs w:val="32"/>
          <w:rtl/>
          <w:lang w:bidi="ar-JO"/>
        </w:rPr>
        <w:t>:</w:t>
      </w:r>
      <w:r w:rsidRPr="00C43A8B">
        <w:rPr>
          <w:rFonts w:ascii="Calibri" w:eastAsia="Calibri" w:hAnsi="Calibri" w:cs="AF_Najed" w:hint="cs"/>
          <w:b/>
          <w:bCs/>
          <w:sz w:val="24"/>
          <w:szCs w:val="32"/>
          <w:u w:val="single"/>
          <w:rtl/>
          <w:lang w:bidi="ar-JO"/>
        </w:rPr>
        <w:t>تدريب المشغلين</w:t>
      </w:r>
    </w:p>
    <w:p w:rsidR="00137301" w:rsidRPr="00C43A8B" w:rsidRDefault="00137301" w:rsidP="00137301">
      <w:pPr>
        <w:bidi/>
        <w:ind w:left="386"/>
        <w:contextualSpacing/>
        <w:rPr>
          <w:rFonts w:ascii="Calibri" w:eastAsia="Calibri" w:hAnsi="Calibri" w:cs="AF_Najed"/>
          <w:sz w:val="24"/>
          <w:szCs w:val="32"/>
          <w:rtl/>
          <w:lang w:bidi="ar-JO"/>
        </w:rPr>
      </w:pPr>
      <w:r w:rsidRPr="00C43A8B">
        <w:rPr>
          <w:rFonts w:ascii="Calibri" w:eastAsia="Calibri" w:hAnsi="Calibri" w:cs="AF_Najed" w:hint="cs"/>
          <w:sz w:val="24"/>
          <w:szCs w:val="32"/>
          <w:rtl/>
          <w:lang w:bidi="ar-JO"/>
        </w:rPr>
        <w:t>على المناقص أن يقوم بتدريب المشغلين الذين سيتم تحديدهم من قبل شركة مياه اليرموك  خلال فترة التشغيل التجريبي .</w:t>
      </w:r>
    </w:p>
    <w:p w:rsidR="00137301" w:rsidRPr="00C43A8B" w:rsidRDefault="00137301" w:rsidP="00137301">
      <w:pPr>
        <w:bidi/>
        <w:ind w:left="386"/>
        <w:contextualSpacing/>
        <w:rPr>
          <w:rFonts w:ascii="Calibri" w:eastAsia="Calibri" w:hAnsi="Calibri" w:cs="AF_Najed"/>
          <w:sz w:val="24"/>
          <w:szCs w:val="32"/>
          <w:rtl/>
        </w:rPr>
      </w:pPr>
      <w:r w:rsidRPr="00C43A8B">
        <w:rPr>
          <w:rFonts w:ascii="Calibri" w:eastAsia="Calibri" w:hAnsi="Calibri" w:cs="AF_Najed" w:hint="cs"/>
          <w:sz w:val="24"/>
          <w:szCs w:val="32"/>
          <w:rtl/>
          <w:lang w:bidi="ar-JO"/>
        </w:rPr>
        <w:t xml:space="preserve"> على المناقص إعداد برنامج تدريبي مع تحديد اسماء المدربين وخبراتهم المتعلقة بهذا العمل  بحيث يشمل برنامج التدريب ما يلي:</w:t>
      </w:r>
    </w:p>
    <w:p w:rsidR="00137301" w:rsidRPr="0051113C" w:rsidRDefault="00137301" w:rsidP="0051113C">
      <w:pPr>
        <w:pStyle w:val="ListParagraph"/>
        <w:numPr>
          <w:ilvl w:val="0"/>
          <w:numId w:val="7"/>
        </w:numPr>
        <w:bidi/>
        <w:spacing w:after="200"/>
        <w:rPr>
          <w:rFonts w:ascii="Calibri" w:eastAsia="Calibri" w:hAnsi="Calibri" w:cs="AF_Najed"/>
          <w:sz w:val="32"/>
          <w:szCs w:val="32"/>
          <w:lang w:bidi="ar-JO"/>
        </w:rPr>
      </w:pPr>
      <w:r w:rsidRPr="0051113C">
        <w:rPr>
          <w:rFonts w:ascii="Calibri" w:eastAsia="Calibri" w:hAnsi="Calibri" w:cs="AF_Najed" w:hint="cs"/>
          <w:sz w:val="32"/>
          <w:szCs w:val="32"/>
          <w:rtl/>
          <w:lang w:bidi="ar-JO"/>
        </w:rPr>
        <w:t xml:space="preserve">عمليات التشغيل والصيانة لكافة المعدات من مضخة غاطسة و معدل سرعة </w:t>
      </w:r>
      <w:r w:rsidRPr="0051113C">
        <w:rPr>
          <w:rFonts w:ascii="Calibri" w:eastAsia="Calibri" w:hAnsi="Calibri" w:cs="AF_Najed"/>
          <w:sz w:val="32"/>
          <w:szCs w:val="32"/>
          <w:lang w:bidi="ar-JO"/>
        </w:rPr>
        <w:t xml:space="preserve">  VSD </w:t>
      </w:r>
      <w:r w:rsidRPr="0051113C">
        <w:rPr>
          <w:rFonts w:ascii="Calibri" w:eastAsia="Calibri" w:hAnsi="Calibri" w:cs="AF_Najed" w:hint="cs"/>
          <w:sz w:val="32"/>
          <w:szCs w:val="32"/>
          <w:rtl/>
          <w:lang w:bidi="ar-JO"/>
        </w:rPr>
        <w:t xml:space="preserve"> و أجهزة قياس و جميع ما تم توريده من قبل المقاول.</w:t>
      </w:r>
    </w:p>
    <w:p w:rsidR="00137301" w:rsidRPr="00C43A8B" w:rsidRDefault="00137301" w:rsidP="00137301">
      <w:pPr>
        <w:tabs>
          <w:tab w:val="left" w:pos="843"/>
          <w:tab w:val="left" w:pos="985"/>
        </w:tabs>
        <w:bidi/>
        <w:ind w:left="985"/>
        <w:contextualSpacing/>
        <w:rPr>
          <w:rFonts w:ascii="Calibri" w:eastAsia="Calibri" w:hAnsi="Calibri" w:cs="AF_Najed"/>
          <w:sz w:val="18"/>
          <w:szCs w:val="20"/>
          <w:lang w:bidi="ar-JO"/>
        </w:rPr>
      </w:pPr>
    </w:p>
    <w:p w:rsidR="00137301" w:rsidRDefault="00137301" w:rsidP="00137301">
      <w:pPr>
        <w:tabs>
          <w:tab w:val="left" w:pos="926"/>
        </w:tabs>
        <w:bidi/>
        <w:spacing w:line="360" w:lineRule="auto"/>
        <w:ind w:left="1080"/>
        <w:contextualSpacing/>
        <w:jc w:val="lowKashida"/>
        <w:rPr>
          <w:rFonts w:ascii="Calibri" w:eastAsia="Calibri" w:hAnsi="Calibri" w:cs="AF_Najed"/>
          <w:szCs w:val="28"/>
          <w:rtl/>
        </w:rPr>
      </w:pPr>
      <w:bookmarkStart w:id="0" w:name="_GoBack"/>
      <w:bookmarkEnd w:id="0"/>
    </w:p>
    <w:p w:rsidR="00137301" w:rsidRPr="00C43A8B" w:rsidRDefault="00137301" w:rsidP="00137301">
      <w:pPr>
        <w:bidi/>
        <w:spacing w:line="360" w:lineRule="auto"/>
        <w:jc w:val="lowKashida"/>
        <w:rPr>
          <w:rFonts w:ascii="Calibri" w:eastAsia="Calibri" w:hAnsi="Calibri" w:cs="AF_Najed"/>
          <w:b/>
          <w:bCs/>
          <w:sz w:val="24"/>
          <w:szCs w:val="32"/>
          <w:u w:val="single"/>
          <w:lang w:bidi="ar-JO"/>
        </w:rPr>
      </w:pPr>
      <w:r>
        <w:rPr>
          <w:rFonts w:ascii="Calibri" w:eastAsia="Calibri" w:hAnsi="Calibri" w:cs="AF_Najed" w:hint="cs"/>
          <w:b/>
          <w:bCs/>
          <w:sz w:val="24"/>
          <w:szCs w:val="32"/>
          <w:u w:val="single"/>
          <w:rtl/>
          <w:lang w:bidi="ar-JO"/>
        </w:rPr>
        <w:t>ثانيا</w:t>
      </w:r>
      <w:r w:rsidRPr="00C43A8B">
        <w:rPr>
          <w:rFonts w:ascii="Calibri" w:eastAsia="Calibri" w:hAnsi="Calibri" w:cs="AF_Najed" w:hint="cs"/>
          <w:b/>
          <w:bCs/>
          <w:sz w:val="24"/>
          <w:szCs w:val="32"/>
          <w:u w:val="single"/>
          <w:rtl/>
          <w:lang w:bidi="ar-JO"/>
        </w:rPr>
        <w:t>: لوحات التعريف بالأجهزة</w:t>
      </w:r>
    </w:p>
    <w:p w:rsidR="00137301" w:rsidRDefault="00137301" w:rsidP="00137301">
      <w:pPr>
        <w:keepNext/>
        <w:bidi/>
        <w:spacing w:line="276" w:lineRule="auto"/>
        <w:ind w:left="26"/>
        <w:outlineLvl w:val="2"/>
        <w:rPr>
          <w:rFonts w:ascii="Times New Roman" w:eastAsia="Times New Roman" w:hAnsi="Times New Roman" w:cs="AF_Najed"/>
          <w:sz w:val="30"/>
          <w:szCs w:val="30"/>
          <w:rtl/>
          <w:lang w:eastAsia="ar-SA" w:bidi="ar-JO"/>
        </w:rPr>
      </w:pPr>
      <w:r w:rsidRPr="00C43A8B">
        <w:rPr>
          <w:rFonts w:ascii="Times New Roman" w:eastAsia="Times New Roman" w:hAnsi="Times New Roman" w:cs="AF_Najed" w:hint="cs"/>
          <w:sz w:val="30"/>
          <w:szCs w:val="30"/>
          <w:rtl/>
          <w:lang w:eastAsia="ar-SA" w:bidi="ar-JO"/>
        </w:rPr>
        <w:t>على المناقص توفير لوحة تعريف وتشغيل مصنوعة من مادة غير قابلة للتلف بسهولة  توضح تسلسل المعالجة والمعدات والاجهزة المستخدمة</w:t>
      </w:r>
      <w:r>
        <w:rPr>
          <w:rFonts w:ascii="Times New Roman" w:eastAsia="Times New Roman" w:hAnsi="Times New Roman" w:cs="AF_Najed" w:hint="cs"/>
          <w:sz w:val="30"/>
          <w:szCs w:val="30"/>
          <w:rtl/>
          <w:lang w:eastAsia="ar-SA" w:bidi="ar-JO"/>
        </w:rPr>
        <w:t xml:space="preserve"> وج</w:t>
      </w:r>
      <w:r w:rsidRPr="00C43A8B">
        <w:rPr>
          <w:rFonts w:ascii="Times New Roman" w:eastAsia="Times New Roman" w:hAnsi="Times New Roman" w:cs="AF_Najed" w:hint="cs"/>
          <w:sz w:val="30"/>
          <w:szCs w:val="30"/>
          <w:rtl/>
          <w:lang w:eastAsia="ar-SA" w:bidi="ar-JO"/>
        </w:rPr>
        <w:t xml:space="preserve">ميع اجهزة القياس والمحابس .....الخ يتم تعليقها في مكان واضح في المحطة ، وكذلك وضع </w:t>
      </w:r>
      <w:r w:rsidRPr="00D83910">
        <w:rPr>
          <w:rFonts w:ascii="Times New Roman" w:eastAsia="Times New Roman" w:hAnsi="Times New Roman" w:cs="AF_Najed"/>
          <w:sz w:val="24"/>
          <w:szCs w:val="24"/>
          <w:lang w:eastAsia="ar-SA" w:bidi="ar-JO"/>
        </w:rPr>
        <w:t xml:space="preserve">Labels </w:t>
      </w:r>
      <w:r>
        <w:rPr>
          <w:rFonts w:ascii="Times New Roman" w:eastAsia="Times New Roman" w:hAnsi="Times New Roman" w:cs="AF_Najed" w:hint="cs"/>
          <w:sz w:val="30"/>
          <w:szCs w:val="30"/>
          <w:rtl/>
          <w:lang w:eastAsia="ar-SA" w:bidi="ar-JO"/>
        </w:rPr>
        <w:t>(</w:t>
      </w:r>
      <w:r w:rsidRPr="00C43A8B">
        <w:rPr>
          <w:rFonts w:ascii="Times New Roman" w:eastAsia="Times New Roman" w:hAnsi="Times New Roman" w:cs="AF_Najed" w:hint="cs"/>
          <w:sz w:val="30"/>
          <w:szCs w:val="30"/>
          <w:rtl/>
          <w:lang w:eastAsia="ar-SA" w:bidi="ar-JO"/>
        </w:rPr>
        <w:t xml:space="preserve">غير قابلة للتلف السريع </w:t>
      </w:r>
      <w:r>
        <w:rPr>
          <w:rFonts w:ascii="Times New Roman" w:eastAsia="Times New Roman" w:hAnsi="Times New Roman" w:cs="AF_Najed" w:hint="cs"/>
          <w:sz w:val="30"/>
          <w:szCs w:val="30"/>
          <w:rtl/>
          <w:lang w:eastAsia="ar-SA" w:bidi="ar-JO"/>
        </w:rPr>
        <w:t xml:space="preserve">) </w:t>
      </w:r>
      <w:r w:rsidRPr="00C43A8B">
        <w:rPr>
          <w:rFonts w:ascii="Times New Roman" w:eastAsia="Times New Roman" w:hAnsi="Times New Roman" w:cs="AF_Najed" w:hint="cs"/>
          <w:sz w:val="30"/>
          <w:szCs w:val="30"/>
          <w:rtl/>
          <w:lang w:eastAsia="ar-SA" w:bidi="ar-JO"/>
        </w:rPr>
        <w:t>للخطوط واتجاه المياه في كل خط مع استخدام الالوان لهذه الغاية ) ولوحات لبيان خطورة بعض المواقع والاجهزة والمواد الكيماوية .</w:t>
      </w:r>
    </w:p>
    <w:p w:rsidR="00137301" w:rsidRPr="001D250A" w:rsidRDefault="00137301" w:rsidP="00137301">
      <w:pPr>
        <w:keepNext/>
        <w:bidi/>
        <w:spacing w:line="276" w:lineRule="auto"/>
        <w:ind w:left="26"/>
        <w:outlineLvl w:val="2"/>
        <w:rPr>
          <w:rFonts w:ascii="Times New Roman" w:eastAsia="Times New Roman" w:hAnsi="Times New Roman" w:cs="AF_Najed"/>
          <w:b/>
          <w:bCs/>
          <w:sz w:val="30"/>
          <w:szCs w:val="30"/>
          <w:rtl/>
          <w:lang w:eastAsia="ar-SA" w:bidi="ar-JO"/>
        </w:rPr>
      </w:pPr>
    </w:p>
    <w:p w:rsidR="00137301" w:rsidRPr="001D250A" w:rsidRDefault="00137301" w:rsidP="00137301">
      <w:pPr>
        <w:bidi/>
        <w:spacing w:after="200" w:line="276" w:lineRule="auto"/>
        <w:jc w:val="left"/>
        <w:rPr>
          <w:rFonts w:ascii="Calibri" w:eastAsia="Calibri" w:hAnsi="Calibri" w:cs="AF_Najed"/>
          <w:b/>
          <w:bCs/>
          <w:sz w:val="32"/>
          <w:szCs w:val="32"/>
          <w:u w:val="single"/>
          <w:rtl/>
          <w:lang w:eastAsia="ar-SA" w:bidi="ar-JO"/>
        </w:rPr>
      </w:pPr>
      <w:r>
        <w:rPr>
          <w:rFonts w:ascii="Calibri" w:eastAsia="Calibri" w:hAnsi="Calibri" w:cs="AF_Najed" w:hint="cs"/>
          <w:b/>
          <w:bCs/>
          <w:sz w:val="32"/>
          <w:szCs w:val="32"/>
          <w:u w:val="single"/>
          <w:rtl/>
          <w:lang w:eastAsia="ar-SA" w:bidi="ar-JO"/>
        </w:rPr>
        <w:t>ثالثا</w:t>
      </w:r>
      <w:r w:rsidRPr="001D250A">
        <w:rPr>
          <w:rFonts w:ascii="Calibri" w:eastAsia="Calibri" w:hAnsi="Calibri" w:cs="AF_Najed" w:hint="cs"/>
          <w:b/>
          <w:bCs/>
          <w:sz w:val="32"/>
          <w:szCs w:val="32"/>
          <w:u w:val="single"/>
          <w:rtl/>
          <w:lang w:eastAsia="ar-SA" w:bidi="ar-JO"/>
        </w:rPr>
        <w:t>: الرسومات والتقارير</w:t>
      </w:r>
    </w:p>
    <w:p w:rsidR="00137301" w:rsidRPr="00C43A8B" w:rsidRDefault="00137301" w:rsidP="00137301">
      <w:pPr>
        <w:pStyle w:val="ListParagraph"/>
        <w:numPr>
          <w:ilvl w:val="0"/>
          <w:numId w:val="5"/>
        </w:numPr>
        <w:bidi/>
        <w:spacing w:after="200" w:line="276" w:lineRule="auto"/>
        <w:ind w:left="492" w:hangingChars="164" w:hanging="492"/>
        <w:rPr>
          <w:rFonts w:ascii="Calibri" w:eastAsia="Calibri" w:hAnsi="Calibri" w:cs="AF_Najed"/>
          <w:sz w:val="30"/>
          <w:szCs w:val="30"/>
          <w:lang w:bidi="ar-JO"/>
        </w:rPr>
      </w:pPr>
      <w:r w:rsidRPr="00C43A8B">
        <w:rPr>
          <w:rFonts w:ascii="Calibri" w:eastAsia="Calibri" w:hAnsi="Calibri" w:cs="AF_Najed" w:hint="cs"/>
          <w:sz w:val="30"/>
          <w:szCs w:val="30"/>
          <w:rtl/>
          <w:lang w:bidi="ar-JO"/>
        </w:rPr>
        <w:t xml:space="preserve">على المناقص أن يقوم بتسليــم  ثلاثة نسخ من الرسومات التوضيحية للأجهزة المعروضة، المعلومات الفنية الكاملة للأجهزة الكتالوجات (النسخة الأصلية)، رسومات فنية للجهاز شاملة جميع التفاصيل </w:t>
      </w:r>
    </w:p>
    <w:p w:rsidR="00137301" w:rsidRPr="00C43A8B" w:rsidRDefault="00137301" w:rsidP="00137301">
      <w:pPr>
        <w:numPr>
          <w:ilvl w:val="0"/>
          <w:numId w:val="2"/>
        </w:numPr>
        <w:bidi/>
        <w:spacing w:after="200" w:line="276" w:lineRule="auto"/>
        <w:ind w:left="492" w:hangingChars="164" w:hanging="492"/>
        <w:contextualSpacing/>
        <w:jc w:val="left"/>
        <w:rPr>
          <w:rFonts w:ascii="Simplified Arabic" w:eastAsia="Calibri" w:hAnsi="Simplified Arabic" w:cs="AF_Najed"/>
          <w:sz w:val="30"/>
          <w:szCs w:val="30"/>
          <w:rtl/>
          <w:lang w:bidi="ar-JO"/>
        </w:rPr>
      </w:pPr>
      <w:r w:rsidRPr="00C43A8B">
        <w:rPr>
          <w:rFonts w:ascii="Simplified Arabic" w:eastAsia="Calibri" w:hAnsi="Simplified Arabic" w:cs="AF_Najed"/>
          <w:sz w:val="30"/>
          <w:szCs w:val="30"/>
          <w:rtl/>
          <w:lang w:bidi="ar-JO"/>
        </w:rPr>
        <w:t xml:space="preserve">على المناقص الذي سيحال علية العطاء تسليم كتاب التشغيل والصيانة </w:t>
      </w:r>
      <w:r w:rsidRPr="00C43A8B">
        <w:rPr>
          <w:rFonts w:ascii="Calibri" w:eastAsia="Calibri" w:hAnsi="Calibri" w:cs="AF_Najed" w:hint="cs"/>
          <w:sz w:val="30"/>
          <w:szCs w:val="30"/>
          <w:rtl/>
          <w:lang w:bidi="ar-JO"/>
        </w:rPr>
        <w:t>(</w:t>
      </w:r>
      <w:r w:rsidRPr="00D83910">
        <w:rPr>
          <w:rFonts w:asciiTheme="majorBidi" w:eastAsia="Calibri" w:hAnsiTheme="majorBidi" w:cstheme="majorBidi"/>
          <w:sz w:val="24"/>
          <w:szCs w:val="24"/>
        </w:rPr>
        <w:t>O &amp; M manuals</w:t>
      </w:r>
      <w:r w:rsidRPr="00C43A8B">
        <w:rPr>
          <w:rFonts w:ascii="Calibri" w:eastAsia="Calibri" w:hAnsi="Calibri" w:cs="AF_Najed" w:hint="cs"/>
          <w:sz w:val="30"/>
          <w:szCs w:val="30"/>
          <w:rtl/>
          <w:lang w:bidi="ar-JO"/>
        </w:rPr>
        <w:t xml:space="preserve">) </w:t>
      </w:r>
      <w:r w:rsidRPr="00C43A8B">
        <w:rPr>
          <w:rFonts w:ascii="Simplified Arabic" w:eastAsia="Calibri" w:hAnsi="Simplified Arabic" w:cs="AF_Najed"/>
          <w:sz w:val="30"/>
          <w:szCs w:val="30"/>
          <w:rtl/>
          <w:lang w:bidi="ar-JO"/>
        </w:rPr>
        <w:t>( أربع نسخ ) ، نسخة عدد (2 )باللغة الانجليزية ونسخة عدد (2)باللغة العربية ويشمل تشغيل وصيانة كل وحدة بشكل مفصل وسيتم مراجعتها من قبل اللجنة المشرفة والموافقة عليها وتتضمن :</w:t>
      </w:r>
    </w:p>
    <w:p w:rsidR="00137301" w:rsidRPr="00C43A8B" w:rsidRDefault="00137301" w:rsidP="00137301">
      <w:pPr>
        <w:numPr>
          <w:ilvl w:val="0"/>
          <w:numId w:val="3"/>
        </w:numPr>
        <w:bidi/>
        <w:spacing w:after="200" w:line="276" w:lineRule="auto"/>
        <w:ind w:left="492" w:hangingChars="164" w:hanging="492"/>
        <w:contextualSpacing/>
        <w:jc w:val="left"/>
        <w:rPr>
          <w:rFonts w:ascii="Simplified Arabic" w:eastAsia="Calibri" w:hAnsi="Simplified Arabic" w:cs="AF_Najed"/>
          <w:sz w:val="30"/>
          <w:szCs w:val="30"/>
          <w:lang w:bidi="ar-JO"/>
        </w:rPr>
      </w:pPr>
      <w:r w:rsidRPr="00C43A8B">
        <w:rPr>
          <w:rFonts w:ascii="Simplified Arabic" w:eastAsia="Calibri" w:hAnsi="Simplified Arabic" w:cs="AF_Najed"/>
          <w:sz w:val="30"/>
          <w:szCs w:val="30"/>
          <w:rtl/>
          <w:lang w:bidi="ar-JO"/>
        </w:rPr>
        <w:t>رسم توضيحي للوحدة يبين فيه جميع الأجزاء وكميات المياه الداخلة والخارجة</w:t>
      </w:r>
      <w:r>
        <w:rPr>
          <w:rFonts w:ascii="Simplified Arabic" w:eastAsia="Calibri" w:hAnsi="Simplified Arabic" w:cs="AF_Najed" w:hint="cs"/>
          <w:sz w:val="30"/>
          <w:szCs w:val="30"/>
          <w:rtl/>
          <w:lang w:bidi="ar-JO"/>
        </w:rPr>
        <w:t xml:space="preserve"> .</w:t>
      </w:r>
    </w:p>
    <w:p w:rsidR="00137301" w:rsidRPr="00C43A8B" w:rsidRDefault="00137301" w:rsidP="00137301">
      <w:pPr>
        <w:numPr>
          <w:ilvl w:val="0"/>
          <w:numId w:val="3"/>
        </w:numPr>
        <w:bidi/>
        <w:spacing w:after="200" w:line="276" w:lineRule="auto"/>
        <w:ind w:left="492" w:hangingChars="164" w:hanging="492"/>
        <w:contextualSpacing/>
        <w:jc w:val="left"/>
        <w:rPr>
          <w:rFonts w:ascii="Simplified Arabic" w:eastAsia="Calibri" w:hAnsi="Simplified Arabic" w:cs="AF_Najed"/>
          <w:sz w:val="30"/>
          <w:szCs w:val="30"/>
          <w:lang w:bidi="ar-JO"/>
        </w:rPr>
      </w:pPr>
      <w:r w:rsidRPr="00C43A8B">
        <w:rPr>
          <w:rFonts w:ascii="Simplified Arabic" w:eastAsia="Calibri" w:hAnsi="Simplified Arabic" w:cs="AF_Najed"/>
          <w:sz w:val="30"/>
          <w:szCs w:val="30"/>
          <w:rtl/>
          <w:lang w:bidi="ar-JO"/>
        </w:rPr>
        <w:t>شرح لكيفية عمل الوحدة بكل مراحلها والهدف من وجود هذه الوحدة او الجهاز</w:t>
      </w:r>
      <w:r>
        <w:rPr>
          <w:rFonts w:ascii="Simplified Arabic" w:eastAsia="Calibri" w:hAnsi="Simplified Arabic" w:cs="AF_Najed" w:hint="cs"/>
          <w:sz w:val="30"/>
          <w:szCs w:val="30"/>
          <w:rtl/>
          <w:lang w:bidi="ar-JO"/>
        </w:rPr>
        <w:t xml:space="preserve"> .</w:t>
      </w:r>
    </w:p>
    <w:p w:rsidR="00137301" w:rsidRPr="00C43A8B" w:rsidRDefault="00137301" w:rsidP="00137301">
      <w:pPr>
        <w:numPr>
          <w:ilvl w:val="0"/>
          <w:numId w:val="3"/>
        </w:numPr>
        <w:bidi/>
        <w:spacing w:after="200" w:line="276" w:lineRule="auto"/>
        <w:ind w:left="492" w:hangingChars="164" w:hanging="492"/>
        <w:contextualSpacing/>
        <w:jc w:val="left"/>
        <w:rPr>
          <w:rFonts w:ascii="Simplified Arabic" w:eastAsia="Calibri" w:hAnsi="Simplified Arabic" w:cs="AF_Najed"/>
          <w:sz w:val="30"/>
          <w:szCs w:val="30"/>
          <w:lang w:bidi="ar-JO"/>
        </w:rPr>
      </w:pPr>
      <w:r w:rsidRPr="00C43A8B">
        <w:rPr>
          <w:rFonts w:ascii="Simplified Arabic" w:eastAsia="Calibri" w:hAnsi="Simplified Arabic" w:cs="AF_Najed"/>
          <w:sz w:val="30"/>
          <w:szCs w:val="30"/>
          <w:rtl/>
          <w:lang w:bidi="ar-JO"/>
        </w:rPr>
        <w:t xml:space="preserve">شرح للصيانة الدورية والوقائية والمفاجئة وكيفية تطبيقها والأجهزة والمعدات اللازم توفرها لإتمام العمل وتقديم ملحق يتضمن برنامج الصيانة وبطاقات الصيانة للاجهزة والمعدات . </w:t>
      </w:r>
    </w:p>
    <w:p w:rsidR="00137301" w:rsidRPr="00C43A8B" w:rsidRDefault="00137301" w:rsidP="00137301">
      <w:pPr>
        <w:numPr>
          <w:ilvl w:val="0"/>
          <w:numId w:val="3"/>
        </w:numPr>
        <w:bidi/>
        <w:spacing w:after="200" w:line="276" w:lineRule="auto"/>
        <w:ind w:left="492" w:hangingChars="164" w:hanging="492"/>
        <w:contextualSpacing/>
        <w:jc w:val="left"/>
        <w:rPr>
          <w:rFonts w:ascii="Simplified Arabic" w:eastAsia="Calibri" w:hAnsi="Simplified Arabic" w:cs="AF_Najed"/>
          <w:sz w:val="30"/>
          <w:szCs w:val="30"/>
          <w:lang w:bidi="ar-JO"/>
        </w:rPr>
      </w:pPr>
      <w:r w:rsidRPr="00C43A8B">
        <w:rPr>
          <w:rFonts w:ascii="Simplified Arabic" w:eastAsia="Calibri" w:hAnsi="Simplified Arabic" w:cs="AF_Najed"/>
          <w:sz w:val="30"/>
          <w:szCs w:val="30"/>
          <w:rtl/>
          <w:lang w:bidi="ar-JO"/>
        </w:rPr>
        <w:t xml:space="preserve">المواد </w:t>
      </w:r>
      <w:r>
        <w:rPr>
          <w:rFonts w:ascii="Simplified Arabic" w:eastAsia="Calibri" w:hAnsi="Simplified Arabic" w:cs="AF_Najed"/>
          <w:sz w:val="30"/>
          <w:szCs w:val="30"/>
          <w:rtl/>
          <w:lang w:bidi="ar-JO"/>
        </w:rPr>
        <w:t xml:space="preserve">الكيميائية المستخدمة مواصفاتها </w:t>
      </w:r>
      <w:r w:rsidRPr="00C43A8B">
        <w:rPr>
          <w:rFonts w:ascii="Simplified Arabic" w:eastAsia="Calibri" w:hAnsi="Simplified Arabic" w:cs="AF_Najed"/>
          <w:sz w:val="30"/>
          <w:szCs w:val="30"/>
          <w:rtl/>
          <w:lang w:bidi="ar-JO"/>
        </w:rPr>
        <w:t xml:space="preserve"> تراكيزها وكمياتها .</w:t>
      </w:r>
    </w:p>
    <w:p w:rsidR="00137301" w:rsidRPr="00C43A8B" w:rsidRDefault="00137301" w:rsidP="00137301">
      <w:pPr>
        <w:numPr>
          <w:ilvl w:val="0"/>
          <w:numId w:val="3"/>
        </w:numPr>
        <w:bidi/>
        <w:spacing w:after="200" w:line="276" w:lineRule="auto"/>
        <w:ind w:left="492" w:hangingChars="164" w:hanging="492"/>
        <w:contextualSpacing/>
        <w:jc w:val="left"/>
        <w:rPr>
          <w:rFonts w:ascii="Simplified Arabic" w:eastAsia="Calibri" w:hAnsi="Simplified Arabic" w:cs="AF_Najed"/>
          <w:sz w:val="30"/>
          <w:szCs w:val="30"/>
          <w:lang w:bidi="ar-JO"/>
        </w:rPr>
      </w:pPr>
      <w:r w:rsidRPr="00C43A8B">
        <w:rPr>
          <w:rFonts w:ascii="Simplified Arabic" w:eastAsia="Calibri" w:hAnsi="Simplified Arabic" w:cs="AF_Najed"/>
          <w:sz w:val="30"/>
          <w:szCs w:val="30"/>
          <w:rtl/>
          <w:lang w:bidi="ar-JO"/>
        </w:rPr>
        <w:lastRenderedPageBreak/>
        <w:t>الكاتالوجات الأصلية لكل جهاز مع تفاصيل عنه وعن التشغيل والصيانة الخاصة به بالإضافة لقطع الغيار اللازم تبديلها ودورية تبديلها .</w:t>
      </w:r>
    </w:p>
    <w:p w:rsidR="00137301" w:rsidRPr="00C43A8B" w:rsidRDefault="00137301" w:rsidP="00137301">
      <w:pPr>
        <w:bidi/>
        <w:spacing w:after="200" w:line="276" w:lineRule="auto"/>
        <w:ind w:left="439"/>
        <w:jc w:val="left"/>
        <w:rPr>
          <w:rFonts w:ascii="Calibri" w:eastAsia="Calibri" w:hAnsi="Calibri" w:cs="AF_Najed"/>
          <w:sz w:val="30"/>
          <w:szCs w:val="30"/>
          <w:lang w:bidi="ar-JO"/>
        </w:rPr>
      </w:pPr>
      <w:r w:rsidRPr="00C43A8B">
        <w:rPr>
          <w:rFonts w:ascii="Simplified Arabic" w:eastAsia="Calibri" w:hAnsi="Simplified Arabic" w:cs="AF_Najed"/>
          <w:sz w:val="30"/>
          <w:szCs w:val="30"/>
          <w:rtl/>
          <w:lang w:bidi="ar-JO"/>
        </w:rPr>
        <w:t>على المناقص تقديم نسخة الكترونية لجميع ما ذكر أعلاه</w:t>
      </w:r>
      <w:r w:rsidRPr="00C43A8B">
        <w:rPr>
          <w:rFonts w:ascii="Calibri" w:eastAsia="Calibri" w:hAnsi="Calibri" w:cs="AF_Najed" w:hint="cs"/>
          <w:sz w:val="30"/>
          <w:szCs w:val="30"/>
          <w:rtl/>
          <w:lang w:bidi="ar-JO"/>
        </w:rPr>
        <w:t xml:space="preserve"> .</w:t>
      </w:r>
    </w:p>
    <w:p w:rsidR="00137301" w:rsidRPr="00C43A8B" w:rsidRDefault="00137301" w:rsidP="00137301">
      <w:pPr>
        <w:bidi/>
        <w:spacing w:after="200" w:line="276" w:lineRule="auto"/>
        <w:rPr>
          <w:rFonts w:ascii="Calibri" w:eastAsia="Calibri" w:hAnsi="Calibri" w:cs="Arial"/>
          <w:b/>
          <w:bCs/>
          <w:sz w:val="32"/>
          <w:szCs w:val="32"/>
          <w:u w:val="single"/>
          <w:rtl/>
          <w:lang w:eastAsia="ar-SA" w:bidi="ar-JO"/>
        </w:rPr>
      </w:pPr>
      <w:r>
        <w:rPr>
          <w:rFonts w:ascii="Calibri" w:eastAsia="Calibri" w:hAnsi="Calibri" w:cs="AF_Najed" w:hint="cs"/>
          <w:b/>
          <w:bCs/>
          <w:sz w:val="32"/>
          <w:szCs w:val="32"/>
          <w:u w:val="single"/>
          <w:rtl/>
          <w:lang w:bidi="ar-JO"/>
        </w:rPr>
        <w:t>رابعا</w:t>
      </w:r>
      <w:r w:rsidRPr="00C43A8B">
        <w:rPr>
          <w:rFonts w:ascii="Calibri" w:eastAsia="Calibri" w:hAnsi="Calibri" w:cs="AF_Najed" w:hint="cs"/>
          <w:b/>
          <w:bCs/>
          <w:sz w:val="32"/>
          <w:szCs w:val="32"/>
          <w:u w:val="single"/>
          <w:rtl/>
          <w:lang w:bidi="ar-JO"/>
        </w:rPr>
        <w:t>: الضمانات</w:t>
      </w:r>
    </w:p>
    <w:p w:rsidR="00137301" w:rsidRPr="00C43A8B" w:rsidRDefault="00137301" w:rsidP="00137301">
      <w:pPr>
        <w:numPr>
          <w:ilvl w:val="0"/>
          <w:numId w:val="4"/>
        </w:numPr>
        <w:bidi/>
        <w:spacing w:after="200" w:line="360" w:lineRule="auto"/>
        <w:contextualSpacing/>
        <w:jc w:val="lowKashida"/>
        <w:rPr>
          <w:rFonts w:ascii="Calibri" w:eastAsia="Calibri" w:hAnsi="Calibri" w:cs="AF_Najed"/>
          <w:sz w:val="30"/>
          <w:szCs w:val="30"/>
          <w:rtl/>
          <w:lang w:bidi="ar-JO"/>
        </w:rPr>
      </w:pPr>
      <w:r w:rsidRPr="00C43A8B">
        <w:rPr>
          <w:rFonts w:ascii="Calibri" w:eastAsia="Calibri" w:hAnsi="Calibri" w:cs="AF_Najed" w:hint="cs"/>
          <w:sz w:val="30"/>
          <w:szCs w:val="30"/>
          <w:rtl/>
          <w:lang w:bidi="ar-JO"/>
        </w:rPr>
        <w:t>على المناقص أن يؤكد بان جميع الأجهزة المعروضة خالية من أي مشاكل في التصميم و التصنيع،وإنها مناسبة من حيث الحجم والقدرة لظروف التشغيل بالإضافة إلى أنها مصنوعة من مادة مناسبة لنوعية المياه المراد معالجتها.</w:t>
      </w:r>
    </w:p>
    <w:p w:rsidR="00137301" w:rsidRPr="00C43A8B" w:rsidRDefault="00137301" w:rsidP="00137301">
      <w:pPr>
        <w:numPr>
          <w:ilvl w:val="0"/>
          <w:numId w:val="4"/>
        </w:numPr>
        <w:bidi/>
        <w:spacing w:after="200" w:line="360" w:lineRule="auto"/>
        <w:contextualSpacing/>
        <w:jc w:val="lowKashida"/>
        <w:rPr>
          <w:rFonts w:ascii="Calibri" w:eastAsia="Calibri" w:hAnsi="Calibri" w:cs="AF_Najed"/>
          <w:sz w:val="30"/>
          <w:szCs w:val="30"/>
          <w:rtl/>
          <w:lang w:bidi="ar-JO"/>
        </w:rPr>
      </w:pPr>
      <w:r w:rsidRPr="00C43A8B">
        <w:rPr>
          <w:rFonts w:ascii="Calibri" w:eastAsia="Calibri" w:hAnsi="Calibri" w:cs="AF_Najed" w:hint="cs"/>
          <w:sz w:val="30"/>
          <w:szCs w:val="30"/>
          <w:rtl/>
          <w:lang w:bidi="ar-JO"/>
        </w:rPr>
        <w:t>في حالة حدوث أي خلل في تصميم وتصنيع الأجهزة أو مواصفات التشغيل التي قد تظهر خلال عام من تاريخ الانتهاء من التشغيل التجريبي بنجاح، يتحمل المناقص المسؤولية الكاملة في إزالة هذا الخلل أو استبدال الأجزاء المعطلة بدون أي تكاليف تتحملها شركة مياه اليرموك وعلى المناقص أن يتحمل تكاليف النقل من والى موقع العمل.</w:t>
      </w:r>
    </w:p>
    <w:p w:rsidR="00137301" w:rsidRDefault="00137301" w:rsidP="00137301">
      <w:pPr>
        <w:numPr>
          <w:ilvl w:val="0"/>
          <w:numId w:val="4"/>
        </w:numPr>
        <w:bidi/>
        <w:spacing w:after="200" w:line="360" w:lineRule="auto"/>
        <w:contextualSpacing/>
        <w:jc w:val="lowKashida"/>
        <w:rPr>
          <w:rFonts w:ascii="Calibri" w:eastAsia="Calibri" w:hAnsi="Calibri" w:cs="AF_Najed"/>
          <w:sz w:val="30"/>
          <w:szCs w:val="30"/>
        </w:rPr>
      </w:pPr>
      <w:r w:rsidRPr="00C43A8B">
        <w:rPr>
          <w:rFonts w:ascii="Calibri" w:eastAsia="Calibri" w:hAnsi="Calibri" w:cs="AF_Najed" w:hint="cs"/>
          <w:sz w:val="30"/>
          <w:szCs w:val="30"/>
          <w:rtl/>
          <w:lang w:bidi="ar-JO"/>
        </w:rPr>
        <w:t>في حالة عدم تمكن المناقص من إصلاح الخلل، يتوجب عليه استبدال الأجهزة المسببة للخلل بأجهزة جديدة وعلى حسابه الخاص دون أي تأخير وبخلافه ستقوم شركة مياه اليرموك بالشراء على حسابه وتحمليه الفروق.</w:t>
      </w:r>
    </w:p>
    <w:p w:rsidR="00137301" w:rsidRDefault="00137301" w:rsidP="00137301">
      <w:pPr>
        <w:bidi/>
        <w:spacing w:after="200" w:line="360" w:lineRule="auto"/>
        <w:ind w:left="386"/>
        <w:contextualSpacing/>
        <w:jc w:val="lowKashida"/>
        <w:rPr>
          <w:rFonts w:ascii="Calibri" w:eastAsia="Calibri" w:hAnsi="Calibri" w:cs="AF_Najed"/>
          <w:sz w:val="30"/>
          <w:szCs w:val="30"/>
          <w:rtl/>
        </w:rPr>
      </w:pPr>
    </w:p>
    <w:p w:rsidR="00137301" w:rsidRPr="00DC14B6" w:rsidRDefault="00137301" w:rsidP="00137301">
      <w:pPr>
        <w:tabs>
          <w:tab w:val="left" w:pos="926"/>
        </w:tabs>
        <w:bidi/>
        <w:spacing w:line="360" w:lineRule="auto"/>
        <w:jc w:val="lowKashida"/>
        <w:rPr>
          <w:rFonts w:ascii="Calibri" w:eastAsia="Calibri" w:hAnsi="Calibri" w:cs="AF_Najed"/>
          <w:b/>
          <w:bCs/>
          <w:sz w:val="24"/>
          <w:szCs w:val="32"/>
          <w:u w:val="single"/>
        </w:rPr>
      </w:pPr>
      <w:r>
        <w:rPr>
          <w:rFonts w:ascii="Calibri" w:eastAsia="Calibri" w:hAnsi="Calibri" w:cs="AF_Najed" w:hint="cs"/>
          <w:b/>
          <w:bCs/>
          <w:sz w:val="24"/>
          <w:szCs w:val="32"/>
          <w:u w:val="single"/>
          <w:rtl/>
        </w:rPr>
        <w:t>خامسا</w:t>
      </w:r>
      <w:r w:rsidRPr="00DC14B6">
        <w:rPr>
          <w:rFonts w:ascii="Calibri" w:eastAsia="Calibri" w:hAnsi="Calibri" w:cs="AF_Najed" w:hint="cs"/>
          <w:b/>
          <w:bCs/>
          <w:sz w:val="24"/>
          <w:szCs w:val="32"/>
          <w:u w:val="single"/>
          <w:rtl/>
        </w:rPr>
        <w:t>: متطلبات أخرى</w:t>
      </w:r>
    </w:p>
    <w:p w:rsidR="00137301" w:rsidRPr="005005FB" w:rsidRDefault="00137301" w:rsidP="00137301">
      <w:pPr>
        <w:numPr>
          <w:ilvl w:val="0"/>
          <w:numId w:val="6"/>
        </w:numPr>
        <w:bidi/>
        <w:spacing w:after="200" w:line="276" w:lineRule="auto"/>
        <w:contextualSpacing/>
        <w:jc w:val="lowKashida"/>
        <w:rPr>
          <w:rFonts w:ascii="Calibri" w:eastAsia="Calibri" w:hAnsi="Calibri" w:cs="AF_Najed"/>
          <w:sz w:val="30"/>
          <w:szCs w:val="30"/>
        </w:rPr>
      </w:pPr>
      <w:r w:rsidRPr="005005FB">
        <w:rPr>
          <w:rFonts w:ascii="Calibri" w:eastAsia="Calibri" w:hAnsi="Calibri" w:cs="AF_Najed" w:hint="cs"/>
          <w:sz w:val="30"/>
          <w:szCs w:val="30"/>
          <w:rtl/>
          <w:lang w:bidi="ar-JO"/>
        </w:rPr>
        <w:t xml:space="preserve">ان يكون المناقص عمل في مجال تنفيذ </w:t>
      </w:r>
      <w:r>
        <w:rPr>
          <w:rFonts w:ascii="Calibri" w:eastAsia="Calibri" w:hAnsi="Calibri" w:cs="AF_Najed" w:hint="cs"/>
          <w:sz w:val="30"/>
          <w:szCs w:val="30"/>
          <w:rtl/>
          <w:lang w:bidi="ar-JO"/>
        </w:rPr>
        <w:t>المضخات الغاطسة و معدل السرعة</w:t>
      </w:r>
      <w:r w:rsidRPr="005005FB">
        <w:rPr>
          <w:rFonts w:ascii="Calibri" w:eastAsia="Calibri" w:hAnsi="Calibri" w:cs="AF_Najed" w:hint="cs"/>
          <w:sz w:val="30"/>
          <w:szCs w:val="30"/>
          <w:rtl/>
          <w:lang w:bidi="ar-JO"/>
        </w:rPr>
        <w:t xml:space="preserve"> بحجم مشابه لهذه المحطة وتقديم ما يثبت ذلك .</w:t>
      </w:r>
    </w:p>
    <w:p w:rsidR="00137301" w:rsidRPr="005005FB" w:rsidRDefault="00137301" w:rsidP="00137301">
      <w:pPr>
        <w:numPr>
          <w:ilvl w:val="0"/>
          <w:numId w:val="6"/>
        </w:numPr>
        <w:bidi/>
        <w:spacing w:after="200" w:line="276" w:lineRule="auto"/>
        <w:contextualSpacing/>
        <w:jc w:val="lowKashida"/>
        <w:rPr>
          <w:rFonts w:ascii="Calibri" w:eastAsia="Calibri" w:hAnsi="Calibri" w:cs="AF_Najed"/>
          <w:sz w:val="30"/>
          <w:szCs w:val="30"/>
        </w:rPr>
      </w:pPr>
      <w:r>
        <w:rPr>
          <w:rFonts w:ascii="Calibri" w:eastAsia="Calibri" w:hAnsi="Calibri" w:cs="AF_Najed" w:hint="cs"/>
          <w:sz w:val="30"/>
          <w:szCs w:val="30"/>
          <w:rtl/>
        </w:rPr>
        <w:t xml:space="preserve">على المناقص </w:t>
      </w:r>
      <w:r w:rsidRPr="005005FB">
        <w:rPr>
          <w:rFonts w:ascii="Calibri" w:eastAsia="Calibri" w:hAnsi="Calibri" w:cs="AF_Najed" w:hint="cs"/>
          <w:sz w:val="30"/>
          <w:szCs w:val="30"/>
          <w:rtl/>
        </w:rPr>
        <w:t xml:space="preserve">تسوية الموقع وأي أعمال يحتاجها لاقامة </w:t>
      </w:r>
      <w:r>
        <w:rPr>
          <w:rFonts w:ascii="Calibri" w:eastAsia="Calibri" w:hAnsi="Calibri" w:cs="AF_Najed" w:hint="cs"/>
          <w:sz w:val="30"/>
          <w:szCs w:val="30"/>
          <w:rtl/>
        </w:rPr>
        <w:t>غرفة الكهرباء و المضغة الغاطسة</w:t>
      </w:r>
      <w:r w:rsidRPr="005005FB">
        <w:rPr>
          <w:rFonts w:ascii="Calibri" w:eastAsia="Calibri" w:hAnsi="Calibri" w:cs="AF_Najed" w:hint="cs"/>
          <w:sz w:val="30"/>
          <w:szCs w:val="30"/>
          <w:rtl/>
        </w:rPr>
        <w:t xml:space="preserve">. </w:t>
      </w:r>
    </w:p>
    <w:p w:rsidR="00137301" w:rsidRPr="005005FB" w:rsidRDefault="00137301" w:rsidP="00137301">
      <w:pPr>
        <w:numPr>
          <w:ilvl w:val="0"/>
          <w:numId w:val="6"/>
        </w:numPr>
        <w:bidi/>
        <w:spacing w:after="200" w:line="276" w:lineRule="auto"/>
        <w:contextualSpacing/>
        <w:jc w:val="lowKashida"/>
        <w:rPr>
          <w:rFonts w:ascii="Calibri" w:eastAsia="Calibri" w:hAnsi="Calibri" w:cs="AF_Najed"/>
          <w:sz w:val="30"/>
          <w:szCs w:val="30"/>
        </w:rPr>
      </w:pPr>
      <w:r w:rsidRPr="005005FB">
        <w:rPr>
          <w:rFonts w:ascii="Calibri" w:eastAsia="Calibri" w:hAnsi="Calibri" w:cs="AF_Najed" w:hint="cs"/>
          <w:sz w:val="30"/>
          <w:szCs w:val="30"/>
          <w:rtl/>
          <w:lang w:bidi="ar-JO"/>
        </w:rPr>
        <w:t>توفير الماء والكهرباء أثناء فترة التنفيذ  وتأمين منامة مشغليه خلال فترة التنفيذ هي من مسؤولية المناقص.</w:t>
      </w:r>
    </w:p>
    <w:p w:rsidR="00137301" w:rsidRPr="005005FB" w:rsidRDefault="00137301" w:rsidP="00137301">
      <w:pPr>
        <w:numPr>
          <w:ilvl w:val="0"/>
          <w:numId w:val="6"/>
        </w:numPr>
        <w:bidi/>
        <w:spacing w:after="200" w:line="276" w:lineRule="auto"/>
        <w:contextualSpacing/>
        <w:jc w:val="lowKashida"/>
        <w:rPr>
          <w:rFonts w:ascii="Calibri" w:eastAsia="Calibri" w:hAnsi="Calibri" w:cs="AF_Najed"/>
          <w:sz w:val="30"/>
          <w:szCs w:val="30"/>
          <w:lang w:bidi="ar-JO"/>
        </w:rPr>
      </w:pPr>
      <w:r w:rsidRPr="005005FB">
        <w:rPr>
          <w:rFonts w:ascii="Calibri" w:eastAsia="Calibri" w:hAnsi="Calibri" w:cs="AF_Najed" w:hint="cs"/>
          <w:sz w:val="30"/>
          <w:szCs w:val="30"/>
          <w:rtl/>
          <w:lang w:bidi="ar-JO"/>
        </w:rPr>
        <w:t>على المناقص التنسيق التام مع شركة مياه اليرموك ومع المقاول الذي سيقوم بتنفيذ خزانات المياه الخام وخزان المنتج ووحدة الضخ وتمديد خطوط في نفس الموقع وذلك لتحديد الابعاد والمسافات اللازمه ومواقع وحدات المعالجه.</w:t>
      </w:r>
    </w:p>
    <w:p w:rsidR="00137301" w:rsidRPr="00C43A8B" w:rsidRDefault="00137301" w:rsidP="00137301">
      <w:pPr>
        <w:numPr>
          <w:ilvl w:val="0"/>
          <w:numId w:val="6"/>
        </w:numPr>
        <w:bidi/>
        <w:spacing w:after="200" w:line="276" w:lineRule="auto"/>
        <w:contextualSpacing/>
        <w:jc w:val="lowKashida"/>
        <w:rPr>
          <w:rFonts w:ascii="Calibri" w:eastAsia="Calibri" w:hAnsi="Calibri" w:cs="AF_Najed"/>
          <w:sz w:val="30"/>
          <w:szCs w:val="30"/>
          <w:lang w:bidi="ar-JO"/>
        </w:rPr>
      </w:pPr>
      <w:r w:rsidRPr="00C43A8B">
        <w:rPr>
          <w:rFonts w:ascii="Calibri" w:eastAsia="Calibri" w:hAnsi="Calibri" w:cs="AF_Najed" w:hint="cs"/>
          <w:sz w:val="30"/>
          <w:szCs w:val="30"/>
          <w:rtl/>
          <w:lang w:bidi="ar-JO"/>
        </w:rPr>
        <w:t>المواصفات الفنية المذكورة هي مواصفات أداء وعلى المناقص تقديم مواصفات تفصيلية كاملة لكل جزء في المحطة لتحقيق الهدف أعلاه.</w:t>
      </w:r>
    </w:p>
    <w:p w:rsidR="00137301" w:rsidRPr="00C43A8B" w:rsidRDefault="00137301" w:rsidP="00137301">
      <w:pPr>
        <w:numPr>
          <w:ilvl w:val="0"/>
          <w:numId w:val="6"/>
        </w:numPr>
        <w:bidi/>
        <w:spacing w:after="200" w:line="276" w:lineRule="auto"/>
        <w:contextualSpacing/>
        <w:jc w:val="lowKashida"/>
        <w:rPr>
          <w:rFonts w:ascii="Calibri" w:eastAsia="Calibri" w:hAnsi="Calibri" w:cs="AF_Najed"/>
          <w:sz w:val="30"/>
          <w:szCs w:val="30"/>
          <w:lang w:bidi="ar-JO"/>
        </w:rPr>
      </w:pPr>
      <w:r w:rsidRPr="00C43A8B">
        <w:rPr>
          <w:rFonts w:ascii="Calibri" w:eastAsia="Calibri" w:hAnsi="Calibri" w:cs="AF_Najed" w:hint="cs"/>
          <w:sz w:val="30"/>
          <w:szCs w:val="30"/>
          <w:rtl/>
          <w:lang w:bidi="ar-JO"/>
        </w:rPr>
        <w:lastRenderedPageBreak/>
        <w:t xml:space="preserve"> العرض الفني يجب ان يكون متكاملا وعلى المناقص مسؤولية التفاصيل الفنية وما يلزم للعمل من مواد ومعدات متكاملة ليكون العمل جاهزا للتشغيل كون المواصفات الموضوعة هي مواصفات اداء </w:t>
      </w:r>
      <w:r w:rsidRPr="00C43A8B">
        <w:rPr>
          <w:rFonts w:ascii="Calibri" w:eastAsia="Calibri" w:hAnsi="Calibri" w:cs="AF_Najed"/>
          <w:sz w:val="30"/>
          <w:szCs w:val="30"/>
          <w:lang w:bidi="ar-JO"/>
        </w:rPr>
        <w:t>.</w:t>
      </w:r>
    </w:p>
    <w:p w:rsidR="00137301" w:rsidRPr="00C43A8B" w:rsidRDefault="00137301" w:rsidP="00137301">
      <w:pPr>
        <w:numPr>
          <w:ilvl w:val="0"/>
          <w:numId w:val="6"/>
        </w:numPr>
        <w:bidi/>
        <w:spacing w:after="200" w:line="276" w:lineRule="auto"/>
        <w:contextualSpacing/>
        <w:jc w:val="lowKashida"/>
        <w:rPr>
          <w:rFonts w:ascii="Calibri" w:eastAsia="Calibri" w:hAnsi="Calibri" w:cs="AF_Najed"/>
          <w:sz w:val="30"/>
          <w:szCs w:val="30"/>
          <w:lang w:bidi="ar-JO"/>
        </w:rPr>
      </w:pPr>
      <w:r w:rsidRPr="00C43A8B">
        <w:rPr>
          <w:rFonts w:ascii="Calibri" w:eastAsia="Calibri" w:hAnsi="Calibri" w:cs="AF_Najed" w:hint="cs"/>
          <w:sz w:val="30"/>
          <w:szCs w:val="30"/>
          <w:rtl/>
          <w:lang w:bidi="ar-JO"/>
        </w:rPr>
        <w:t>ان استلام الاجهزة والمعدات من قبل شركة مياه اليرموك وفحصها من قبل لجنة الاستلام او اي جهه اخرى لا يعفي المتعهد من مسؤوليته تجاه اللوازم الموردة والانشاءات طيلة فترة الضمان ولشركة مياه اليرموك الحق باعادتها والشراء على حسابه او اصلاحها اذا تبين خلال استخدامها وجود عيوب او اخطاء او اعطال مصنعية او تصميمية او ثبت ان الاجهزة غير جيدة .</w:t>
      </w:r>
    </w:p>
    <w:p w:rsidR="00137301" w:rsidRPr="00C43A8B" w:rsidRDefault="00137301" w:rsidP="00137301">
      <w:pPr>
        <w:numPr>
          <w:ilvl w:val="0"/>
          <w:numId w:val="6"/>
        </w:numPr>
        <w:bidi/>
        <w:spacing w:after="200" w:line="276" w:lineRule="auto"/>
        <w:contextualSpacing/>
        <w:jc w:val="lowKashida"/>
        <w:rPr>
          <w:rFonts w:ascii="Calibri" w:eastAsia="Calibri" w:hAnsi="Calibri" w:cs="AF_Najed"/>
          <w:sz w:val="30"/>
          <w:szCs w:val="30"/>
        </w:rPr>
      </w:pPr>
      <w:r w:rsidRPr="00C43A8B">
        <w:rPr>
          <w:rFonts w:ascii="Calibri" w:eastAsia="Calibri" w:hAnsi="Calibri" w:cs="AF_Najed" w:hint="cs"/>
          <w:sz w:val="30"/>
          <w:szCs w:val="30"/>
          <w:rtl/>
          <w:lang w:bidi="ar-JO"/>
        </w:rPr>
        <w:t xml:space="preserve">على المناقص أن يتحمل مسؤولية جميع الأعمال الهندسية والتنفيذ والتركيب والتشغيل حسب مواصفات </w:t>
      </w:r>
      <w:r>
        <w:rPr>
          <w:rFonts w:ascii="Calibri" w:eastAsia="Calibri" w:hAnsi="Calibri" w:cs="AF_Najed" w:hint="cs"/>
          <w:sz w:val="30"/>
          <w:szCs w:val="30"/>
          <w:rtl/>
          <w:lang w:bidi="ar-JO"/>
        </w:rPr>
        <w:t xml:space="preserve">شركة </w:t>
      </w:r>
      <w:r w:rsidRPr="00C43A8B">
        <w:rPr>
          <w:rFonts w:ascii="Calibri" w:eastAsia="Calibri" w:hAnsi="Calibri" w:cs="AF_Najed" w:hint="cs"/>
          <w:sz w:val="30"/>
          <w:szCs w:val="30"/>
          <w:rtl/>
          <w:lang w:bidi="ar-JO"/>
        </w:rPr>
        <w:t xml:space="preserve">مياه </w:t>
      </w:r>
      <w:r>
        <w:rPr>
          <w:rFonts w:ascii="Calibri" w:eastAsia="Calibri" w:hAnsi="Calibri" w:cs="AF_Najed" w:hint="cs"/>
          <w:sz w:val="30"/>
          <w:szCs w:val="30"/>
          <w:rtl/>
          <w:lang w:bidi="ar-JO"/>
        </w:rPr>
        <w:t xml:space="preserve">اليرموك </w:t>
      </w:r>
      <w:r w:rsidRPr="00C43A8B">
        <w:rPr>
          <w:rFonts w:ascii="Calibri" w:eastAsia="Calibri" w:hAnsi="Calibri" w:cs="AF_Najed" w:hint="cs"/>
          <w:sz w:val="30"/>
          <w:szCs w:val="30"/>
          <w:rtl/>
          <w:lang w:bidi="ar-JO"/>
        </w:rPr>
        <w:t>الأردنية</w:t>
      </w:r>
      <w:r w:rsidRPr="00C43A8B">
        <w:rPr>
          <w:rFonts w:ascii="Calibri" w:eastAsia="Calibri" w:hAnsi="Calibri" w:cs="AF_Najed" w:hint="cs"/>
          <w:sz w:val="30"/>
          <w:szCs w:val="30"/>
          <w:rtl/>
        </w:rPr>
        <w:t>.</w:t>
      </w:r>
    </w:p>
    <w:p w:rsidR="00137301" w:rsidRPr="00C43A8B" w:rsidRDefault="00137301" w:rsidP="00137301">
      <w:pPr>
        <w:numPr>
          <w:ilvl w:val="0"/>
          <w:numId w:val="6"/>
        </w:numPr>
        <w:bidi/>
        <w:spacing w:after="200" w:line="276" w:lineRule="auto"/>
        <w:contextualSpacing/>
        <w:jc w:val="lowKashida"/>
        <w:rPr>
          <w:rFonts w:ascii="Calibri" w:eastAsia="Calibri" w:hAnsi="Calibri" w:cs="AF_Najed"/>
          <w:sz w:val="30"/>
          <w:szCs w:val="30"/>
        </w:rPr>
      </w:pPr>
      <w:r w:rsidRPr="00C43A8B">
        <w:rPr>
          <w:rFonts w:ascii="Calibri" w:eastAsia="Calibri" w:hAnsi="Calibri" w:cs="AF_Najed" w:hint="cs"/>
          <w:sz w:val="30"/>
          <w:szCs w:val="30"/>
          <w:rtl/>
          <w:lang w:bidi="ar-JO"/>
        </w:rPr>
        <w:t xml:space="preserve">أن يقوم المناقص الذي سيحال عليه العطاء بأخذ موافقة الجهة المشرفة المسبقة على توريد المواد قبل قيامه بشراء هذه المواد وتوريدها </w:t>
      </w:r>
    </w:p>
    <w:p w:rsidR="00137301" w:rsidRPr="00C43A8B" w:rsidRDefault="00137301" w:rsidP="00137301">
      <w:pPr>
        <w:numPr>
          <w:ilvl w:val="0"/>
          <w:numId w:val="6"/>
        </w:numPr>
        <w:bidi/>
        <w:spacing w:after="200" w:line="276" w:lineRule="auto"/>
        <w:contextualSpacing/>
        <w:jc w:val="lowKashida"/>
        <w:rPr>
          <w:rFonts w:ascii="Calibri" w:eastAsia="Calibri" w:hAnsi="Calibri" w:cs="AF_Najed"/>
          <w:sz w:val="30"/>
          <w:szCs w:val="30"/>
        </w:rPr>
      </w:pPr>
      <w:r w:rsidRPr="00C43A8B">
        <w:rPr>
          <w:rFonts w:ascii="Calibri" w:eastAsia="Calibri" w:hAnsi="Calibri" w:cs="AF_Najed" w:hint="cs"/>
          <w:sz w:val="30"/>
          <w:szCs w:val="30"/>
          <w:rtl/>
          <w:lang w:bidi="ar-JO"/>
        </w:rPr>
        <w:t>أن يقوم المناقص الذي سيحال عليه العطاء تقديم المخططات التوضيحية  و ال</w:t>
      </w:r>
      <w:r>
        <w:rPr>
          <w:rFonts w:ascii="Calibri" w:eastAsia="Calibri" w:hAnsi="Calibri" w:cs="AF_Najed" w:hint="cs"/>
          <w:sz w:val="30"/>
          <w:szCs w:val="30"/>
          <w:rtl/>
          <w:lang w:bidi="ar-JO"/>
        </w:rPr>
        <w:t xml:space="preserve">ـ </w:t>
      </w:r>
      <w:r w:rsidRPr="00131234">
        <w:rPr>
          <w:rFonts w:asciiTheme="majorBidi" w:eastAsia="Calibri" w:hAnsiTheme="majorBidi" w:cstheme="majorBidi"/>
          <w:sz w:val="24"/>
          <w:szCs w:val="24"/>
        </w:rPr>
        <w:t>Lay out</w:t>
      </w:r>
      <w:r w:rsidRPr="00C43A8B">
        <w:rPr>
          <w:rFonts w:ascii="Calibri" w:eastAsia="Calibri" w:hAnsi="Calibri" w:cs="AF_Najed" w:hint="cs"/>
          <w:sz w:val="30"/>
          <w:szCs w:val="30"/>
          <w:rtl/>
          <w:lang w:bidi="ar-JO"/>
        </w:rPr>
        <w:t xml:space="preserve"> قبل القيام بالعمل لاخذ </w:t>
      </w:r>
      <w:r w:rsidRPr="00C43A8B">
        <w:rPr>
          <w:rFonts w:ascii="Calibri" w:eastAsia="Calibri" w:hAnsi="Calibri" w:cs="AF_Najed" w:hint="cs"/>
          <w:sz w:val="30"/>
          <w:szCs w:val="30"/>
          <w:rtl/>
        </w:rPr>
        <w:t>الموافقة</w:t>
      </w:r>
      <w:r w:rsidRPr="00C43A8B">
        <w:rPr>
          <w:rFonts w:ascii="Calibri" w:eastAsia="Calibri" w:hAnsi="Calibri" w:cs="AF_Najed" w:hint="cs"/>
          <w:sz w:val="30"/>
          <w:szCs w:val="30"/>
          <w:rtl/>
          <w:lang w:bidi="ar-JO"/>
        </w:rPr>
        <w:t xml:space="preserve"> من الجهة المشرفة على المشروع.</w:t>
      </w:r>
    </w:p>
    <w:p w:rsidR="00137301" w:rsidRDefault="00137301" w:rsidP="00137301">
      <w:pPr>
        <w:numPr>
          <w:ilvl w:val="0"/>
          <w:numId w:val="6"/>
        </w:numPr>
        <w:bidi/>
        <w:spacing w:after="200" w:line="276" w:lineRule="auto"/>
        <w:contextualSpacing/>
        <w:jc w:val="lowKashida"/>
        <w:rPr>
          <w:rFonts w:ascii="Calibri" w:eastAsia="Calibri" w:hAnsi="Calibri" w:cs="AF_Najed"/>
          <w:sz w:val="30"/>
          <w:szCs w:val="30"/>
          <w:lang w:bidi="ar-JO"/>
        </w:rPr>
      </w:pPr>
      <w:r w:rsidRPr="00C43A8B">
        <w:rPr>
          <w:rFonts w:ascii="Calibri" w:eastAsia="Calibri" w:hAnsi="Calibri" w:cs="AF_Najed" w:hint="cs"/>
          <w:sz w:val="30"/>
          <w:szCs w:val="30"/>
          <w:rtl/>
          <w:lang w:bidi="ar-JO"/>
        </w:rPr>
        <w:t>على المناقص أن يقدم مخطط توضيحي مفصل شامل جميع الاعمال المدنية والكهربائية والميكانيكية والتوصيلات لعمليات ال</w:t>
      </w:r>
      <w:r>
        <w:rPr>
          <w:rFonts w:ascii="Calibri" w:eastAsia="Calibri" w:hAnsi="Calibri" w:cs="AF_Najed" w:hint="cs"/>
          <w:sz w:val="30"/>
          <w:szCs w:val="30"/>
          <w:rtl/>
          <w:lang w:bidi="ar-JO"/>
        </w:rPr>
        <w:t>ضخ</w:t>
      </w:r>
      <w:r w:rsidRPr="00C43A8B">
        <w:rPr>
          <w:rFonts w:ascii="Calibri" w:eastAsia="Calibri" w:hAnsi="Calibri" w:cs="AF_Najed" w:hint="cs"/>
          <w:sz w:val="30"/>
          <w:szCs w:val="30"/>
          <w:rtl/>
          <w:lang w:bidi="ar-JO"/>
        </w:rPr>
        <w:t xml:space="preserve"> .</w:t>
      </w:r>
    </w:p>
    <w:p w:rsidR="00137301" w:rsidRPr="005005FB" w:rsidRDefault="00137301" w:rsidP="00137301">
      <w:pPr>
        <w:numPr>
          <w:ilvl w:val="0"/>
          <w:numId w:val="6"/>
        </w:numPr>
        <w:bidi/>
        <w:spacing w:after="200" w:line="276" w:lineRule="auto"/>
        <w:contextualSpacing/>
        <w:jc w:val="lowKashida"/>
        <w:rPr>
          <w:rFonts w:ascii="Calibri" w:eastAsia="Calibri" w:hAnsi="Calibri" w:cs="AF_Najed"/>
          <w:sz w:val="30"/>
          <w:szCs w:val="30"/>
          <w:lang w:bidi="ar-JO"/>
        </w:rPr>
      </w:pPr>
      <w:r w:rsidRPr="00C43A8B">
        <w:rPr>
          <w:rFonts w:ascii="Calibri" w:eastAsia="Calibri" w:hAnsi="Calibri" w:cs="AF_Najed" w:hint="cs"/>
          <w:sz w:val="30"/>
          <w:szCs w:val="30"/>
          <w:rtl/>
          <w:lang w:bidi="ar-JO"/>
        </w:rPr>
        <w:t xml:space="preserve">على </w:t>
      </w:r>
      <w:r w:rsidRPr="005005FB">
        <w:rPr>
          <w:rFonts w:ascii="Calibri" w:eastAsia="Calibri" w:hAnsi="Calibri" w:cs="AF_Najed" w:hint="cs"/>
          <w:sz w:val="30"/>
          <w:szCs w:val="30"/>
          <w:rtl/>
          <w:lang w:bidi="ar-JO"/>
        </w:rPr>
        <w:t>المتعهد صيانة الاجهزة والمعدات لمدة عام كامل تبدا بعد انتهاء فترة التشغيل التجريبي بنجاح ، ولا تطلق كفالة الصيانة الا بعد ان يتم اعداد محاضر من اللجنة المكلفة بالكشف على وحدات المعالجة بعد انتهاء الصيانة خالية من التحفظات .</w:t>
      </w:r>
    </w:p>
    <w:p w:rsidR="00137301" w:rsidRPr="005005FB" w:rsidRDefault="00137301" w:rsidP="00137301">
      <w:pPr>
        <w:numPr>
          <w:ilvl w:val="0"/>
          <w:numId w:val="6"/>
        </w:numPr>
        <w:bidi/>
        <w:spacing w:after="200" w:line="276" w:lineRule="auto"/>
        <w:contextualSpacing/>
        <w:jc w:val="lowKashida"/>
        <w:rPr>
          <w:rFonts w:ascii="Calibri" w:eastAsia="Calibri" w:hAnsi="Calibri" w:cs="AF_Najed"/>
          <w:sz w:val="30"/>
          <w:szCs w:val="30"/>
          <w:lang w:bidi="ar-JO"/>
        </w:rPr>
      </w:pPr>
      <w:r w:rsidRPr="005005FB">
        <w:rPr>
          <w:rFonts w:ascii="Calibri" w:eastAsia="Calibri" w:hAnsi="Calibri" w:cs="AF_Najed" w:hint="cs"/>
          <w:sz w:val="30"/>
          <w:szCs w:val="30"/>
          <w:rtl/>
          <w:lang w:bidi="ar-JO"/>
        </w:rPr>
        <w:t>ان يقوم المناقص بتقديم قائمه قطع غيار لجميع أجزاء المحطة تكفيها لمدة سنتين، مع بيان أسعارها الافراديه والالتزام بها لمدة سنتين عند طلبها من قبل لشركة مياه اليرموك وهي ملزمة للمقاول وغير ملزمة لشركة مياه اليرموك .</w:t>
      </w:r>
    </w:p>
    <w:p w:rsidR="009E4E34" w:rsidRDefault="009E4E34"/>
    <w:sectPr w:rsidR="009E4E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F_Najed">
    <w:altName w:val="Times New Roman"/>
    <w:charset w:val="B2"/>
    <w:family w:val="auto"/>
    <w:pitch w:val="variable"/>
    <w:sig w:usb0="00002000" w:usb1="00000000" w:usb2="00000000" w:usb3="00000000" w:csb0="00000040" w:csb1="00000000"/>
  </w:font>
  <w:font w:name="Simplified Arabic">
    <w:charset w:val="00"/>
    <w:family w:val="roman"/>
    <w:pitch w:val="variable"/>
    <w:sig w:usb0="00002003" w:usb1="00000000" w:usb2="00000000" w:usb3="00000000" w:csb0="00000041" w:csb1="00000000"/>
  </w:font>
  <w:font w:name="Calibri Light">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32978"/>
    <w:multiLevelType w:val="hybridMultilevel"/>
    <w:tmpl w:val="552A7CEE"/>
    <w:lvl w:ilvl="0" w:tplc="384C3CD2">
      <w:start w:val="1"/>
      <w:numFmt w:val="decimal"/>
      <w:lvlText w:val="%1."/>
      <w:lvlJc w:val="left"/>
      <w:pPr>
        <w:tabs>
          <w:tab w:val="num" w:pos="360"/>
        </w:tabs>
        <w:ind w:left="360" w:hanging="360"/>
      </w:p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1" w15:restartNumberingAfterBreak="0">
    <w:nsid w:val="231A4A2C"/>
    <w:multiLevelType w:val="hybridMultilevel"/>
    <w:tmpl w:val="95125436"/>
    <w:lvl w:ilvl="0" w:tplc="384C3CD2">
      <w:start w:val="1"/>
      <w:numFmt w:val="decimal"/>
      <w:lvlText w:val="%1."/>
      <w:lvlJc w:val="left"/>
      <w:pPr>
        <w:tabs>
          <w:tab w:val="num" w:pos="386"/>
        </w:tabs>
        <w:ind w:left="386"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9973FEC"/>
    <w:multiLevelType w:val="hybridMultilevel"/>
    <w:tmpl w:val="05F0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8D5D25"/>
    <w:multiLevelType w:val="hybridMultilevel"/>
    <w:tmpl w:val="3C2CF8C4"/>
    <w:lvl w:ilvl="0" w:tplc="4CBA01FA">
      <w:start w:val="1"/>
      <w:numFmt w:val="arabicAlpha"/>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4" w15:restartNumberingAfterBreak="0">
    <w:nsid w:val="4B4F647B"/>
    <w:multiLevelType w:val="hybridMultilevel"/>
    <w:tmpl w:val="FC3420B6"/>
    <w:lvl w:ilvl="0" w:tplc="0409000F">
      <w:start w:val="1"/>
      <w:numFmt w:val="decimal"/>
      <w:lvlText w:val="%1."/>
      <w:lvlJc w:val="left"/>
      <w:pPr>
        <w:ind w:left="1563" w:hanging="360"/>
      </w:pPr>
    </w:lvl>
    <w:lvl w:ilvl="1" w:tplc="04090019" w:tentative="1">
      <w:start w:val="1"/>
      <w:numFmt w:val="lowerLetter"/>
      <w:lvlText w:val="%2."/>
      <w:lvlJc w:val="left"/>
      <w:pPr>
        <w:ind w:left="2283" w:hanging="360"/>
      </w:pPr>
    </w:lvl>
    <w:lvl w:ilvl="2" w:tplc="0409001B" w:tentative="1">
      <w:start w:val="1"/>
      <w:numFmt w:val="lowerRoman"/>
      <w:lvlText w:val="%3."/>
      <w:lvlJc w:val="right"/>
      <w:pPr>
        <w:ind w:left="3003" w:hanging="180"/>
      </w:pPr>
    </w:lvl>
    <w:lvl w:ilvl="3" w:tplc="0409000F" w:tentative="1">
      <w:start w:val="1"/>
      <w:numFmt w:val="decimal"/>
      <w:lvlText w:val="%4."/>
      <w:lvlJc w:val="left"/>
      <w:pPr>
        <w:ind w:left="3723" w:hanging="360"/>
      </w:pPr>
    </w:lvl>
    <w:lvl w:ilvl="4" w:tplc="04090019" w:tentative="1">
      <w:start w:val="1"/>
      <w:numFmt w:val="lowerLetter"/>
      <w:lvlText w:val="%5."/>
      <w:lvlJc w:val="left"/>
      <w:pPr>
        <w:ind w:left="4443" w:hanging="360"/>
      </w:pPr>
    </w:lvl>
    <w:lvl w:ilvl="5" w:tplc="0409001B" w:tentative="1">
      <w:start w:val="1"/>
      <w:numFmt w:val="lowerRoman"/>
      <w:lvlText w:val="%6."/>
      <w:lvlJc w:val="right"/>
      <w:pPr>
        <w:ind w:left="5163" w:hanging="180"/>
      </w:pPr>
    </w:lvl>
    <w:lvl w:ilvl="6" w:tplc="0409000F" w:tentative="1">
      <w:start w:val="1"/>
      <w:numFmt w:val="decimal"/>
      <w:lvlText w:val="%7."/>
      <w:lvlJc w:val="left"/>
      <w:pPr>
        <w:ind w:left="5883" w:hanging="360"/>
      </w:pPr>
    </w:lvl>
    <w:lvl w:ilvl="7" w:tplc="04090019" w:tentative="1">
      <w:start w:val="1"/>
      <w:numFmt w:val="lowerLetter"/>
      <w:lvlText w:val="%8."/>
      <w:lvlJc w:val="left"/>
      <w:pPr>
        <w:ind w:left="6603" w:hanging="360"/>
      </w:pPr>
    </w:lvl>
    <w:lvl w:ilvl="8" w:tplc="0409001B" w:tentative="1">
      <w:start w:val="1"/>
      <w:numFmt w:val="lowerRoman"/>
      <w:lvlText w:val="%9."/>
      <w:lvlJc w:val="right"/>
      <w:pPr>
        <w:ind w:left="7323" w:hanging="180"/>
      </w:pPr>
    </w:lvl>
  </w:abstractNum>
  <w:abstractNum w:abstractNumId="5" w15:restartNumberingAfterBreak="0">
    <w:nsid w:val="67033054"/>
    <w:multiLevelType w:val="hybridMultilevel"/>
    <w:tmpl w:val="70B680A8"/>
    <w:lvl w:ilvl="0" w:tplc="04090001">
      <w:start w:val="1"/>
      <w:numFmt w:val="bullet"/>
      <w:lvlText w:val=""/>
      <w:lvlJc w:val="left"/>
      <w:pPr>
        <w:ind w:left="1576" w:hanging="360"/>
      </w:pPr>
      <w:rPr>
        <w:rFonts w:ascii="Symbol" w:hAnsi="Symbol" w:hint="default"/>
      </w:rPr>
    </w:lvl>
    <w:lvl w:ilvl="1" w:tplc="04090003">
      <w:start w:val="1"/>
      <w:numFmt w:val="bullet"/>
      <w:lvlText w:val="o"/>
      <w:lvlJc w:val="left"/>
      <w:pPr>
        <w:ind w:left="2296" w:hanging="360"/>
      </w:pPr>
      <w:rPr>
        <w:rFonts w:ascii="Courier New" w:hAnsi="Courier New" w:cs="Courier New" w:hint="default"/>
      </w:rPr>
    </w:lvl>
    <w:lvl w:ilvl="2" w:tplc="04090005">
      <w:start w:val="1"/>
      <w:numFmt w:val="bullet"/>
      <w:lvlText w:val=""/>
      <w:lvlJc w:val="left"/>
      <w:pPr>
        <w:ind w:left="3016" w:hanging="360"/>
      </w:pPr>
      <w:rPr>
        <w:rFonts w:ascii="Wingdings" w:hAnsi="Wingdings" w:hint="default"/>
      </w:rPr>
    </w:lvl>
    <w:lvl w:ilvl="3" w:tplc="04090001">
      <w:start w:val="1"/>
      <w:numFmt w:val="bullet"/>
      <w:lvlText w:val=""/>
      <w:lvlJc w:val="left"/>
      <w:pPr>
        <w:ind w:left="3736" w:hanging="360"/>
      </w:pPr>
      <w:rPr>
        <w:rFonts w:ascii="Symbol" w:hAnsi="Symbol" w:hint="default"/>
      </w:rPr>
    </w:lvl>
    <w:lvl w:ilvl="4" w:tplc="04090003">
      <w:start w:val="1"/>
      <w:numFmt w:val="bullet"/>
      <w:lvlText w:val="o"/>
      <w:lvlJc w:val="left"/>
      <w:pPr>
        <w:ind w:left="4456" w:hanging="360"/>
      </w:pPr>
      <w:rPr>
        <w:rFonts w:ascii="Courier New" w:hAnsi="Courier New" w:cs="Courier New" w:hint="default"/>
      </w:rPr>
    </w:lvl>
    <w:lvl w:ilvl="5" w:tplc="04090005">
      <w:start w:val="1"/>
      <w:numFmt w:val="bullet"/>
      <w:lvlText w:val=""/>
      <w:lvlJc w:val="left"/>
      <w:pPr>
        <w:ind w:left="5176" w:hanging="360"/>
      </w:pPr>
      <w:rPr>
        <w:rFonts w:ascii="Wingdings" w:hAnsi="Wingdings" w:hint="default"/>
      </w:rPr>
    </w:lvl>
    <w:lvl w:ilvl="6" w:tplc="04090001">
      <w:start w:val="1"/>
      <w:numFmt w:val="bullet"/>
      <w:lvlText w:val=""/>
      <w:lvlJc w:val="left"/>
      <w:pPr>
        <w:ind w:left="5896" w:hanging="360"/>
      </w:pPr>
      <w:rPr>
        <w:rFonts w:ascii="Symbol" w:hAnsi="Symbol" w:hint="default"/>
      </w:rPr>
    </w:lvl>
    <w:lvl w:ilvl="7" w:tplc="04090003">
      <w:start w:val="1"/>
      <w:numFmt w:val="bullet"/>
      <w:lvlText w:val="o"/>
      <w:lvlJc w:val="left"/>
      <w:pPr>
        <w:ind w:left="6616" w:hanging="360"/>
      </w:pPr>
      <w:rPr>
        <w:rFonts w:ascii="Courier New" w:hAnsi="Courier New" w:cs="Courier New" w:hint="default"/>
      </w:rPr>
    </w:lvl>
    <w:lvl w:ilvl="8" w:tplc="04090005">
      <w:start w:val="1"/>
      <w:numFmt w:val="bullet"/>
      <w:lvlText w:val=""/>
      <w:lvlJc w:val="left"/>
      <w:pPr>
        <w:ind w:left="7336" w:hanging="360"/>
      </w:pPr>
      <w:rPr>
        <w:rFonts w:ascii="Wingdings" w:hAnsi="Wingdings" w:hint="default"/>
      </w:rPr>
    </w:lvl>
  </w:abstractNum>
  <w:abstractNum w:abstractNumId="6" w15:restartNumberingAfterBreak="0">
    <w:nsid w:val="6D726F0C"/>
    <w:multiLevelType w:val="hybridMultilevel"/>
    <w:tmpl w:val="9E42F6F6"/>
    <w:lvl w:ilvl="0" w:tplc="C024A12C">
      <w:start w:val="1"/>
      <w:numFmt w:val="decimal"/>
      <w:lvlText w:val="%1."/>
      <w:lvlJc w:val="left"/>
      <w:pPr>
        <w:ind w:left="1578" w:hanging="360"/>
      </w:pPr>
    </w:lvl>
    <w:lvl w:ilvl="1" w:tplc="04090019">
      <w:start w:val="1"/>
      <w:numFmt w:val="lowerLetter"/>
      <w:lvlText w:val="%2."/>
      <w:lvlJc w:val="left"/>
      <w:pPr>
        <w:ind w:left="2298" w:hanging="360"/>
      </w:pPr>
    </w:lvl>
    <w:lvl w:ilvl="2" w:tplc="0409001B">
      <w:start w:val="1"/>
      <w:numFmt w:val="lowerRoman"/>
      <w:lvlText w:val="%3."/>
      <w:lvlJc w:val="right"/>
      <w:pPr>
        <w:ind w:left="3018" w:hanging="180"/>
      </w:pPr>
    </w:lvl>
    <w:lvl w:ilvl="3" w:tplc="0409000F">
      <w:start w:val="1"/>
      <w:numFmt w:val="decimal"/>
      <w:lvlText w:val="%4."/>
      <w:lvlJc w:val="left"/>
      <w:pPr>
        <w:ind w:left="3738" w:hanging="360"/>
      </w:pPr>
    </w:lvl>
    <w:lvl w:ilvl="4" w:tplc="04090019">
      <w:start w:val="1"/>
      <w:numFmt w:val="lowerLetter"/>
      <w:lvlText w:val="%5."/>
      <w:lvlJc w:val="left"/>
      <w:pPr>
        <w:ind w:left="4458" w:hanging="360"/>
      </w:pPr>
    </w:lvl>
    <w:lvl w:ilvl="5" w:tplc="0409001B">
      <w:start w:val="1"/>
      <w:numFmt w:val="lowerRoman"/>
      <w:lvlText w:val="%6."/>
      <w:lvlJc w:val="right"/>
      <w:pPr>
        <w:ind w:left="5178" w:hanging="180"/>
      </w:pPr>
    </w:lvl>
    <w:lvl w:ilvl="6" w:tplc="0409000F">
      <w:start w:val="1"/>
      <w:numFmt w:val="decimal"/>
      <w:lvlText w:val="%7."/>
      <w:lvlJc w:val="left"/>
      <w:pPr>
        <w:ind w:left="5898" w:hanging="360"/>
      </w:pPr>
    </w:lvl>
    <w:lvl w:ilvl="7" w:tplc="04090019">
      <w:start w:val="1"/>
      <w:numFmt w:val="lowerLetter"/>
      <w:lvlText w:val="%8."/>
      <w:lvlJc w:val="left"/>
      <w:pPr>
        <w:ind w:left="6618" w:hanging="360"/>
      </w:pPr>
    </w:lvl>
    <w:lvl w:ilvl="8" w:tplc="0409001B">
      <w:start w:val="1"/>
      <w:numFmt w:val="lowerRoman"/>
      <w:lvlText w:val="%9."/>
      <w:lvlJc w:val="right"/>
      <w:pPr>
        <w:ind w:left="7338"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FDC"/>
    <w:rsid w:val="00137301"/>
    <w:rsid w:val="003B6FDC"/>
    <w:rsid w:val="0051113C"/>
    <w:rsid w:val="009E4E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7771F4-E162-4976-883D-16A1B743A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301"/>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73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685</Words>
  <Characters>3905</Characters>
  <Application>Microsoft Office Word</Application>
  <DocSecurity>0</DocSecurity>
  <Lines>32</Lines>
  <Paragraphs>9</Paragraphs>
  <ScaleCrop>false</ScaleCrop>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ACTED</dc:creator>
  <cp:keywords/>
  <dc:description/>
  <cp:lastModifiedBy>ACTED</cp:lastModifiedBy>
  <cp:revision>3</cp:revision>
  <dcterms:created xsi:type="dcterms:W3CDTF">2019-04-21T05:37:00Z</dcterms:created>
  <dcterms:modified xsi:type="dcterms:W3CDTF">2019-04-21T08:06:00Z</dcterms:modified>
</cp:coreProperties>
</file>