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36C" w:rsidRPr="00A4436C" w:rsidRDefault="000F2F5B" w:rsidP="00976EC8">
      <w:pPr>
        <w:pStyle w:val="Titre2"/>
        <w:pBdr>
          <w:bottom w:val="none" w:sz="0" w:space="0" w:color="auto"/>
        </w:pBdr>
        <w:shd w:val="clear" w:color="auto" w:fill="D9D9D9"/>
        <w:jc w:val="center"/>
        <w:rPr>
          <w:rFonts w:ascii="Arial Narrow" w:hAnsi="Arial Narrow" w:cs="Arial"/>
          <w:sz w:val="28"/>
          <w:szCs w:val="28"/>
        </w:rPr>
      </w:pPr>
      <w:r w:rsidRPr="000F2F5B">
        <w:rPr>
          <w:rFonts w:ascii="Arial Narrow" w:eastAsia="Times New Roman" w:hAnsi="Arial Narrow" w:cs="Times New Roman"/>
          <w:caps/>
          <w:color w:val="auto"/>
          <w:sz w:val="36"/>
          <w:szCs w:val="20"/>
          <w:lang w:eastAsia="en-US"/>
        </w:rPr>
        <w:t>Accord de Confidentialité</w:t>
      </w:r>
      <w:r>
        <w:rPr>
          <w:rFonts w:ascii="Arial Narrow" w:hAnsi="Arial Narrow" w:cs="Arial"/>
          <w:sz w:val="36"/>
        </w:rPr>
        <w:t xml:space="preserve"> </w:t>
      </w:r>
      <w:r w:rsidR="00A4436C" w:rsidRPr="00A4436C">
        <w:rPr>
          <w:rFonts w:ascii="Arial Narrow" w:hAnsi="Arial Narrow" w:cs="Arial"/>
          <w:sz w:val="28"/>
          <w:szCs w:val="28"/>
        </w:rPr>
        <w:t xml:space="preserve">ACTED </w:t>
      </w:r>
      <w:r w:rsidR="00A4436C" w:rsidRPr="00A4436C">
        <w:rPr>
          <w:rFonts w:ascii="Arial Narrow" w:hAnsi="Arial Narrow" w:cs="Arial"/>
          <w:color w:val="0070C0"/>
          <w:sz w:val="28"/>
          <w:szCs w:val="28"/>
        </w:rPr>
        <w:t>France</w:t>
      </w:r>
    </w:p>
    <w:p w:rsidR="00A4436C" w:rsidRPr="00A4436C" w:rsidRDefault="00A4436C" w:rsidP="00A4436C">
      <w:pPr>
        <w:rPr>
          <w:rFonts w:ascii="Arial Narrow" w:hAnsi="Arial Narrow" w:cs="Arial"/>
          <w:sz w:val="22"/>
        </w:rPr>
      </w:pPr>
      <w:r w:rsidRPr="00A4436C">
        <w:rPr>
          <w:rFonts w:ascii="Arial Narrow" w:hAnsi="Arial Narrow" w:cs="Arial"/>
          <w:sz w:val="22"/>
          <w:u w:val="single"/>
        </w:rPr>
        <w:t>Date</w:t>
      </w:r>
      <w:r w:rsidR="000F2F5B">
        <w:rPr>
          <w:rFonts w:ascii="Arial Narrow" w:hAnsi="Arial Narrow" w:cs="Arial"/>
          <w:sz w:val="22"/>
          <w:u w:val="single"/>
        </w:rPr>
        <w:t xml:space="preserve"> </w:t>
      </w:r>
      <w:r w:rsidRPr="00A4436C">
        <w:rPr>
          <w:rFonts w:ascii="Arial Narrow" w:hAnsi="Arial Narrow" w:cs="Arial"/>
          <w:sz w:val="22"/>
        </w:rPr>
        <w:t>:</w:t>
      </w:r>
      <w:r w:rsidRPr="00A4436C">
        <w:rPr>
          <w:rFonts w:ascii="Arial Narrow" w:hAnsi="Arial Narrow" w:cs="Arial"/>
          <w:sz w:val="22"/>
        </w:rPr>
        <w:tab/>
      </w:r>
      <w:r w:rsidRPr="00A4436C">
        <w:rPr>
          <w:rFonts w:ascii="Arial Narrow" w:hAnsi="Arial Narrow" w:cs="Arial"/>
          <w:sz w:val="22"/>
        </w:rPr>
        <w:tab/>
      </w:r>
      <w:r w:rsidRPr="00A4436C">
        <w:rPr>
          <w:rFonts w:ascii="Arial Narrow" w:hAnsi="Arial Narrow" w:cs="Arial"/>
          <w:sz w:val="22"/>
        </w:rPr>
        <w:tab/>
      </w:r>
    </w:p>
    <w:p w:rsidR="00A4436C" w:rsidRPr="00A4436C" w:rsidRDefault="00A4436C" w:rsidP="00A4436C">
      <w:pPr>
        <w:rPr>
          <w:rFonts w:ascii="Arial Narrow" w:hAnsi="Arial Narrow" w:cs="Arial"/>
          <w:sz w:val="22"/>
        </w:rPr>
      </w:pPr>
      <w:r w:rsidRPr="00A4436C">
        <w:rPr>
          <w:rFonts w:ascii="Arial Narrow" w:hAnsi="Arial Narrow" w:cs="Arial"/>
          <w:sz w:val="22"/>
          <w:u w:val="single"/>
        </w:rPr>
        <w:t>Appel d’Offres N°</w:t>
      </w:r>
      <w:r w:rsidR="000F2F5B">
        <w:rPr>
          <w:rFonts w:ascii="Arial Narrow" w:hAnsi="Arial Narrow" w:cs="Arial"/>
          <w:sz w:val="22"/>
          <w:u w:val="single"/>
        </w:rPr>
        <w:t xml:space="preserve"> </w:t>
      </w:r>
      <w:r w:rsidRPr="00A4436C">
        <w:rPr>
          <w:rFonts w:ascii="Arial Narrow" w:hAnsi="Arial Narrow" w:cs="Arial"/>
          <w:sz w:val="22"/>
        </w:rPr>
        <w:t>:</w:t>
      </w:r>
      <w:r w:rsidRPr="00A4436C">
        <w:rPr>
          <w:rFonts w:ascii="Arial Narrow" w:hAnsi="Arial Narrow" w:cs="Arial"/>
          <w:sz w:val="22"/>
        </w:rPr>
        <w:tab/>
      </w:r>
      <w:r w:rsidR="000F2F5B" w:rsidRPr="00297C27">
        <w:rPr>
          <w:rFonts w:ascii="Arial Narrow" w:hAnsi="Arial Narrow" w:cs="Arial"/>
          <w:color w:val="0070C0"/>
          <w:sz w:val="22"/>
        </w:rPr>
        <w:t>T/99ACT/HQ/GED07-09-2018/001</w:t>
      </w:r>
    </w:p>
    <w:p w:rsidR="00A4436C" w:rsidRPr="00A4436C" w:rsidRDefault="00A4436C" w:rsidP="00A4436C">
      <w:pPr>
        <w:rPr>
          <w:rFonts w:ascii="Arial Narrow" w:hAnsi="Arial Narrow" w:cs="Arial"/>
          <w:bCs/>
          <w:sz w:val="22"/>
        </w:rPr>
      </w:pPr>
      <w:bookmarkStart w:id="0" w:name="_GoBack"/>
      <w:bookmarkEnd w:id="0"/>
    </w:p>
    <w:p w:rsidR="00A4436C" w:rsidRPr="000F2F5B" w:rsidRDefault="00A4436C" w:rsidP="00976EC8">
      <w:pPr>
        <w:pStyle w:val="Titre2"/>
        <w:pBdr>
          <w:bottom w:val="none" w:sz="0" w:space="0" w:color="auto"/>
        </w:pBdr>
        <w:shd w:val="clear" w:color="auto" w:fill="D9D9D9"/>
        <w:jc w:val="center"/>
        <w:rPr>
          <w:rFonts w:ascii="Arial Narrow" w:hAnsi="Arial Narrow" w:cs="Arial"/>
          <w:color w:val="auto"/>
          <w:sz w:val="20"/>
        </w:rPr>
      </w:pPr>
      <w:r w:rsidRPr="000F2F5B">
        <w:rPr>
          <w:rFonts w:ascii="Arial Narrow" w:hAnsi="Arial Narrow" w:cs="Arial"/>
          <w:color w:val="auto"/>
          <w:sz w:val="28"/>
          <w:szCs w:val="12"/>
        </w:rPr>
        <w:t>A remplir par le soumissionnaire (OBLIGATOIRE)</w:t>
      </w:r>
    </w:p>
    <w:p w:rsidR="000F2F5B" w:rsidRPr="000F2F5B" w:rsidRDefault="000F2F5B" w:rsidP="000F2F5B">
      <w:pPr>
        <w:ind w:right="2"/>
        <w:rPr>
          <w:rFonts w:ascii="Arial Narrow" w:hAnsi="Arial Narrow"/>
          <w:sz w:val="22"/>
        </w:rPr>
      </w:pPr>
      <w:r w:rsidRPr="000F2F5B">
        <w:rPr>
          <w:rFonts w:ascii="Arial Narrow" w:hAnsi="Arial Narrow"/>
          <w:sz w:val="22"/>
        </w:rPr>
        <w:t xml:space="preserve">Le présent accord s'appliquera, à compter de sa signature, à toutes les relations contractuelles entre les parties. </w:t>
      </w:r>
    </w:p>
    <w:p w:rsidR="000F2F5B" w:rsidRPr="000F2F5B" w:rsidRDefault="000F2F5B" w:rsidP="000F2F5B">
      <w:pPr>
        <w:ind w:right="2"/>
        <w:rPr>
          <w:rFonts w:ascii="Arial Narrow" w:hAnsi="Arial Narrow"/>
          <w:sz w:val="22"/>
        </w:rPr>
      </w:pPr>
      <w:r w:rsidRPr="000F2F5B">
        <w:rPr>
          <w:rFonts w:ascii="Arial Narrow" w:hAnsi="Arial Narrow"/>
          <w:sz w:val="22"/>
        </w:rPr>
        <w:t xml:space="preserve">La société </w:t>
      </w:r>
      <w:r>
        <w:rPr>
          <w:rFonts w:ascii="Arial Narrow" w:hAnsi="Arial Narrow"/>
          <w:sz w:val="22"/>
        </w:rPr>
        <w:t xml:space="preserve">___________________________________ </w:t>
      </w:r>
      <w:r w:rsidRPr="000F2F5B">
        <w:rPr>
          <w:rFonts w:ascii="Arial Narrow" w:hAnsi="Arial Narrow"/>
          <w:sz w:val="22"/>
        </w:rPr>
        <w:t xml:space="preserve">ci-après dénommée « le prestataire » est tenue, ainsi que l'ensemble de son personnel, au secret professionnel, à l'obligation de discrétion et à l'obligation de confidentialité pendant les prestations commandées par ACTED et après leur exécution. </w:t>
      </w:r>
    </w:p>
    <w:p w:rsidR="000F2F5B" w:rsidRPr="000F2F5B" w:rsidRDefault="000F2F5B" w:rsidP="000F2F5B">
      <w:pPr>
        <w:ind w:right="2"/>
        <w:rPr>
          <w:rFonts w:ascii="Arial Narrow" w:hAnsi="Arial Narrow"/>
          <w:sz w:val="22"/>
        </w:rPr>
      </w:pPr>
      <w:r w:rsidRPr="000F2F5B">
        <w:rPr>
          <w:rFonts w:ascii="Arial Narrow" w:hAnsi="Arial Narrow"/>
          <w:sz w:val="22"/>
        </w:rPr>
        <w:t xml:space="preserve">Les données qui sont échangées, qu'elles présentent ou non un caractère personnel, sont des données confidentielles et couvertes par le secret professionnel tel que défini aux articles 226-13 et suivants du code pénal. Conformément au Règlement Général sur la Protection des Données, le prestataire s'engage à prendre toutes précautions utiles afin de préserver la sécurité des informations et notamment d'empêcher qu'elles ne soient déformées, endommagées ou communiquées à des personnes non autorisées. </w:t>
      </w:r>
    </w:p>
    <w:p w:rsidR="000F2F5B" w:rsidRPr="000F2F5B" w:rsidRDefault="000F2F5B" w:rsidP="000F2F5B">
      <w:pPr>
        <w:ind w:right="2"/>
        <w:rPr>
          <w:rFonts w:ascii="Arial Narrow" w:hAnsi="Arial Narrow"/>
          <w:sz w:val="22"/>
        </w:rPr>
      </w:pPr>
      <w:r w:rsidRPr="000F2F5B">
        <w:rPr>
          <w:rFonts w:ascii="Arial Narrow" w:hAnsi="Arial Narrow"/>
          <w:sz w:val="22"/>
        </w:rPr>
        <w:t xml:space="preserve">Le prestataire s’engage donc : </w:t>
      </w:r>
    </w:p>
    <w:p w:rsidR="000F2F5B" w:rsidRPr="000F2F5B" w:rsidRDefault="000F2F5B" w:rsidP="000F2F5B">
      <w:pPr>
        <w:numPr>
          <w:ilvl w:val="0"/>
          <w:numId w:val="2"/>
        </w:numPr>
        <w:spacing w:after="88"/>
        <w:ind w:right="2" w:hanging="360"/>
        <w:rPr>
          <w:rFonts w:ascii="Arial Narrow" w:hAnsi="Arial Narrow"/>
          <w:sz w:val="22"/>
        </w:rPr>
      </w:pPr>
      <w:r w:rsidRPr="000F2F5B">
        <w:rPr>
          <w:rFonts w:ascii="Arial Narrow" w:hAnsi="Arial Narrow"/>
          <w:sz w:val="22"/>
        </w:rPr>
        <w:t xml:space="preserve">à respecter le secret professionnel auquel il est soumis, </w:t>
      </w:r>
    </w:p>
    <w:p w:rsidR="000F2F5B" w:rsidRPr="000F2F5B" w:rsidRDefault="000F2F5B" w:rsidP="000F2F5B">
      <w:pPr>
        <w:numPr>
          <w:ilvl w:val="0"/>
          <w:numId w:val="2"/>
        </w:numPr>
        <w:ind w:right="2" w:hanging="360"/>
        <w:rPr>
          <w:rFonts w:ascii="Arial Narrow" w:hAnsi="Arial Narrow"/>
          <w:sz w:val="22"/>
        </w:rPr>
      </w:pPr>
      <w:r w:rsidRPr="000F2F5B">
        <w:rPr>
          <w:rFonts w:ascii="Arial Narrow" w:hAnsi="Arial Narrow"/>
          <w:sz w:val="22"/>
        </w:rPr>
        <w:t xml:space="preserve">à faire respecter par ses propres utilisateurs ou salariés les règles de secret professionnel de discrétion et de confidentialité sus-énoncées, </w:t>
      </w:r>
    </w:p>
    <w:p w:rsidR="000F2F5B" w:rsidRPr="000F2F5B" w:rsidRDefault="000F2F5B" w:rsidP="000F2F5B">
      <w:pPr>
        <w:numPr>
          <w:ilvl w:val="0"/>
          <w:numId w:val="2"/>
        </w:numPr>
        <w:ind w:right="2" w:hanging="360"/>
        <w:rPr>
          <w:rFonts w:ascii="Arial Narrow" w:hAnsi="Arial Narrow"/>
          <w:sz w:val="22"/>
        </w:rPr>
      </w:pPr>
      <w:r w:rsidRPr="000F2F5B">
        <w:rPr>
          <w:rFonts w:ascii="Arial Narrow" w:hAnsi="Arial Narrow"/>
          <w:sz w:val="22"/>
        </w:rPr>
        <w:t xml:space="preserve">à ce que les informations, telles que définies ci-dessous, qui sont communiquées ne soient en aucun cas, divulguées ou retransmises à des personnes physiques ou morales non autorisées, </w:t>
      </w:r>
    </w:p>
    <w:p w:rsidR="000F2F5B" w:rsidRPr="000F2F5B" w:rsidRDefault="000F2F5B" w:rsidP="000F2F5B">
      <w:pPr>
        <w:numPr>
          <w:ilvl w:val="0"/>
          <w:numId w:val="2"/>
        </w:numPr>
        <w:spacing w:after="32"/>
        <w:ind w:right="2" w:hanging="360"/>
        <w:rPr>
          <w:rFonts w:ascii="Arial Narrow" w:hAnsi="Arial Narrow"/>
          <w:sz w:val="22"/>
        </w:rPr>
      </w:pPr>
      <w:r w:rsidRPr="000F2F5B">
        <w:rPr>
          <w:rFonts w:ascii="Arial Narrow" w:hAnsi="Arial Narrow"/>
          <w:sz w:val="22"/>
        </w:rPr>
        <w:t xml:space="preserve">à n'utiliser les informations confidentielles, telles que définies ci-dessous, qu'aux seules fin de l'exécution des prestations commandées par ACTED. </w:t>
      </w:r>
    </w:p>
    <w:p w:rsidR="000F2F5B" w:rsidRPr="000F2F5B" w:rsidRDefault="000F2F5B" w:rsidP="000F2F5B">
      <w:pPr>
        <w:ind w:right="2"/>
        <w:rPr>
          <w:rFonts w:ascii="Arial Narrow" w:hAnsi="Arial Narrow"/>
          <w:sz w:val="22"/>
        </w:rPr>
      </w:pPr>
      <w:r w:rsidRPr="000F2F5B">
        <w:rPr>
          <w:rFonts w:ascii="Arial Narrow" w:hAnsi="Arial Narrow"/>
          <w:sz w:val="22"/>
        </w:rPr>
        <w:t xml:space="preserve">En outre, le prestataire organise ci-après la protection des informations confidentielles qu'il est amené à traiter. </w:t>
      </w:r>
    </w:p>
    <w:p w:rsidR="000F2F5B" w:rsidRPr="000F2F5B" w:rsidRDefault="000F2F5B" w:rsidP="000F2F5B">
      <w:pPr>
        <w:ind w:right="2"/>
        <w:rPr>
          <w:rFonts w:ascii="Arial Narrow" w:hAnsi="Arial Narrow"/>
          <w:sz w:val="22"/>
        </w:rPr>
      </w:pPr>
      <w:r w:rsidRPr="000F2F5B">
        <w:rPr>
          <w:rFonts w:ascii="Arial Narrow" w:hAnsi="Arial Narrow"/>
          <w:sz w:val="22"/>
        </w:rPr>
        <w:t xml:space="preserve">Le terme « Information confidentielle » est défini comme toute information de quelque nature que ce soit et quelle que soit sa forme, écrite ou orale, y compris sans que cela ne soit limitatif, tout écrit, note, copie, rapport, document, étude, analyse, dessin, lettre, listing, logiciel spécifications, chiffre, graphique, enregistrement sonore et/ou reproduction picturale, quel que soit son support </w:t>
      </w:r>
    </w:p>
    <w:p w:rsidR="000F2F5B" w:rsidRPr="000F2F5B" w:rsidRDefault="000F2F5B" w:rsidP="000F2F5B">
      <w:pPr>
        <w:ind w:left="0" w:right="2" w:firstLine="0"/>
        <w:rPr>
          <w:rFonts w:ascii="Arial Narrow" w:hAnsi="Arial Narrow"/>
          <w:sz w:val="22"/>
        </w:rPr>
      </w:pPr>
      <w:r w:rsidRPr="000F2F5B">
        <w:rPr>
          <w:rFonts w:ascii="Arial Narrow" w:hAnsi="Arial Narrow"/>
          <w:sz w:val="22"/>
        </w:rPr>
        <w:t xml:space="preserve">Compte tenu de la difficulté d'identifier les informations communiquées et considérées comme confidentielles par l'apposition d'une mention spéciale, le prestataire convient que toutes les informations communiquées par les parties sont considérées comme confidentielles. </w:t>
      </w:r>
    </w:p>
    <w:p w:rsidR="000F2F5B" w:rsidRPr="000F2F5B" w:rsidRDefault="000F2F5B" w:rsidP="000F2F5B">
      <w:pPr>
        <w:ind w:left="435" w:right="2"/>
        <w:rPr>
          <w:rFonts w:ascii="Arial Narrow" w:hAnsi="Arial Narrow"/>
          <w:sz w:val="22"/>
        </w:rPr>
      </w:pPr>
      <w:r w:rsidRPr="000F2F5B">
        <w:rPr>
          <w:rFonts w:ascii="Arial Narrow" w:hAnsi="Arial Narrow"/>
          <w:sz w:val="22"/>
        </w:rPr>
        <w:t xml:space="preserve">En outre, le prestataire souscrit, en plus des engagements contenus dans le présent article, les engagements suivants : </w:t>
      </w:r>
    </w:p>
    <w:p w:rsidR="000F2F5B" w:rsidRPr="000F2F5B" w:rsidRDefault="000F2F5B" w:rsidP="000F2F5B">
      <w:pPr>
        <w:numPr>
          <w:ilvl w:val="0"/>
          <w:numId w:val="3"/>
        </w:numPr>
        <w:ind w:right="2" w:hanging="360"/>
        <w:rPr>
          <w:rFonts w:ascii="Arial Narrow" w:hAnsi="Arial Narrow"/>
          <w:sz w:val="22"/>
        </w:rPr>
      </w:pPr>
      <w:r w:rsidRPr="000F2F5B">
        <w:rPr>
          <w:rFonts w:ascii="Arial Narrow" w:hAnsi="Arial Narrow"/>
          <w:sz w:val="22"/>
        </w:rPr>
        <w:t xml:space="preserve">il ne doit pas utiliser les documents et supports d'information confiés par l'une des parties à des fins autres que celles spécifiées dans le cadre des prestations commandées par ACTED, </w:t>
      </w:r>
    </w:p>
    <w:p w:rsidR="000F2F5B" w:rsidRPr="000F2F5B" w:rsidRDefault="000F2F5B" w:rsidP="000F2F5B">
      <w:pPr>
        <w:numPr>
          <w:ilvl w:val="0"/>
          <w:numId w:val="3"/>
        </w:numPr>
        <w:ind w:right="2" w:hanging="360"/>
        <w:rPr>
          <w:rFonts w:ascii="Arial Narrow" w:hAnsi="Arial Narrow"/>
          <w:sz w:val="22"/>
        </w:rPr>
      </w:pPr>
      <w:r w:rsidRPr="000F2F5B">
        <w:rPr>
          <w:rFonts w:ascii="Arial Narrow" w:hAnsi="Arial Narrow"/>
          <w:sz w:val="22"/>
        </w:rPr>
        <w:t xml:space="preserve">il ne doit conserver aucune copie des documents et supports d'information confiés par l'une des parties après exécution des prestations, </w:t>
      </w:r>
    </w:p>
    <w:p w:rsidR="000F2F5B" w:rsidRPr="000F2F5B" w:rsidRDefault="000F2F5B" w:rsidP="000F2F5B">
      <w:pPr>
        <w:numPr>
          <w:ilvl w:val="0"/>
          <w:numId w:val="3"/>
        </w:numPr>
        <w:ind w:right="2" w:hanging="360"/>
        <w:rPr>
          <w:rFonts w:ascii="Arial Narrow" w:hAnsi="Arial Narrow"/>
          <w:sz w:val="22"/>
        </w:rPr>
      </w:pPr>
      <w:r w:rsidRPr="000F2F5B">
        <w:rPr>
          <w:rFonts w:ascii="Arial Narrow" w:hAnsi="Arial Narrow"/>
          <w:sz w:val="22"/>
        </w:rPr>
        <w:lastRenderedPageBreak/>
        <w:t xml:space="preserve">il ne doit pas communiquer ces documents et informations à d’autres personnes que celles qui ont qualité pour les connaître, </w:t>
      </w:r>
    </w:p>
    <w:p w:rsidR="000F2F5B" w:rsidRPr="000F2F5B" w:rsidRDefault="000F2F5B" w:rsidP="000F2F5B">
      <w:pPr>
        <w:numPr>
          <w:ilvl w:val="0"/>
          <w:numId w:val="3"/>
        </w:numPr>
        <w:ind w:right="2" w:hanging="360"/>
        <w:rPr>
          <w:rFonts w:ascii="Arial Narrow" w:hAnsi="Arial Narrow"/>
          <w:sz w:val="22"/>
        </w:rPr>
      </w:pPr>
      <w:r w:rsidRPr="000F2F5B">
        <w:rPr>
          <w:rFonts w:ascii="Arial Narrow" w:hAnsi="Arial Narrow"/>
          <w:sz w:val="22"/>
        </w:rPr>
        <w:t xml:space="preserve">il doit prendre toutes mesures permettant d'éviter toutes utilisation détournée ou frauduleuse des fichiers. </w:t>
      </w:r>
    </w:p>
    <w:p w:rsidR="000F2F5B" w:rsidRPr="000F2F5B" w:rsidRDefault="000F2F5B" w:rsidP="003745A5">
      <w:pPr>
        <w:ind w:right="2"/>
        <w:rPr>
          <w:rFonts w:ascii="Arial Narrow" w:hAnsi="Arial Narrow"/>
          <w:sz w:val="22"/>
        </w:rPr>
      </w:pPr>
      <w:r w:rsidRPr="000F2F5B">
        <w:rPr>
          <w:rFonts w:ascii="Arial Narrow" w:hAnsi="Arial Narrow"/>
          <w:sz w:val="22"/>
        </w:rPr>
        <w:t xml:space="preserve">Le prestataire s'interdit tout recours à la sous-traitance sauf accord exprès et écrit d’ACTED. </w:t>
      </w:r>
    </w:p>
    <w:p w:rsidR="000F2F5B" w:rsidRPr="000F2F5B" w:rsidRDefault="000F2F5B" w:rsidP="003745A5">
      <w:pPr>
        <w:ind w:right="2"/>
        <w:rPr>
          <w:rFonts w:ascii="Arial Narrow" w:hAnsi="Arial Narrow"/>
          <w:sz w:val="22"/>
        </w:rPr>
      </w:pPr>
      <w:r w:rsidRPr="000F2F5B">
        <w:rPr>
          <w:rFonts w:ascii="Arial Narrow" w:hAnsi="Arial Narrow"/>
          <w:sz w:val="22"/>
        </w:rPr>
        <w:t xml:space="preserve">Dans le cas où le prestataire sous-traiterait l'exécution des prestations à un tiers après accord d’ACTED, ce dernier devra être soumis aux mêmes obligations, et la responsabilité en incombera au prestataire, auquel il pourra être demandé à tout moment de justifier de la signature de la clause de confidentialité par ses sous-traitants. </w:t>
      </w:r>
    </w:p>
    <w:p w:rsidR="000F2F5B" w:rsidRPr="000F2F5B" w:rsidRDefault="000F2F5B" w:rsidP="003745A5">
      <w:pPr>
        <w:ind w:right="2"/>
        <w:rPr>
          <w:rFonts w:ascii="Arial Narrow" w:hAnsi="Arial Narrow"/>
          <w:sz w:val="22"/>
        </w:rPr>
      </w:pPr>
      <w:r w:rsidRPr="000F2F5B">
        <w:rPr>
          <w:rFonts w:ascii="Arial Narrow" w:hAnsi="Arial Narrow"/>
          <w:sz w:val="22"/>
        </w:rPr>
        <w:t xml:space="preserve">ACTED se réserve le droit de procéder à toute vérification qui lui paraîtrait utile pour constater le respect des obligations précitées par le prestataire. </w:t>
      </w:r>
    </w:p>
    <w:p w:rsidR="000F2F5B" w:rsidRPr="000F2F5B" w:rsidRDefault="000F2F5B" w:rsidP="003745A5">
      <w:pPr>
        <w:ind w:right="2"/>
        <w:rPr>
          <w:rFonts w:ascii="Arial Narrow" w:hAnsi="Arial Narrow"/>
          <w:sz w:val="22"/>
        </w:rPr>
      </w:pPr>
      <w:r w:rsidRPr="000F2F5B">
        <w:rPr>
          <w:rFonts w:ascii="Arial Narrow" w:hAnsi="Arial Narrow"/>
          <w:sz w:val="22"/>
        </w:rPr>
        <w:t xml:space="preserve">Il est rappelé que, en cas de non-respect des dispositions précitées, la responsabilité du titulaire peut également être engagée sur la base des dispositions des articles 226-1 7 et 226-5 du code pénal. </w:t>
      </w:r>
    </w:p>
    <w:p w:rsidR="000F2F5B" w:rsidRPr="000F2F5B" w:rsidRDefault="000F2F5B" w:rsidP="003745A5">
      <w:pPr>
        <w:ind w:right="2"/>
        <w:rPr>
          <w:rFonts w:ascii="Arial Narrow" w:hAnsi="Arial Narrow"/>
          <w:sz w:val="22"/>
        </w:rPr>
      </w:pPr>
      <w:r w:rsidRPr="000F2F5B">
        <w:rPr>
          <w:rFonts w:ascii="Arial Narrow" w:hAnsi="Arial Narrow"/>
          <w:sz w:val="22"/>
        </w:rPr>
        <w:t xml:space="preserve">ACTED pourra prononcer la résiliation immédiate du contrat, sans indemnité en faveur du prestataire, en cas de violation du secret professionnel ou de non-respect des dispositions précitées. </w:t>
      </w:r>
    </w:p>
    <w:p w:rsidR="000F2F5B" w:rsidRPr="000F2F5B" w:rsidRDefault="000F2F5B" w:rsidP="003745A5">
      <w:pPr>
        <w:spacing w:after="138" w:line="259" w:lineRule="auto"/>
        <w:ind w:right="0"/>
        <w:jc w:val="left"/>
        <w:rPr>
          <w:rFonts w:ascii="Arial Narrow" w:hAnsi="Arial Narrow"/>
          <w:sz w:val="22"/>
        </w:rPr>
      </w:pPr>
    </w:p>
    <w:p w:rsidR="000F2F5B" w:rsidRPr="000F2F5B" w:rsidRDefault="000F2F5B" w:rsidP="003745A5">
      <w:pPr>
        <w:ind w:right="2"/>
        <w:rPr>
          <w:rFonts w:ascii="Arial Narrow" w:hAnsi="Arial Narrow"/>
          <w:sz w:val="22"/>
        </w:rPr>
      </w:pPr>
      <w:r w:rsidRPr="000F2F5B">
        <w:rPr>
          <w:rFonts w:ascii="Arial Narrow" w:hAnsi="Arial Narrow"/>
          <w:sz w:val="22"/>
        </w:rPr>
        <w:t xml:space="preserve">Fait à </w:t>
      </w:r>
      <w:r>
        <w:rPr>
          <w:rFonts w:ascii="Arial Narrow" w:hAnsi="Arial Narrow"/>
          <w:sz w:val="22"/>
        </w:rPr>
        <w:t>_________________ le _________________</w:t>
      </w:r>
    </w:p>
    <w:p w:rsidR="000F2F5B" w:rsidRDefault="000F2F5B" w:rsidP="003745A5">
      <w:pPr>
        <w:rPr>
          <w:rFonts w:ascii="Arial Narrow" w:hAnsi="Arial Narrow" w:cs="Arial"/>
          <w:sz w:val="22"/>
        </w:rPr>
      </w:pPr>
    </w:p>
    <w:p w:rsidR="003344A3" w:rsidRDefault="003344A3" w:rsidP="003745A5">
      <w:pPr>
        <w:rPr>
          <w:rFonts w:ascii="Arial Narrow" w:hAnsi="Arial Narrow" w:cs="Arial"/>
          <w:sz w:val="22"/>
        </w:rPr>
      </w:pPr>
      <w:r>
        <w:rPr>
          <w:rFonts w:ascii="Arial Narrow" w:hAnsi="Arial Narrow" w:cs="Arial"/>
          <w:sz w:val="22"/>
        </w:rPr>
        <w:t>Signature autorisée : _________________________</w:t>
      </w:r>
    </w:p>
    <w:p w:rsidR="00976EC8" w:rsidRPr="000F2F5B" w:rsidRDefault="00976EC8" w:rsidP="00976EC8">
      <w:pPr>
        <w:jc w:val="center"/>
        <w:rPr>
          <w:rFonts w:ascii="Arial Narrow" w:hAnsi="Arial Narrow" w:cs="Arial"/>
          <w:sz w:val="22"/>
        </w:rPr>
      </w:pPr>
      <w:r w:rsidRPr="000F2F5B">
        <w:rPr>
          <w:rFonts w:ascii="Arial Narrow" w:hAnsi="Arial Narrow" w:cs="Arial"/>
          <w:sz w:val="22"/>
        </w:rPr>
        <w:t>***Fin ***</w:t>
      </w:r>
    </w:p>
    <w:sectPr w:rsidR="00976EC8" w:rsidRPr="000F2F5B" w:rsidSect="00A4436C">
      <w:headerReference w:type="default" r:id="rId8"/>
      <w:pgSz w:w="11906" w:h="16838"/>
      <w:pgMar w:top="1417" w:right="991"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C8D" w:rsidRDefault="001A2C8D" w:rsidP="00976EC8">
      <w:pPr>
        <w:spacing w:after="0" w:line="240" w:lineRule="auto"/>
      </w:pPr>
      <w:r>
        <w:separator/>
      </w:r>
    </w:p>
  </w:endnote>
  <w:endnote w:type="continuationSeparator" w:id="0">
    <w:p w:rsidR="001A2C8D" w:rsidRDefault="001A2C8D" w:rsidP="0097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C8D" w:rsidRDefault="001A2C8D" w:rsidP="00976EC8">
      <w:pPr>
        <w:spacing w:after="0" w:line="240" w:lineRule="auto"/>
      </w:pPr>
      <w:r>
        <w:separator/>
      </w:r>
    </w:p>
  </w:footnote>
  <w:footnote w:type="continuationSeparator" w:id="0">
    <w:p w:rsidR="001A2C8D" w:rsidRDefault="001A2C8D" w:rsidP="00976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EC8" w:rsidRPr="00431D36" w:rsidRDefault="00976EC8" w:rsidP="005D4096">
    <w:pPr>
      <w:pStyle w:val="Titre5"/>
      <w:jc w:val="right"/>
      <w:rPr>
        <w:rFonts w:ascii="Arial Narrow" w:hAnsi="Arial Narrow"/>
        <w:color w:val="808080"/>
        <w:sz w:val="24"/>
        <w:szCs w:val="24"/>
        <w:lang w:val="en-US"/>
      </w:rPr>
    </w:pPr>
    <w:r>
      <w:rPr>
        <w:rFonts w:ascii="Arial Narrow" w:hAnsi="Arial Narrow"/>
        <w:noProof/>
        <w:color w:val="auto"/>
        <w:sz w:val="24"/>
        <w:szCs w:val="24"/>
        <w:lang w:val="en-US" w:eastAsia="en-US"/>
      </w:rPr>
      <w:drawing>
        <wp:inline distT="0" distB="0" distL="0" distR="0" wp14:anchorId="2FDDFF4D" wp14:editId="72980490">
          <wp:extent cx="2887980" cy="678180"/>
          <wp:effectExtent l="0" t="0" r="7620" b="7620"/>
          <wp:docPr id="3" name="Image 3" descr="^3BF57EDC72CE10C9499E7DD34C86C66B2FC5B82787C4D34B69^pimgpsh_fullsize_dis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BF57EDC72CE10C9499E7DD34C86C66B2FC5B82787C4D34B69^pimgpsh_fullsize_dist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7980" cy="678180"/>
                  </a:xfrm>
                  <a:prstGeom prst="rect">
                    <a:avLst/>
                  </a:prstGeom>
                  <a:noFill/>
                  <a:ln>
                    <a:noFill/>
                  </a:ln>
                </pic:spPr>
              </pic:pic>
            </a:graphicData>
          </a:graphic>
        </wp:inline>
      </w:drawing>
    </w:r>
    <w:r w:rsidRPr="00431D36">
      <w:rPr>
        <w:rFonts w:ascii="Arial Narrow" w:hAnsi="Arial Narrow"/>
        <w:color w:val="auto"/>
        <w:sz w:val="24"/>
        <w:szCs w:val="24"/>
        <w:lang w:val="en-US"/>
      </w:rPr>
      <w:tab/>
    </w:r>
    <w:r w:rsidRPr="00431D36">
      <w:rPr>
        <w:rFonts w:ascii="Arial Narrow" w:hAnsi="Arial Narrow"/>
        <w:color w:val="auto"/>
        <w:sz w:val="24"/>
        <w:szCs w:val="24"/>
        <w:lang w:val="en-US"/>
      </w:rPr>
      <w:tab/>
    </w:r>
    <w:r w:rsidR="00431D36">
      <w:rPr>
        <w:rFonts w:ascii="Arial Narrow" w:hAnsi="Arial Narrow"/>
        <w:color w:val="auto"/>
        <w:sz w:val="24"/>
        <w:szCs w:val="24"/>
        <w:lang w:val="en-US"/>
      </w:rPr>
      <w:tab/>
    </w:r>
    <w:r w:rsidR="00431D36">
      <w:rPr>
        <w:rFonts w:ascii="Arial Narrow" w:hAnsi="Arial Narrow"/>
        <w:color w:val="auto"/>
        <w:sz w:val="24"/>
        <w:szCs w:val="24"/>
        <w:lang w:val="en-US"/>
      </w:rPr>
      <w:tab/>
    </w:r>
    <w:r w:rsidR="00431D36" w:rsidRPr="00431D36">
      <w:rPr>
        <w:rFonts w:ascii="Arial Narrow" w:hAnsi="Arial Narrow" w:cs="Arial"/>
        <w:color w:val="0070C0"/>
        <w:sz w:val="22"/>
        <w:lang w:val="en-US"/>
      </w:rPr>
      <w:t>T/99ACT/HQ/GED07-09-2018/001</w:t>
    </w:r>
    <w:r w:rsidRPr="00431D36">
      <w:rPr>
        <w:rFonts w:ascii="Arial Narrow" w:hAnsi="Arial Narrow"/>
        <w:color w:val="auto"/>
        <w:sz w:val="24"/>
        <w:szCs w:val="24"/>
        <w:lang w:val="en-US"/>
      </w:rPr>
      <w:tab/>
    </w:r>
    <w:r w:rsidRPr="00431D36">
      <w:rPr>
        <w:rFonts w:ascii="Arial Narrow" w:hAnsi="Arial Narrow"/>
        <w:color w:val="auto"/>
        <w:sz w:val="24"/>
        <w:szCs w:val="24"/>
        <w:lang w:val="en-US"/>
      </w:rPr>
      <w:tab/>
    </w:r>
    <w:r w:rsidRPr="00431D36">
      <w:rPr>
        <w:rFonts w:ascii="Arial Narrow" w:hAnsi="Arial Narrow"/>
        <w:color w:val="auto"/>
        <w:sz w:val="24"/>
        <w:szCs w:val="24"/>
        <w:lang w:val="en-US"/>
      </w:rPr>
      <w:tab/>
    </w:r>
    <w:r w:rsidRPr="00431D36">
      <w:rPr>
        <w:rFonts w:ascii="Arial Narrow" w:hAnsi="Arial Narrow"/>
        <w:color w:val="auto"/>
        <w:sz w:val="24"/>
        <w:szCs w:val="24"/>
        <w:lang w:val="en-US"/>
      </w:rPr>
      <w:tab/>
    </w:r>
    <w:r w:rsidRPr="00431D36">
      <w:rPr>
        <w:rFonts w:ascii="Arial Narrow" w:hAnsi="Arial Narrow"/>
        <w:color w:val="808080"/>
        <w:sz w:val="24"/>
        <w:szCs w:val="24"/>
        <w:lang w:val="en-US"/>
      </w:rPr>
      <w:t>Form PRO-06</w:t>
    </w:r>
    <w:r w:rsidR="00E02FE1" w:rsidRPr="00431D36">
      <w:rPr>
        <w:rFonts w:ascii="Arial Narrow" w:hAnsi="Arial Narrow"/>
        <w:color w:val="808080"/>
        <w:sz w:val="24"/>
        <w:szCs w:val="24"/>
        <w:lang w:val="en-US"/>
      </w:rPr>
      <w:t>.7</w:t>
    </w:r>
  </w:p>
  <w:p w:rsidR="00976EC8" w:rsidRPr="00976EC8" w:rsidRDefault="00976EC8" w:rsidP="00976EC8">
    <w:pPr>
      <w:pStyle w:val="Titre5"/>
      <w:jc w:val="right"/>
      <w:rPr>
        <w:rFonts w:ascii="Arial Narrow" w:hAnsi="Arial Narrow"/>
        <w:color w:val="auto"/>
        <w:sz w:val="24"/>
        <w:szCs w:val="24"/>
      </w:rPr>
    </w:pPr>
    <w:r w:rsidRPr="009D7071">
      <w:rPr>
        <w:rFonts w:ascii="Arial Narrow" w:hAnsi="Arial Narrow"/>
        <w:noProof/>
        <w:color w:val="auto"/>
        <w:sz w:val="24"/>
        <w:szCs w:val="24"/>
        <w:lang w:val="en-US" w:eastAsia="en-US"/>
      </w:rPr>
      <mc:AlternateContent>
        <mc:Choice Requires="wps">
          <w:drawing>
            <wp:anchor distT="0" distB="0" distL="114300" distR="114300" simplePos="0" relativeHeight="251659264" behindDoc="0" locked="0" layoutInCell="0" allowOverlap="1" wp14:anchorId="67F1B519" wp14:editId="3EBD6709">
              <wp:simplePos x="0" y="0"/>
              <wp:positionH relativeFrom="column">
                <wp:posOffset>3947160</wp:posOffset>
              </wp:positionH>
              <wp:positionV relativeFrom="paragraph">
                <wp:posOffset>-532765</wp:posOffset>
              </wp:positionV>
              <wp:extent cx="635" cy="635"/>
              <wp:effectExtent l="0" t="0" r="0" b="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CC52DC9"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" o:allowincell="f">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60E3C"/>
    <w:multiLevelType w:val="hybridMultilevel"/>
    <w:tmpl w:val="A1083366"/>
    <w:lvl w:ilvl="0" w:tplc="1ABC12F2">
      <w:start w:val="1"/>
      <w:numFmt w:val="bullet"/>
      <w:lvlText w:val="•"/>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52244C">
      <w:start w:val="1"/>
      <w:numFmt w:val="bullet"/>
      <w:lvlText w:val="o"/>
      <w:lvlJc w:val="left"/>
      <w:pPr>
        <w:ind w:left="1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A30BC40">
      <w:start w:val="1"/>
      <w:numFmt w:val="bullet"/>
      <w:lvlText w:val="▪"/>
      <w:lvlJc w:val="left"/>
      <w:pPr>
        <w:ind w:left="2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87279BA">
      <w:start w:val="1"/>
      <w:numFmt w:val="bullet"/>
      <w:lvlText w:val="•"/>
      <w:lvlJc w:val="left"/>
      <w:pPr>
        <w:ind w:left="2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9A37D4">
      <w:start w:val="1"/>
      <w:numFmt w:val="bullet"/>
      <w:lvlText w:val="o"/>
      <w:lvlJc w:val="left"/>
      <w:pPr>
        <w:ind w:left="3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DBAF4AA">
      <w:start w:val="1"/>
      <w:numFmt w:val="bullet"/>
      <w:lvlText w:val="▪"/>
      <w:lvlJc w:val="left"/>
      <w:pPr>
        <w:ind w:left="4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DF6D86E">
      <w:start w:val="1"/>
      <w:numFmt w:val="bullet"/>
      <w:lvlText w:val="•"/>
      <w:lvlJc w:val="left"/>
      <w:pPr>
        <w:ind w:left="50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B0433E">
      <w:start w:val="1"/>
      <w:numFmt w:val="bullet"/>
      <w:lvlText w:val="o"/>
      <w:lvlJc w:val="left"/>
      <w:pPr>
        <w:ind w:left="5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88FDA0">
      <w:start w:val="1"/>
      <w:numFmt w:val="bullet"/>
      <w:lvlText w:val="▪"/>
      <w:lvlJc w:val="left"/>
      <w:pPr>
        <w:ind w:left="64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B6BEE"/>
    <w:multiLevelType w:val="hybridMultilevel"/>
    <w:tmpl w:val="AF7213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49E756E"/>
    <w:multiLevelType w:val="hybridMultilevel"/>
    <w:tmpl w:val="84764066"/>
    <w:lvl w:ilvl="0" w:tplc="1D70D790">
      <w:start w:val="1"/>
      <w:numFmt w:val="bullet"/>
      <w:lvlText w:val="•"/>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3E6172">
      <w:start w:val="1"/>
      <w:numFmt w:val="bullet"/>
      <w:lvlText w:val="o"/>
      <w:lvlJc w:val="left"/>
      <w:pPr>
        <w:ind w:left="14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6761B38">
      <w:start w:val="1"/>
      <w:numFmt w:val="bullet"/>
      <w:lvlText w:val="▪"/>
      <w:lvlJc w:val="left"/>
      <w:pPr>
        <w:ind w:left="21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D0FA1C">
      <w:start w:val="1"/>
      <w:numFmt w:val="bullet"/>
      <w:lvlText w:val="•"/>
      <w:lvlJc w:val="left"/>
      <w:pPr>
        <w:ind w:left="2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0C881A">
      <w:start w:val="1"/>
      <w:numFmt w:val="bullet"/>
      <w:lvlText w:val="o"/>
      <w:lvlJc w:val="left"/>
      <w:pPr>
        <w:ind w:left="36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1C07A6">
      <w:start w:val="1"/>
      <w:numFmt w:val="bullet"/>
      <w:lvlText w:val="▪"/>
      <w:lvlJc w:val="left"/>
      <w:pPr>
        <w:ind w:left="43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4EA8A50">
      <w:start w:val="1"/>
      <w:numFmt w:val="bullet"/>
      <w:lvlText w:val="•"/>
      <w:lvlJc w:val="left"/>
      <w:pPr>
        <w:ind w:left="50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DA1E96">
      <w:start w:val="1"/>
      <w:numFmt w:val="bullet"/>
      <w:lvlText w:val="o"/>
      <w:lvlJc w:val="left"/>
      <w:pPr>
        <w:ind w:left="57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E203824">
      <w:start w:val="1"/>
      <w:numFmt w:val="bullet"/>
      <w:lvlText w:val="▪"/>
      <w:lvlJc w:val="left"/>
      <w:pPr>
        <w:ind w:left="64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31"/>
    <w:rsid w:val="000A3841"/>
    <w:rsid w:val="000F2F5B"/>
    <w:rsid w:val="00195FBB"/>
    <w:rsid w:val="001A2C8D"/>
    <w:rsid w:val="00211C7C"/>
    <w:rsid w:val="003344A3"/>
    <w:rsid w:val="003745A5"/>
    <w:rsid w:val="00431D36"/>
    <w:rsid w:val="00506EBA"/>
    <w:rsid w:val="005D4096"/>
    <w:rsid w:val="00837F31"/>
    <w:rsid w:val="00976EC8"/>
    <w:rsid w:val="009A5417"/>
    <w:rsid w:val="00A3736C"/>
    <w:rsid w:val="00A4436C"/>
    <w:rsid w:val="00A839ED"/>
    <w:rsid w:val="00AE20DD"/>
    <w:rsid w:val="00B034CE"/>
    <w:rsid w:val="00B70729"/>
    <w:rsid w:val="00BD3DC9"/>
    <w:rsid w:val="00C95997"/>
    <w:rsid w:val="00CA5813"/>
    <w:rsid w:val="00CB4EE3"/>
    <w:rsid w:val="00D71F75"/>
    <w:rsid w:val="00E02FE1"/>
    <w:rsid w:val="00E74F80"/>
    <w:rsid w:val="00EF3168"/>
    <w:rsid w:val="00F70B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FD1FB45-24F7-465D-9696-183CF32AD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F31"/>
    <w:pPr>
      <w:spacing w:after="128" w:line="268" w:lineRule="auto"/>
      <w:ind w:left="22" w:right="3" w:hanging="10"/>
      <w:jc w:val="both"/>
    </w:pPr>
    <w:rPr>
      <w:rFonts w:ascii="Calibri" w:eastAsia="Calibri" w:hAnsi="Calibri" w:cs="Calibri"/>
      <w:color w:val="000000"/>
      <w:sz w:val="20"/>
      <w:lang w:eastAsia="fr-FR"/>
    </w:rPr>
  </w:style>
  <w:style w:type="paragraph" w:styleId="Titre2">
    <w:name w:val="heading 2"/>
    <w:next w:val="Normal"/>
    <w:link w:val="Titre2Car"/>
    <w:uiPriority w:val="9"/>
    <w:unhideWhenUsed/>
    <w:qFormat/>
    <w:rsid w:val="00837F31"/>
    <w:pPr>
      <w:keepNext/>
      <w:keepLines/>
      <w:pBdr>
        <w:bottom w:val="single" w:sz="4" w:space="0" w:color="1F497D"/>
      </w:pBdr>
      <w:shd w:val="clear" w:color="auto" w:fill="F2F2F2"/>
      <w:spacing w:after="150"/>
      <w:ind w:left="10" w:hanging="10"/>
      <w:outlineLvl w:val="1"/>
    </w:pPr>
    <w:rPr>
      <w:rFonts w:ascii="Calibri" w:eastAsia="Calibri" w:hAnsi="Calibri" w:cs="Calibri"/>
      <w:b/>
      <w:color w:val="1F497D"/>
      <w:lang w:eastAsia="fr-FR"/>
    </w:rPr>
  </w:style>
  <w:style w:type="paragraph" w:styleId="Titre5">
    <w:name w:val="heading 5"/>
    <w:basedOn w:val="Normal"/>
    <w:next w:val="Normal"/>
    <w:link w:val="Titre5Car"/>
    <w:uiPriority w:val="9"/>
    <w:unhideWhenUsed/>
    <w:qFormat/>
    <w:rsid w:val="00976E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37F31"/>
    <w:rPr>
      <w:rFonts w:ascii="Calibri" w:eastAsia="Calibri" w:hAnsi="Calibri" w:cs="Calibri"/>
      <w:b/>
      <w:color w:val="1F497D"/>
      <w:shd w:val="clear" w:color="auto" w:fill="F2F2F2"/>
      <w:lang w:eastAsia="fr-FR"/>
    </w:rPr>
  </w:style>
  <w:style w:type="table" w:customStyle="1" w:styleId="TableGrid">
    <w:name w:val="TableGrid"/>
    <w:rsid w:val="00837F31"/>
    <w:pPr>
      <w:spacing w:after="0" w:line="240" w:lineRule="auto"/>
    </w:pPr>
    <w:rPr>
      <w:rFonts w:eastAsiaTheme="minorEastAsia"/>
      <w:lang w:eastAsia="fr-FR"/>
    </w:r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0A3841"/>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0A3841"/>
    <w:rPr>
      <w:rFonts w:ascii="Times New Roman" w:eastAsia="Calibri" w:hAnsi="Times New Roman" w:cs="Times New Roman"/>
      <w:color w:val="000000"/>
      <w:sz w:val="18"/>
      <w:szCs w:val="18"/>
      <w:lang w:eastAsia="fr-FR"/>
    </w:rPr>
  </w:style>
  <w:style w:type="paragraph" w:styleId="En-tte">
    <w:name w:val="header"/>
    <w:basedOn w:val="Normal"/>
    <w:link w:val="En-tteCar"/>
    <w:uiPriority w:val="99"/>
    <w:unhideWhenUsed/>
    <w:rsid w:val="00976EC8"/>
    <w:pPr>
      <w:tabs>
        <w:tab w:val="center" w:pos="4536"/>
        <w:tab w:val="right" w:pos="9072"/>
      </w:tabs>
      <w:spacing w:after="0" w:line="240" w:lineRule="auto"/>
    </w:pPr>
  </w:style>
  <w:style w:type="character" w:customStyle="1" w:styleId="En-tteCar">
    <w:name w:val="En-tête Car"/>
    <w:basedOn w:val="Policepardfaut"/>
    <w:link w:val="En-tte"/>
    <w:uiPriority w:val="99"/>
    <w:rsid w:val="00976EC8"/>
    <w:rPr>
      <w:rFonts w:ascii="Calibri" w:eastAsia="Calibri" w:hAnsi="Calibri" w:cs="Calibri"/>
      <w:color w:val="000000"/>
      <w:sz w:val="20"/>
      <w:lang w:eastAsia="fr-FR"/>
    </w:rPr>
  </w:style>
  <w:style w:type="paragraph" w:styleId="Pieddepage">
    <w:name w:val="footer"/>
    <w:basedOn w:val="Normal"/>
    <w:link w:val="PieddepageCar"/>
    <w:uiPriority w:val="99"/>
    <w:unhideWhenUsed/>
    <w:rsid w:val="00976E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6EC8"/>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976EC8"/>
    <w:rPr>
      <w:rFonts w:asciiTheme="majorHAnsi" w:eastAsiaTheme="majorEastAsia" w:hAnsiTheme="majorHAnsi" w:cstheme="majorBidi"/>
      <w:color w:val="2E74B5" w:themeColor="accent1" w:themeShade="BF"/>
      <w:sz w:val="20"/>
      <w:lang w:eastAsia="fr-FR"/>
    </w:rPr>
  </w:style>
  <w:style w:type="paragraph" w:styleId="Notedebasdepage">
    <w:name w:val="footnote text"/>
    <w:basedOn w:val="Normal"/>
    <w:link w:val="NotedebasdepageCar"/>
    <w:uiPriority w:val="99"/>
    <w:semiHidden/>
    <w:unhideWhenUsed/>
    <w:rsid w:val="00976EC8"/>
    <w:pPr>
      <w:spacing w:after="0" w:line="240" w:lineRule="auto"/>
    </w:pPr>
    <w:rPr>
      <w:szCs w:val="20"/>
    </w:rPr>
  </w:style>
  <w:style w:type="character" w:customStyle="1" w:styleId="NotedebasdepageCar">
    <w:name w:val="Note de bas de page Car"/>
    <w:basedOn w:val="Policepardfaut"/>
    <w:link w:val="Notedebasdepage"/>
    <w:uiPriority w:val="99"/>
    <w:semiHidden/>
    <w:rsid w:val="00976EC8"/>
    <w:rPr>
      <w:rFonts w:ascii="Calibri" w:eastAsia="Calibri" w:hAnsi="Calibri" w:cs="Calibri"/>
      <w:color w:val="000000"/>
      <w:sz w:val="20"/>
      <w:szCs w:val="20"/>
      <w:lang w:eastAsia="fr-FR"/>
    </w:rPr>
  </w:style>
  <w:style w:type="character" w:styleId="Appelnotedebasdep">
    <w:name w:val="footnote reference"/>
    <w:basedOn w:val="Policepardfaut"/>
    <w:uiPriority w:val="99"/>
    <w:semiHidden/>
    <w:unhideWhenUsed/>
    <w:rsid w:val="00976E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EEFB1-0953-42F1-847A-FF4929526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628</Words>
  <Characters>3581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BERNARD</dc:creator>
  <cp:keywords/>
  <dc:description/>
  <cp:lastModifiedBy>Milena BRETOU KLEIN</cp:lastModifiedBy>
  <cp:revision>6</cp:revision>
  <dcterms:created xsi:type="dcterms:W3CDTF">2018-09-18T06:28:00Z</dcterms:created>
  <dcterms:modified xsi:type="dcterms:W3CDTF">2018-09-18T09:30:00Z</dcterms:modified>
</cp:coreProperties>
</file>